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D0257" w14:textId="77777777" w:rsidR="005B6C3F" w:rsidRPr="005D0A31" w:rsidRDefault="005B6C3F" w:rsidP="0003387D">
      <w:pPr>
        <w:spacing w:after="0" w:line="240" w:lineRule="atLeast"/>
        <w:jc w:val="both"/>
        <w:rPr>
          <w:rFonts w:ascii="Times New Roman" w:hAnsi="Times New Roman" w:cs="Times New Roman"/>
          <w:sz w:val="24"/>
          <w:szCs w:val="24"/>
        </w:rPr>
      </w:pPr>
    </w:p>
    <w:p w14:paraId="64DFB053" w14:textId="77777777" w:rsidR="005B6C3F" w:rsidRPr="005D0A31" w:rsidRDefault="005B6C3F" w:rsidP="005D0A31">
      <w:pPr>
        <w:spacing w:after="0" w:line="240" w:lineRule="atLeast"/>
        <w:ind w:left="426"/>
        <w:jc w:val="center"/>
        <w:rPr>
          <w:rFonts w:ascii="Times New Roman" w:hAnsi="Times New Roman" w:cs="Times New Roman"/>
          <w:b/>
          <w:sz w:val="24"/>
          <w:szCs w:val="24"/>
        </w:rPr>
      </w:pPr>
      <w:r w:rsidRPr="005D0A31">
        <w:rPr>
          <w:rFonts w:ascii="Times New Roman" w:hAnsi="Times New Roman" w:cs="Times New Roman"/>
          <w:b/>
          <w:sz w:val="24"/>
          <w:szCs w:val="24"/>
        </w:rPr>
        <w:t>BİRİNCİ BÖLÜM</w:t>
      </w:r>
    </w:p>
    <w:p w14:paraId="747C4F7E" w14:textId="77777777" w:rsidR="005B6C3F" w:rsidRPr="005D0A31" w:rsidRDefault="005B6C3F" w:rsidP="005D0A31">
      <w:pPr>
        <w:spacing w:after="0" w:line="240" w:lineRule="atLeast"/>
        <w:ind w:left="426"/>
        <w:jc w:val="center"/>
        <w:rPr>
          <w:rFonts w:ascii="Times New Roman" w:hAnsi="Times New Roman" w:cs="Times New Roman"/>
          <w:b/>
          <w:sz w:val="24"/>
          <w:szCs w:val="24"/>
        </w:rPr>
      </w:pPr>
      <w:r w:rsidRPr="005D0A31">
        <w:rPr>
          <w:rFonts w:ascii="Times New Roman" w:hAnsi="Times New Roman" w:cs="Times New Roman"/>
          <w:b/>
          <w:sz w:val="24"/>
          <w:szCs w:val="24"/>
        </w:rPr>
        <w:t>Amaç, Kapsam Dayanak ve Tanımlar</w:t>
      </w:r>
    </w:p>
    <w:p w14:paraId="7BBA22A9" w14:textId="77777777" w:rsidR="00C91B60" w:rsidRPr="005D0A31" w:rsidRDefault="00C91B60" w:rsidP="005D0A31">
      <w:pPr>
        <w:spacing w:after="0" w:line="240" w:lineRule="atLeast"/>
        <w:ind w:left="426"/>
        <w:jc w:val="both"/>
        <w:rPr>
          <w:rFonts w:ascii="Times New Roman" w:hAnsi="Times New Roman" w:cs="Times New Roman"/>
          <w:b/>
          <w:sz w:val="24"/>
          <w:szCs w:val="24"/>
        </w:rPr>
      </w:pPr>
    </w:p>
    <w:p w14:paraId="600291D4" w14:textId="7300AB57" w:rsidR="005B6C3F" w:rsidRPr="005D0A31" w:rsidRDefault="005B6C3F" w:rsidP="005D0A31">
      <w:pPr>
        <w:spacing w:after="0" w:line="240" w:lineRule="atLeast"/>
        <w:ind w:left="426"/>
        <w:jc w:val="both"/>
        <w:rPr>
          <w:rFonts w:ascii="Times New Roman" w:hAnsi="Times New Roman" w:cs="Times New Roman"/>
          <w:b/>
          <w:sz w:val="24"/>
          <w:szCs w:val="24"/>
        </w:rPr>
      </w:pPr>
      <w:r w:rsidRPr="005D0A31">
        <w:rPr>
          <w:rFonts w:ascii="Times New Roman" w:hAnsi="Times New Roman" w:cs="Times New Roman"/>
          <w:b/>
          <w:sz w:val="24"/>
          <w:szCs w:val="24"/>
        </w:rPr>
        <w:t>Amaç</w:t>
      </w:r>
    </w:p>
    <w:p w14:paraId="5DA151FF" w14:textId="04D33A91" w:rsidR="005B6C3F" w:rsidRPr="005D0A31" w:rsidRDefault="0044101F" w:rsidP="005D0A31">
      <w:pPr>
        <w:spacing w:after="0" w:line="240" w:lineRule="atLeast"/>
        <w:ind w:left="426"/>
        <w:jc w:val="both"/>
        <w:rPr>
          <w:rFonts w:ascii="Times New Roman" w:hAnsi="Times New Roman" w:cs="Times New Roman"/>
          <w:sz w:val="24"/>
          <w:szCs w:val="24"/>
        </w:rPr>
      </w:pPr>
      <w:r w:rsidRPr="005D0A31">
        <w:rPr>
          <w:rFonts w:ascii="Times New Roman" w:hAnsi="Times New Roman" w:cs="Times New Roman"/>
          <w:b/>
          <w:sz w:val="24"/>
          <w:szCs w:val="24"/>
        </w:rPr>
        <w:t>MADDE</w:t>
      </w:r>
      <w:r w:rsidR="005B6C3F" w:rsidRPr="005D0A31">
        <w:rPr>
          <w:rFonts w:ascii="Times New Roman" w:hAnsi="Times New Roman" w:cs="Times New Roman"/>
          <w:b/>
          <w:sz w:val="24"/>
          <w:szCs w:val="24"/>
        </w:rPr>
        <w:t xml:space="preserve"> 1-</w:t>
      </w:r>
      <w:r w:rsidR="005B6C3F" w:rsidRPr="005D0A31">
        <w:rPr>
          <w:rFonts w:ascii="Times New Roman" w:hAnsi="Times New Roman" w:cs="Times New Roman"/>
          <w:sz w:val="24"/>
          <w:szCs w:val="24"/>
        </w:rPr>
        <w:t xml:space="preserve"> (1) Bu </w:t>
      </w:r>
      <w:r w:rsidR="000C3041">
        <w:rPr>
          <w:rFonts w:ascii="Times New Roman" w:hAnsi="Times New Roman" w:cs="Times New Roman"/>
          <w:sz w:val="24"/>
          <w:szCs w:val="24"/>
        </w:rPr>
        <w:t>Y</w:t>
      </w:r>
      <w:r w:rsidR="005B6C3F" w:rsidRPr="005D0A31">
        <w:rPr>
          <w:rFonts w:ascii="Times New Roman" w:hAnsi="Times New Roman" w:cs="Times New Roman"/>
          <w:sz w:val="24"/>
          <w:szCs w:val="24"/>
        </w:rPr>
        <w:t>önerge, Alanya Alaaddin Keykubat üniversitesi Yabancı Uyruklu Öğrenci Koordinatörlüğü’nün görev ve faaliyetlerini tanımlamak;</w:t>
      </w:r>
      <w:r w:rsidRPr="005D0A31">
        <w:rPr>
          <w:rFonts w:ascii="Times New Roman" w:hAnsi="Times New Roman" w:cs="Times New Roman"/>
          <w:sz w:val="24"/>
          <w:szCs w:val="24"/>
        </w:rPr>
        <w:t xml:space="preserve"> bu</w:t>
      </w:r>
      <w:r w:rsidR="005B6C3F" w:rsidRPr="005D0A31">
        <w:rPr>
          <w:rFonts w:ascii="Times New Roman" w:hAnsi="Times New Roman" w:cs="Times New Roman"/>
          <w:sz w:val="24"/>
          <w:szCs w:val="24"/>
        </w:rPr>
        <w:t xml:space="preserve"> faaliyetlere ilişkin </w:t>
      </w:r>
      <w:r w:rsidR="0013362F" w:rsidRPr="005D0A31">
        <w:rPr>
          <w:rFonts w:ascii="Times New Roman" w:hAnsi="Times New Roman" w:cs="Times New Roman"/>
          <w:sz w:val="24"/>
          <w:szCs w:val="24"/>
        </w:rPr>
        <w:t xml:space="preserve">iş </w:t>
      </w:r>
      <w:r w:rsidR="005B6C3F" w:rsidRPr="005D0A31">
        <w:rPr>
          <w:rFonts w:ascii="Times New Roman" w:hAnsi="Times New Roman" w:cs="Times New Roman"/>
          <w:sz w:val="24"/>
          <w:szCs w:val="24"/>
        </w:rPr>
        <w:t>süreçleri</w:t>
      </w:r>
      <w:r w:rsidR="0013362F" w:rsidRPr="005D0A31">
        <w:rPr>
          <w:rFonts w:ascii="Times New Roman" w:hAnsi="Times New Roman" w:cs="Times New Roman"/>
          <w:sz w:val="24"/>
          <w:szCs w:val="24"/>
        </w:rPr>
        <w:t>ni</w:t>
      </w:r>
      <w:r w:rsidR="005B6C3F" w:rsidRPr="005D0A31">
        <w:rPr>
          <w:rFonts w:ascii="Times New Roman" w:hAnsi="Times New Roman" w:cs="Times New Roman"/>
          <w:sz w:val="24"/>
          <w:szCs w:val="24"/>
        </w:rPr>
        <w:t xml:space="preserve"> belirlemek</w:t>
      </w:r>
      <w:r w:rsidR="0013362F" w:rsidRPr="005D0A31">
        <w:rPr>
          <w:rFonts w:ascii="Times New Roman" w:hAnsi="Times New Roman" w:cs="Times New Roman"/>
          <w:sz w:val="24"/>
          <w:szCs w:val="24"/>
        </w:rPr>
        <w:t xml:space="preserve">; </w:t>
      </w:r>
      <w:r w:rsidR="005B6C3F" w:rsidRPr="005D0A31">
        <w:rPr>
          <w:rFonts w:ascii="Times New Roman" w:hAnsi="Times New Roman" w:cs="Times New Roman"/>
          <w:sz w:val="24"/>
          <w:szCs w:val="24"/>
        </w:rPr>
        <w:t>Alanya Alaaddin Keykubat Üniversitesi tarafından düzenlenecek Yabancı Uyruklu Öğrenci Sınavı</w:t>
      </w:r>
      <w:r w:rsidR="0013362F" w:rsidRPr="005D0A31">
        <w:rPr>
          <w:rFonts w:ascii="Times New Roman" w:hAnsi="Times New Roman" w:cs="Times New Roman"/>
          <w:sz w:val="24"/>
          <w:szCs w:val="24"/>
        </w:rPr>
        <w:t xml:space="preserve"> (ALKÜ</w:t>
      </w:r>
      <w:r w:rsidR="004769E9" w:rsidRPr="005D0A31">
        <w:rPr>
          <w:rFonts w:ascii="Times New Roman" w:hAnsi="Times New Roman" w:cs="Times New Roman"/>
          <w:sz w:val="24"/>
          <w:szCs w:val="24"/>
        </w:rPr>
        <w:t>-</w:t>
      </w:r>
      <w:r w:rsidR="0013362F" w:rsidRPr="005D0A31">
        <w:rPr>
          <w:rFonts w:ascii="Times New Roman" w:hAnsi="Times New Roman" w:cs="Times New Roman"/>
          <w:sz w:val="24"/>
          <w:szCs w:val="24"/>
        </w:rPr>
        <w:t xml:space="preserve"> YÖS)</w:t>
      </w:r>
      <w:r w:rsidR="005B6C3F" w:rsidRPr="005D0A31">
        <w:rPr>
          <w:rFonts w:ascii="Times New Roman" w:hAnsi="Times New Roman" w:cs="Times New Roman"/>
          <w:sz w:val="24"/>
          <w:szCs w:val="24"/>
        </w:rPr>
        <w:t xml:space="preserve"> organizasyonu </w:t>
      </w:r>
      <w:r w:rsidR="0013362F" w:rsidRPr="005D0A31">
        <w:rPr>
          <w:rFonts w:ascii="Times New Roman" w:hAnsi="Times New Roman" w:cs="Times New Roman"/>
          <w:sz w:val="24"/>
          <w:szCs w:val="24"/>
        </w:rPr>
        <w:t>ve</w:t>
      </w:r>
      <w:r w:rsidR="005B6C3F" w:rsidRPr="005D0A31">
        <w:rPr>
          <w:rFonts w:ascii="Times New Roman" w:hAnsi="Times New Roman" w:cs="Times New Roman"/>
          <w:sz w:val="24"/>
          <w:szCs w:val="24"/>
        </w:rPr>
        <w:t xml:space="preserve"> Alanya Alaaddin Keykubat Üniversitesinin ön lisans ve lisans programlarına kabul edilecek yabancı uyruklu öğrencilerin başvuru, tercih, yerleştirme, kesin kayıt işlemlerine ilişkin usul ve esasları düzenlemektedir. </w:t>
      </w:r>
    </w:p>
    <w:p w14:paraId="3268B482" w14:textId="77777777" w:rsidR="00C91B60" w:rsidRPr="005D0A31" w:rsidRDefault="00C91B60" w:rsidP="005D0A31">
      <w:pPr>
        <w:spacing w:after="0" w:line="240" w:lineRule="atLeast"/>
        <w:ind w:left="426"/>
        <w:jc w:val="both"/>
        <w:rPr>
          <w:rFonts w:ascii="Times New Roman" w:hAnsi="Times New Roman" w:cs="Times New Roman"/>
          <w:b/>
          <w:sz w:val="24"/>
          <w:szCs w:val="24"/>
        </w:rPr>
      </w:pPr>
    </w:p>
    <w:p w14:paraId="10D397A1" w14:textId="7A693D7C" w:rsidR="005B6C3F" w:rsidRPr="005D0A31" w:rsidRDefault="00B444F3" w:rsidP="005D0A31">
      <w:pPr>
        <w:spacing w:after="0" w:line="240" w:lineRule="atLeast"/>
        <w:ind w:left="426"/>
        <w:jc w:val="both"/>
        <w:rPr>
          <w:rFonts w:ascii="Times New Roman" w:hAnsi="Times New Roman" w:cs="Times New Roman"/>
          <w:b/>
          <w:sz w:val="24"/>
          <w:szCs w:val="24"/>
        </w:rPr>
      </w:pPr>
      <w:r w:rsidRPr="005D0A31">
        <w:rPr>
          <w:rFonts w:ascii="Times New Roman" w:hAnsi="Times New Roman" w:cs="Times New Roman"/>
          <w:b/>
          <w:sz w:val="24"/>
          <w:szCs w:val="24"/>
        </w:rPr>
        <w:t>Kapsam</w:t>
      </w:r>
    </w:p>
    <w:p w14:paraId="206CB5DC" w14:textId="1371C421" w:rsidR="00B444F3" w:rsidRPr="005D0A31" w:rsidRDefault="0044101F" w:rsidP="005D0A31">
      <w:pPr>
        <w:spacing w:after="0" w:line="240" w:lineRule="atLeast"/>
        <w:ind w:left="426"/>
        <w:jc w:val="both"/>
        <w:rPr>
          <w:rFonts w:ascii="Times New Roman" w:hAnsi="Times New Roman" w:cs="Times New Roman"/>
          <w:sz w:val="24"/>
          <w:szCs w:val="24"/>
        </w:rPr>
      </w:pPr>
      <w:r w:rsidRPr="005D0A31">
        <w:rPr>
          <w:rFonts w:ascii="Times New Roman" w:hAnsi="Times New Roman" w:cs="Times New Roman"/>
          <w:b/>
          <w:sz w:val="24"/>
          <w:szCs w:val="24"/>
        </w:rPr>
        <w:t>MADDE</w:t>
      </w:r>
      <w:r w:rsidR="00B444F3" w:rsidRPr="005D0A31">
        <w:rPr>
          <w:rFonts w:ascii="Times New Roman" w:hAnsi="Times New Roman" w:cs="Times New Roman"/>
          <w:b/>
          <w:sz w:val="24"/>
          <w:szCs w:val="24"/>
        </w:rPr>
        <w:t xml:space="preserve"> 2</w:t>
      </w:r>
      <w:r w:rsidR="004313B7" w:rsidRPr="005D0A31">
        <w:rPr>
          <w:rFonts w:ascii="Times New Roman" w:hAnsi="Times New Roman" w:cs="Times New Roman"/>
          <w:b/>
          <w:sz w:val="24"/>
          <w:szCs w:val="24"/>
        </w:rPr>
        <w:t>-</w:t>
      </w:r>
      <w:r w:rsidR="005D0A31">
        <w:rPr>
          <w:rFonts w:ascii="Times New Roman" w:hAnsi="Times New Roman" w:cs="Times New Roman"/>
          <w:b/>
          <w:sz w:val="24"/>
          <w:szCs w:val="24"/>
        </w:rPr>
        <w:t xml:space="preserve"> </w:t>
      </w:r>
      <w:r w:rsidR="005D0A31" w:rsidRPr="005D0A31">
        <w:rPr>
          <w:rFonts w:ascii="Times New Roman" w:hAnsi="Times New Roman" w:cs="Times New Roman"/>
          <w:bCs/>
          <w:sz w:val="24"/>
          <w:szCs w:val="24"/>
        </w:rPr>
        <w:t>(1)</w:t>
      </w:r>
      <w:r w:rsidR="004313B7" w:rsidRPr="005D0A31">
        <w:rPr>
          <w:rFonts w:ascii="Times New Roman" w:hAnsi="Times New Roman" w:cs="Times New Roman"/>
          <w:sz w:val="24"/>
          <w:szCs w:val="24"/>
        </w:rPr>
        <w:t xml:space="preserve"> Alanya</w:t>
      </w:r>
      <w:r w:rsidR="00B444F3" w:rsidRPr="005D0A31">
        <w:rPr>
          <w:rFonts w:ascii="Times New Roman" w:hAnsi="Times New Roman" w:cs="Times New Roman"/>
          <w:sz w:val="24"/>
          <w:szCs w:val="24"/>
        </w:rPr>
        <w:t xml:space="preserve"> Alaaddin Keykubat Üniversitesi Yabancı Uyruklu Öğrenci Koordinatörlüğünün üniversite organizasyondaki yerini, faaliyetlerini nasıl gerçekleştireceğini, üniversitenin diğer birimlerle kuracağı ilişkileri</w:t>
      </w:r>
      <w:r w:rsidR="007D41AA" w:rsidRPr="005D0A31">
        <w:rPr>
          <w:rFonts w:ascii="Times New Roman" w:hAnsi="Times New Roman" w:cs="Times New Roman"/>
          <w:sz w:val="24"/>
          <w:szCs w:val="24"/>
        </w:rPr>
        <w:t xml:space="preserve"> ve sorumluluklarının belirlenmesini kapsar.</w:t>
      </w:r>
    </w:p>
    <w:p w14:paraId="70884735" w14:textId="77777777" w:rsidR="00C91B60" w:rsidRPr="005D0A31" w:rsidRDefault="00C91B60" w:rsidP="005D0A31">
      <w:pPr>
        <w:spacing w:after="0" w:line="240" w:lineRule="atLeast"/>
        <w:ind w:left="426"/>
        <w:jc w:val="both"/>
        <w:rPr>
          <w:rFonts w:ascii="Times New Roman" w:hAnsi="Times New Roman" w:cs="Times New Roman"/>
          <w:b/>
          <w:sz w:val="24"/>
          <w:szCs w:val="24"/>
        </w:rPr>
      </w:pPr>
    </w:p>
    <w:p w14:paraId="05897F82" w14:textId="75E1BFCE" w:rsidR="007D41AA" w:rsidRPr="005D0A31" w:rsidRDefault="007D41AA" w:rsidP="005D0A31">
      <w:pPr>
        <w:spacing w:after="0" w:line="240" w:lineRule="atLeast"/>
        <w:ind w:left="426"/>
        <w:jc w:val="both"/>
        <w:rPr>
          <w:rFonts w:ascii="Times New Roman" w:hAnsi="Times New Roman" w:cs="Times New Roman"/>
          <w:b/>
          <w:sz w:val="24"/>
          <w:szCs w:val="24"/>
        </w:rPr>
      </w:pPr>
      <w:r w:rsidRPr="005D0A31">
        <w:rPr>
          <w:rFonts w:ascii="Times New Roman" w:hAnsi="Times New Roman" w:cs="Times New Roman"/>
          <w:b/>
          <w:sz w:val="24"/>
          <w:szCs w:val="24"/>
        </w:rPr>
        <w:t>Dayanak</w:t>
      </w:r>
    </w:p>
    <w:p w14:paraId="06ED55C1" w14:textId="72C9E282" w:rsidR="007D41AA" w:rsidRPr="005D0A31" w:rsidRDefault="0044101F" w:rsidP="005D0A31">
      <w:pPr>
        <w:spacing w:after="0" w:line="240" w:lineRule="atLeast"/>
        <w:ind w:left="426"/>
        <w:jc w:val="both"/>
        <w:rPr>
          <w:rFonts w:ascii="Times New Roman" w:hAnsi="Times New Roman" w:cs="Times New Roman"/>
          <w:sz w:val="24"/>
          <w:szCs w:val="24"/>
        </w:rPr>
      </w:pPr>
      <w:r w:rsidRPr="005D0A31">
        <w:rPr>
          <w:rFonts w:ascii="Times New Roman" w:hAnsi="Times New Roman" w:cs="Times New Roman"/>
          <w:b/>
          <w:sz w:val="24"/>
          <w:szCs w:val="24"/>
        </w:rPr>
        <w:t>MADDE</w:t>
      </w:r>
      <w:r w:rsidR="007D41AA" w:rsidRPr="005D0A31">
        <w:rPr>
          <w:rFonts w:ascii="Times New Roman" w:hAnsi="Times New Roman" w:cs="Times New Roman"/>
          <w:b/>
          <w:sz w:val="24"/>
          <w:szCs w:val="24"/>
        </w:rPr>
        <w:t xml:space="preserve"> 3- </w:t>
      </w:r>
      <w:r w:rsidR="005D0A31" w:rsidRPr="005D0A31">
        <w:rPr>
          <w:rFonts w:ascii="Times New Roman" w:hAnsi="Times New Roman" w:cs="Times New Roman"/>
          <w:bCs/>
          <w:sz w:val="24"/>
          <w:szCs w:val="24"/>
        </w:rPr>
        <w:t>(1)</w:t>
      </w:r>
      <w:r w:rsidR="005D0A31">
        <w:rPr>
          <w:rFonts w:ascii="Times New Roman" w:hAnsi="Times New Roman" w:cs="Times New Roman"/>
          <w:b/>
          <w:sz w:val="24"/>
          <w:szCs w:val="24"/>
        </w:rPr>
        <w:t xml:space="preserve"> </w:t>
      </w:r>
      <w:r w:rsidR="00B7287E" w:rsidRPr="005D0A31">
        <w:rPr>
          <w:rFonts w:ascii="Times New Roman" w:hAnsi="Times New Roman" w:cs="Times New Roman"/>
          <w:bCs/>
          <w:sz w:val="24"/>
          <w:szCs w:val="24"/>
        </w:rPr>
        <w:t xml:space="preserve">Bu </w:t>
      </w:r>
      <w:r w:rsidR="005D0A31">
        <w:rPr>
          <w:rFonts w:ascii="Times New Roman" w:hAnsi="Times New Roman" w:cs="Times New Roman"/>
          <w:bCs/>
          <w:sz w:val="24"/>
          <w:szCs w:val="24"/>
        </w:rPr>
        <w:t>Y</w:t>
      </w:r>
      <w:r w:rsidR="00B7287E" w:rsidRPr="005D0A31">
        <w:rPr>
          <w:rFonts w:ascii="Times New Roman" w:hAnsi="Times New Roman" w:cs="Times New Roman"/>
          <w:bCs/>
          <w:sz w:val="24"/>
          <w:szCs w:val="24"/>
        </w:rPr>
        <w:t xml:space="preserve">önerge, </w:t>
      </w:r>
      <w:r w:rsidR="007D41AA" w:rsidRPr="005D0A31">
        <w:rPr>
          <w:rFonts w:ascii="Times New Roman" w:hAnsi="Times New Roman" w:cs="Times New Roman"/>
          <w:sz w:val="24"/>
          <w:szCs w:val="24"/>
        </w:rPr>
        <w:t xml:space="preserve">2547 </w:t>
      </w:r>
      <w:r w:rsidR="00457EC2">
        <w:rPr>
          <w:rFonts w:ascii="Times New Roman" w:hAnsi="Times New Roman" w:cs="Times New Roman"/>
          <w:sz w:val="24"/>
          <w:szCs w:val="24"/>
        </w:rPr>
        <w:t>s</w:t>
      </w:r>
      <w:r w:rsidR="007D41AA" w:rsidRPr="005D0A31">
        <w:rPr>
          <w:rFonts w:ascii="Times New Roman" w:hAnsi="Times New Roman" w:cs="Times New Roman"/>
          <w:sz w:val="24"/>
          <w:szCs w:val="24"/>
        </w:rPr>
        <w:t xml:space="preserve">ayılı Yükseköğrenim Kanununun 45. </w:t>
      </w:r>
      <w:r w:rsidR="00457EC2">
        <w:rPr>
          <w:rFonts w:ascii="Times New Roman" w:hAnsi="Times New Roman" w:cs="Times New Roman"/>
          <w:sz w:val="24"/>
          <w:szCs w:val="24"/>
        </w:rPr>
        <w:t>m</w:t>
      </w:r>
      <w:r w:rsidR="001C1F80" w:rsidRPr="005D0A31">
        <w:rPr>
          <w:rFonts w:ascii="Times New Roman" w:hAnsi="Times New Roman" w:cs="Times New Roman"/>
          <w:sz w:val="24"/>
          <w:szCs w:val="24"/>
        </w:rPr>
        <w:t>addesinin</w:t>
      </w:r>
      <w:r w:rsidR="007D41AA" w:rsidRPr="005D0A31">
        <w:rPr>
          <w:rFonts w:ascii="Times New Roman" w:hAnsi="Times New Roman" w:cs="Times New Roman"/>
          <w:sz w:val="24"/>
          <w:szCs w:val="24"/>
        </w:rPr>
        <w:t xml:space="preserve"> </w:t>
      </w:r>
      <w:r w:rsidR="00457EC2">
        <w:rPr>
          <w:rFonts w:ascii="Times New Roman" w:hAnsi="Times New Roman" w:cs="Times New Roman"/>
          <w:sz w:val="24"/>
          <w:szCs w:val="24"/>
        </w:rPr>
        <w:t>(</w:t>
      </w:r>
      <w:r w:rsidR="007D41AA" w:rsidRPr="005D0A31">
        <w:rPr>
          <w:rFonts w:ascii="Times New Roman" w:hAnsi="Times New Roman" w:cs="Times New Roman"/>
          <w:sz w:val="24"/>
          <w:szCs w:val="24"/>
        </w:rPr>
        <w:t>f</w:t>
      </w:r>
      <w:r w:rsidR="00457EC2">
        <w:rPr>
          <w:rFonts w:ascii="Times New Roman" w:hAnsi="Times New Roman" w:cs="Times New Roman"/>
          <w:sz w:val="24"/>
          <w:szCs w:val="24"/>
        </w:rPr>
        <w:t>)</w:t>
      </w:r>
      <w:r w:rsidR="007D41AA" w:rsidRPr="005D0A31">
        <w:rPr>
          <w:rFonts w:ascii="Times New Roman" w:hAnsi="Times New Roman" w:cs="Times New Roman"/>
          <w:sz w:val="24"/>
          <w:szCs w:val="24"/>
        </w:rPr>
        <w:t xml:space="preserve"> bendi, </w:t>
      </w:r>
      <w:r w:rsidR="006D2225" w:rsidRPr="005D0A31">
        <w:rPr>
          <w:rFonts w:ascii="Times New Roman" w:hAnsi="Times New Roman" w:cs="Times New Roman"/>
          <w:sz w:val="24"/>
          <w:szCs w:val="24"/>
        </w:rPr>
        <w:t>Yükseköğretim Kurulunca belirlenen Yurtdışından</w:t>
      </w:r>
      <w:r w:rsidR="006D2225" w:rsidRPr="005D0A31">
        <w:rPr>
          <w:rFonts w:ascii="Times New Roman" w:hAnsi="Times New Roman" w:cs="Times New Roman"/>
          <w:spacing w:val="1"/>
          <w:sz w:val="24"/>
          <w:szCs w:val="24"/>
        </w:rPr>
        <w:t xml:space="preserve"> </w:t>
      </w:r>
      <w:r w:rsidR="006D2225" w:rsidRPr="005D0A31">
        <w:rPr>
          <w:rFonts w:ascii="Times New Roman" w:hAnsi="Times New Roman" w:cs="Times New Roman"/>
          <w:sz w:val="24"/>
          <w:szCs w:val="24"/>
        </w:rPr>
        <w:t>Öğrenci</w:t>
      </w:r>
      <w:r w:rsidR="006D2225" w:rsidRPr="005D0A31">
        <w:rPr>
          <w:rFonts w:ascii="Times New Roman" w:hAnsi="Times New Roman" w:cs="Times New Roman"/>
          <w:spacing w:val="1"/>
          <w:sz w:val="24"/>
          <w:szCs w:val="24"/>
        </w:rPr>
        <w:t xml:space="preserve"> </w:t>
      </w:r>
      <w:r w:rsidR="006D2225" w:rsidRPr="005D0A31">
        <w:rPr>
          <w:rFonts w:ascii="Times New Roman" w:hAnsi="Times New Roman" w:cs="Times New Roman"/>
          <w:sz w:val="24"/>
          <w:szCs w:val="24"/>
        </w:rPr>
        <w:t>Kabulüne</w:t>
      </w:r>
      <w:r w:rsidR="006D2225" w:rsidRPr="005D0A31">
        <w:rPr>
          <w:rFonts w:ascii="Times New Roman" w:hAnsi="Times New Roman" w:cs="Times New Roman"/>
          <w:spacing w:val="1"/>
          <w:sz w:val="24"/>
          <w:szCs w:val="24"/>
        </w:rPr>
        <w:t xml:space="preserve"> </w:t>
      </w:r>
      <w:r w:rsidR="006D2225" w:rsidRPr="005D0A31">
        <w:rPr>
          <w:rFonts w:ascii="Times New Roman" w:hAnsi="Times New Roman" w:cs="Times New Roman"/>
          <w:sz w:val="24"/>
          <w:szCs w:val="24"/>
        </w:rPr>
        <w:t>İlişkin</w:t>
      </w:r>
      <w:r w:rsidR="006D2225" w:rsidRPr="005D0A31">
        <w:rPr>
          <w:rFonts w:ascii="Times New Roman" w:hAnsi="Times New Roman" w:cs="Times New Roman"/>
          <w:spacing w:val="1"/>
          <w:sz w:val="24"/>
          <w:szCs w:val="24"/>
        </w:rPr>
        <w:t xml:space="preserve"> </w:t>
      </w:r>
      <w:r w:rsidR="006D2225" w:rsidRPr="005D0A31">
        <w:rPr>
          <w:rFonts w:ascii="Times New Roman" w:hAnsi="Times New Roman" w:cs="Times New Roman"/>
          <w:sz w:val="24"/>
          <w:szCs w:val="24"/>
        </w:rPr>
        <w:t>Esaslar</w:t>
      </w:r>
      <w:r w:rsidR="00E7474B" w:rsidRPr="005D0A31">
        <w:rPr>
          <w:rFonts w:ascii="Times New Roman" w:hAnsi="Times New Roman" w:cs="Times New Roman"/>
          <w:sz w:val="24"/>
          <w:szCs w:val="24"/>
        </w:rPr>
        <w:t xml:space="preserve"> ile ilgili mevzuat hükümleri</w:t>
      </w:r>
      <w:r w:rsidR="006D2225" w:rsidRPr="005D0A31">
        <w:rPr>
          <w:rFonts w:ascii="Times New Roman" w:hAnsi="Times New Roman" w:cs="Times New Roman"/>
          <w:sz w:val="24"/>
          <w:szCs w:val="24"/>
        </w:rPr>
        <w:t xml:space="preserve"> çerçevesinde hazırlanmıştır.</w:t>
      </w:r>
    </w:p>
    <w:p w14:paraId="35C11108" w14:textId="77777777" w:rsidR="00C91B60" w:rsidRPr="005D0A31" w:rsidRDefault="00C91B60" w:rsidP="005D0A31">
      <w:pPr>
        <w:spacing w:after="0" w:line="240" w:lineRule="atLeast"/>
        <w:ind w:left="426"/>
        <w:jc w:val="both"/>
        <w:rPr>
          <w:rFonts w:ascii="Times New Roman" w:hAnsi="Times New Roman" w:cs="Times New Roman"/>
          <w:b/>
          <w:sz w:val="24"/>
          <w:szCs w:val="24"/>
        </w:rPr>
      </w:pPr>
    </w:p>
    <w:p w14:paraId="59FF7114" w14:textId="0FAE88C1" w:rsidR="006D2225" w:rsidRPr="005D0A31" w:rsidRDefault="00E7474B" w:rsidP="005D0A31">
      <w:pPr>
        <w:spacing w:after="0" w:line="240" w:lineRule="atLeast"/>
        <w:ind w:left="426"/>
        <w:jc w:val="both"/>
        <w:rPr>
          <w:rFonts w:ascii="Times New Roman" w:hAnsi="Times New Roman" w:cs="Times New Roman"/>
          <w:b/>
          <w:sz w:val="24"/>
          <w:szCs w:val="24"/>
        </w:rPr>
      </w:pPr>
      <w:r w:rsidRPr="005D0A31">
        <w:rPr>
          <w:rFonts w:ascii="Times New Roman" w:hAnsi="Times New Roman" w:cs="Times New Roman"/>
          <w:b/>
          <w:sz w:val="24"/>
          <w:szCs w:val="24"/>
        </w:rPr>
        <w:t>Tanımlar</w:t>
      </w:r>
    </w:p>
    <w:p w14:paraId="37A1ED4C" w14:textId="0EE7F869" w:rsidR="00E7474B" w:rsidRPr="005D0A31" w:rsidRDefault="0044101F" w:rsidP="005D0A31">
      <w:pPr>
        <w:spacing w:after="0" w:line="240" w:lineRule="atLeast"/>
        <w:ind w:left="426"/>
        <w:jc w:val="both"/>
        <w:rPr>
          <w:rFonts w:ascii="Times New Roman" w:hAnsi="Times New Roman" w:cs="Times New Roman"/>
          <w:sz w:val="24"/>
          <w:szCs w:val="24"/>
        </w:rPr>
      </w:pPr>
      <w:r w:rsidRPr="005D0A31">
        <w:rPr>
          <w:rFonts w:ascii="Times New Roman" w:hAnsi="Times New Roman" w:cs="Times New Roman"/>
          <w:b/>
          <w:sz w:val="24"/>
          <w:szCs w:val="24"/>
        </w:rPr>
        <w:t>MADDE</w:t>
      </w:r>
      <w:r w:rsidR="00E7474B" w:rsidRPr="005D0A31">
        <w:rPr>
          <w:rFonts w:ascii="Times New Roman" w:hAnsi="Times New Roman" w:cs="Times New Roman"/>
          <w:b/>
          <w:sz w:val="24"/>
          <w:szCs w:val="24"/>
        </w:rPr>
        <w:t xml:space="preserve"> 4-</w:t>
      </w:r>
      <w:r w:rsidR="00E7474B" w:rsidRPr="005D0A31">
        <w:rPr>
          <w:rFonts w:ascii="Times New Roman" w:hAnsi="Times New Roman" w:cs="Times New Roman"/>
          <w:sz w:val="24"/>
          <w:szCs w:val="24"/>
        </w:rPr>
        <w:t xml:space="preserve"> (1) Bu </w:t>
      </w:r>
      <w:r w:rsidR="00457EC2">
        <w:rPr>
          <w:rFonts w:ascii="Times New Roman" w:hAnsi="Times New Roman" w:cs="Times New Roman"/>
          <w:sz w:val="24"/>
          <w:szCs w:val="24"/>
        </w:rPr>
        <w:t>Y</w:t>
      </w:r>
      <w:r w:rsidR="00E7474B" w:rsidRPr="005D0A31">
        <w:rPr>
          <w:rFonts w:ascii="Times New Roman" w:hAnsi="Times New Roman" w:cs="Times New Roman"/>
          <w:sz w:val="24"/>
          <w:szCs w:val="24"/>
        </w:rPr>
        <w:t>önergede aşağıdaki tanımlar yer alır:</w:t>
      </w:r>
    </w:p>
    <w:p w14:paraId="09D85B42" w14:textId="7D88520C" w:rsidR="001546E7" w:rsidRPr="005D0A31" w:rsidRDefault="001546E7" w:rsidP="005D0A31">
      <w:pPr>
        <w:pStyle w:val="ListeParagraf"/>
        <w:numPr>
          <w:ilvl w:val="0"/>
          <w:numId w:val="10"/>
        </w:numPr>
        <w:spacing w:after="0" w:line="240" w:lineRule="atLeast"/>
        <w:ind w:left="851" w:hanging="284"/>
        <w:jc w:val="both"/>
        <w:rPr>
          <w:rFonts w:ascii="Times New Roman" w:hAnsi="Times New Roman" w:cs="Times New Roman"/>
          <w:sz w:val="24"/>
          <w:szCs w:val="24"/>
        </w:rPr>
      </w:pPr>
      <w:r w:rsidRPr="005D0A31">
        <w:rPr>
          <w:rFonts w:ascii="Times New Roman" w:hAnsi="Times New Roman" w:cs="Times New Roman"/>
          <w:sz w:val="24"/>
          <w:szCs w:val="24"/>
        </w:rPr>
        <w:t xml:space="preserve">Aday: Alanya Alaaddin Keykubat Üniversitesi’nin belirlediği programlara veya ALKÜ-YÖS sınavına başvuru yapan ve bu yönergenin 18. </w:t>
      </w:r>
      <w:r w:rsidR="0089114F">
        <w:rPr>
          <w:rFonts w:ascii="Times New Roman" w:hAnsi="Times New Roman" w:cs="Times New Roman"/>
          <w:sz w:val="24"/>
          <w:szCs w:val="24"/>
        </w:rPr>
        <w:t>m</w:t>
      </w:r>
      <w:r w:rsidRPr="005D0A31">
        <w:rPr>
          <w:rFonts w:ascii="Times New Roman" w:hAnsi="Times New Roman" w:cs="Times New Roman"/>
          <w:sz w:val="24"/>
          <w:szCs w:val="24"/>
        </w:rPr>
        <w:t>addesindeki şartları sağlayan kişileri,</w:t>
      </w:r>
    </w:p>
    <w:p w14:paraId="6C52E5D6" w14:textId="340A7048" w:rsidR="007F172D" w:rsidRPr="005D0A31" w:rsidRDefault="00A26DFB" w:rsidP="005D0A31">
      <w:pPr>
        <w:pStyle w:val="ListeParagraf"/>
        <w:numPr>
          <w:ilvl w:val="0"/>
          <w:numId w:val="10"/>
        </w:numPr>
        <w:spacing w:after="0" w:line="240" w:lineRule="atLeast"/>
        <w:ind w:left="851" w:hanging="284"/>
        <w:jc w:val="both"/>
        <w:rPr>
          <w:rFonts w:ascii="Times New Roman" w:hAnsi="Times New Roman" w:cs="Times New Roman"/>
          <w:sz w:val="24"/>
          <w:szCs w:val="24"/>
        </w:rPr>
      </w:pPr>
      <w:r w:rsidRPr="005D0A31">
        <w:rPr>
          <w:rFonts w:ascii="Times New Roman" w:hAnsi="Times New Roman" w:cs="Times New Roman"/>
          <w:sz w:val="24"/>
          <w:szCs w:val="24"/>
        </w:rPr>
        <w:t xml:space="preserve">Akademik Birim Koordinatörü: Dış İlişkiler Genel Koordinatörlüğü </w:t>
      </w:r>
      <w:r w:rsidR="00E25BAB">
        <w:rPr>
          <w:rFonts w:ascii="Times New Roman" w:hAnsi="Times New Roman" w:cs="Times New Roman"/>
          <w:sz w:val="24"/>
          <w:szCs w:val="24"/>
        </w:rPr>
        <w:t>Y</w:t>
      </w:r>
      <w:r w:rsidRPr="005D0A31">
        <w:rPr>
          <w:rFonts w:ascii="Times New Roman" w:hAnsi="Times New Roman" w:cs="Times New Roman"/>
          <w:sz w:val="24"/>
          <w:szCs w:val="24"/>
        </w:rPr>
        <w:t xml:space="preserve">önergesinde tanımlanan şekliyle enstitü, fakülte ve </w:t>
      </w:r>
      <w:r w:rsidR="007610F0" w:rsidRPr="005D0A31">
        <w:rPr>
          <w:rFonts w:ascii="Times New Roman" w:hAnsi="Times New Roman" w:cs="Times New Roman"/>
          <w:sz w:val="24"/>
          <w:szCs w:val="24"/>
        </w:rPr>
        <w:t>diğer akademik birimlerde görev</w:t>
      </w:r>
      <w:r w:rsidR="005F44A3" w:rsidRPr="005D0A31">
        <w:rPr>
          <w:rFonts w:ascii="Times New Roman" w:hAnsi="Times New Roman" w:cs="Times New Roman"/>
          <w:sz w:val="24"/>
          <w:szCs w:val="24"/>
        </w:rPr>
        <w:t>lendirilen öğretim elemanlarını,</w:t>
      </w:r>
      <w:r w:rsidR="007610F0" w:rsidRPr="005D0A31">
        <w:rPr>
          <w:rFonts w:ascii="Times New Roman" w:hAnsi="Times New Roman" w:cs="Times New Roman"/>
          <w:sz w:val="24"/>
          <w:szCs w:val="24"/>
        </w:rPr>
        <w:t xml:space="preserve"> </w:t>
      </w:r>
    </w:p>
    <w:p w14:paraId="53869B7A" w14:textId="20A8E109" w:rsidR="00A26DFB" w:rsidRPr="005D0A31" w:rsidRDefault="007F172D" w:rsidP="005D0A31">
      <w:pPr>
        <w:pStyle w:val="ListeParagraf"/>
        <w:numPr>
          <w:ilvl w:val="0"/>
          <w:numId w:val="10"/>
        </w:numPr>
        <w:spacing w:after="0" w:line="240" w:lineRule="atLeast"/>
        <w:ind w:left="851" w:hanging="284"/>
        <w:jc w:val="both"/>
        <w:rPr>
          <w:rFonts w:ascii="Times New Roman" w:hAnsi="Times New Roman" w:cs="Times New Roman"/>
          <w:sz w:val="24"/>
          <w:szCs w:val="24"/>
        </w:rPr>
      </w:pPr>
      <w:r w:rsidRPr="005D0A31">
        <w:rPr>
          <w:rFonts w:ascii="Times New Roman" w:hAnsi="Times New Roman" w:cs="Times New Roman"/>
          <w:sz w:val="24"/>
          <w:szCs w:val="24"/>
        </w:rPr>
        <w:t xml:space="preserve">Akademik Birim Öğrenci İşleri: Üniversitenin her akademik biriminde </w:t>
      </w:r>
      <w:r w:rsidR="00425AC1" w:rsidRPr="005D0A31">
        <w:rPr>
          <w:rFonts w:ascii="Times New Roman" w:hAnsi="Times New Roman" w:cs="Times New Roman"/>
          <w:sz w:val="24"/>
          <w:szCs w:val="24"/>
        </w:rPr>
        <w:t>yer alan öğrenci işleri bürosunu,</w:t>
      </w:r>
      <w:r w:rsidR="00A26DFB" w:rsidRPr="005D0A31">
        <w:rPr>
          <w:rFonts w:ascii="Times New Roman" w:hAnsi="Times New Roman" w:cs="Times New Roman"/>
          <w:sz w:val="24"/>
          <w:szCs w:val="24"/>
        </w:rPr>
        <w:t xml:space="preserve"> </w:t>
      </w:r>
    </w:p>
    <w:p w14:paraId="4C31ABEC" w14:textId="77777777" w:rsidR="001546E7" w:rsidRPr="005D0A31" w:rsidRDefault="001546E7" w:rsidP="005D0A31">
      <w:pPr>
        <w:pStyle w:val="ListeParagraf"/>
        <w:numPr>
          <w:ilvl w:val="0"/>
          <w:numId w:val="10"/>
        </w:numPr>
        <w:spacing w:after="0" w:line="240" w:lineRule="atLeast"/>
        <w:ind w:left="851" w:hanging="284"/>
        <w:jc w:val="both"/>
        <w:rPr>
          <w:rFonts w:ascii="Times New Roman" w:hAnsi="Times New Roman" w:cs="Times New Roman"/>
          <w:sz w:val="24"/>
          <w:szCs w:val="24"/>
        </w:rPr>
      </w:pPr>
      <w:r w:rsidRPr="005D0A31">
        <w:rPr>
          <w:rFonts w:ascii="Times New Roman" w:hAnsi="Times New Roman" w:cs="Times New Roman"/>
          <w:sz w:val="24"/>
          <w:szCs w:val="24"/>
        </w:rPr>
        <w:t>ALKÜ-TÖMER: Alanya Alaaddin Keykubat Üniversitesi bünyesinde yer alan Türkçe ve Yabancı Dil Öğretimi Uygulama ve Araştırma Merkezini,</w:t>
      </w:r>
    </w:p>
    <w:p w14:paraId="289D5860" w14:textId="00E32263" w:rsidR="001546E7" w:rsidRPr="005D0A31" w:rsidRDefault="001546E7" w:rsidP="005D0A31">
      <w:pPr>
        <w:pStyle w:val="ListeParagraf"/>
        <w:numPr>
          <w:ilvl w:val="0"/>
          <w:numId w:val="10"/>
        </w:numPr>
        <w:spacing w:after="0" w:line="240" w:lineRule="atLeast"/>
        <w:ind w:left="851" w:hanging="284"/>
        <w:jc w:val="both"/>
        <w:rPr>
          <w:rFonts w:ascii="Times New Roman" w:hAnsi="Times New Roman" w:cs="Times New Roman"/>
          <w:sz w:val="24"/>
          <w:szCs w:val="24"/>
        </w:rPr>
      </w:pPr>
      <w:r w:rsidRPr="005D0A31">
        <w:rPr>
          <w:rFonts w:ascii="Times New Roman" w:hAnsi="Times New Roman" w:cs="Times New Roman"/>
          <w:sz w:val="24"/>
          <w:szCs w:val="24"/>
        </w:rPr>
        <w:t xml:space="preserve">ALKÜ-YÖS: Alanya Alaaddin Keykubat Üniversitesi tarafınca yapılan Yabancı Uyruklu Öğrenci Sınavını, </w:t>
      </w:r>
    </w:p>
    <w:p w14:paraId="1BD74CCB" w14:textId="0B0724B3" w:rsidR="000F2F07" w:rsidRPr="005D0A31" w:rsidRDefault="000F2F07" w:rsidP="005D0A31">
      <w:pPr>
        <w:pStyle w:val="ListeParagraf"/>
        <w:numPr>
          <w:ilvl w:val="0"/>
          <w:numId w:val="10"/>
        </w:numPr>
        <w:spacing w:after="0" w:line="240" w:lineRule="atLeast"/>
        <w:ind w:left="851" w:hanging="284"/>
        <w:jc w:val="both"/>
        <w:rPr>
          <w:rFonts w:ascii="Times New Roman" w:hAnsi="Times New Roman" w:cs="Times New Roman"/>
          <w:sz w:val="24"/>
          <w:szCs w:val="24"/>
        </w:rPr>
      </w:pPr>
      <w:r w:rsidRPr="005D0A31">
        <w:rPr>
          <w:rFonts w:ascii="Times New Roman" w:hAnsi="Times New Roman" w:cs="Times New Roman"/>
          <w:sz w:val="24"/>
          <w:szCs w:val="24"/>
        </w:rPr>
        <w:t>Birim: Yabancı Uyruklu Öğrenci Koordinatörlüğünü,</w:t>
      </w:r>
    </w:p>
    <w:p w14:paraId="24AADBA6" w14:textId="2B954CD7" w:rsidR="005F44A3" w:rsidRPr="005D0A31" w:rsidRDefault="005F44A3" w:rsidP="005D0A31">
      <w:pPr>
        <w:pStyle w:val="ListeParagraf"/>
        <w:numPr>
          <w:ilvl w:val="0"/>
          <w:numId w:val="10"/>
        </w:numPr>
        <w:spacing w:after="0" w:line="240" w:lineRule="atLeast"/>
        <w:ind w:left="851" w:hanging="284"/>
        <w:jc w:val="both"/>
        <w:rPr>
          <w:rFonts w:ascii="Times New Roman" w:hAnsi="Times New Roman" w:cs="Times New Roman"/>
          <w:sz w:val="24"/>
          <w:szCs w:val="24"/>
        </w:rPr>
      </w:pPr>
      <w:r w:rsidRPr="005D0A31">
        <w:rPr>
          <w:rFonts w:ascii="Times New Roman" w:hAnsi="Times New Roman" w:cs="Times New Roman"/>
          <w:sz w:val="24"/>
          <w:szCs w:val="24"/>
        </w:rPr>
        <w:t xml:space="preserve">Bölüm Program Sorumlusu: Dış İlişkiler Genel Koordinatörlüğü yönergesinde tanımlanan şekliyle üniversitenin bölüm ve programlarında görevlendirilen öğretim elemanlarını,  </w:t>
      </w:r>
    </w:p>
    <w:p w14:paraId="375413F9" w14:textId="77777777" w:rsidR="001546E7" w:rsidRPr="005D0A31" w:rsidRDefault="001546E7" w:rsidP="005D0A31">
      <w:pPr>
        <w:pStyle w:val="ListeParagraf"/>
        <w:numPr>
          <w:ilvl w:val="0"/>
          <w:numId w:val="10"/>
        </w:numPr>
        <w:spacing w:after="0" w:line="240" w:lineRule="atLeast"/>
        <w:ind w:left="851" w:hanging="284"/>
        <w:jc w:val="both"/>
        <w:rPr>
          <w:rFonts w:ascii="Times New Roman" w:hAnsi="Times New Roman" w:cs="Times New Roman"/>
          <w:bCs/>
          <w:sz w:val="24"/>
          <w:szCs w:val="24"/>
        </w:rPr>
      </w:pPr>
      <w:r w:rsidRPr="005D0A31">
        <w:rPr>
          <w:rFonts w:ascii="Times New Roman" w:hAnsi="Times New Roman" w:cs="Times New Roman"/>
          <w:bCs/>
          <w:sz w:val="24"/>
          <w:szCs w:val="24"/>
        </w:rPr>
        <w:t>Çeviri Komisyonu: Sınav Komisyonuna bağlı çalışan ve ALKÜ- YÖS sorularını çeşitli dillere çevirmekle görevli alt komisyonu,</w:t>
      </w:r>
    </w:p>
    <w:p w14:paraId="2F8EFAAB" w14:textId="77777777" w:rsidR="001546E7" w:rsidRPr="005D0A31" w:rsidRDefault="001546E7" w:rsidP="005D0A31">
      <w:pPr>
        <w:pStyle w:val="ListeParagraf"/>
        <w:numPr>
          <w:ilvl w:val="0"/>
          <w:numId w:val="10"/>
        </w:numPr>
        <w:spacing w:after="0" w:line="240" w:lineRule="atLeast"/>
        <w:ind w:left="851" w:hanging="284"/>
        <w:jc w:val="both"/>
        <w:rPr>
          <w:rFonts w:ascii="Times New Roman" w:hAnsi="Times New Roman" w:cs="Times New Roman"/>
          <w:sz w:val="24"/>
          <w:szCs w:val="24"/>
        </w:rPr>
      </w:pPr>
      <w:r w:rsidRPr="005D0A31">
        <w:rPr>
          <w:rFonts w:ascii="Times New Roman" w:hAnsi="Times New Roman" w:cs="Times New Roman"/>
          <w:sz w:val="24"/>
          <w:szCs w:val="24"/>
        </w:rPr>
        <w:t>Dış İlişkiler Genel Koordinatörlüğü: Alanya Alaaddin Keykubat Üniversitesi Dış İlişkiler Genel Koordinatörlüğünü,</w:t>
      </w:r>
    </w:p>
    <w:p w14:paraId="1B334957" w14:textId="77777777" w:rsidR="001546E7" w:rsidRPr="005D0A31" w:rsidRDefault="001546E7" w:rsidP="005D0A31">
      <w:pPr>
        <w:pStyle w:val="ListeParagraf"/>
        <w:numPr>
          <w:ilvl w:val="0"/>
          <w:numId w:val="10"/>
        </w:numPr>
        <w:spacing w:after="0" w:line="240" w:lineRule="atLeast"/>
        <w:ind w:left="851" w:hanging="284"/>
        <w:jc w:val="both"/>
        <w:rPr>
          <w:rFonts w:ascii="Times New Roman" w:hAnsi="Times New Roman" w:cs="Times New Roman"/>
          <w:bCs/>
          <w:sz w:val="24"/>
          <w:szCs w:val="24"/>
        </w:rPr>
      </w:pPr>
      <w:r w:rsidRPr="005D0A31">
        <w:rPr>
          <w:rFonts w:ascii="Times New Roman" w:hAnsi="Times New Roman" w:cs="Times New Roman"/>
          <w:bCs/>
          <w:sz w:val="24"/>
          <w:szCs w:val="24"/>
        </w:rPr>
        <w:lastRenderedPageBreak/>
        <w:t>Dizgi ve Basım Komisyonu: Sınav Komisyonuna bağlı çalışan ve ALKÜ- YÖS sorularının dizgisi, basımı ve bu soruların, soru kitapçıkları haline getirilerek tasniflenmesinden sorumlu komisyonu,</w:t>
      </w:r>
    </w:p>
    <w:p w14:paraId="4B85E1F2" w14:textId="1D95F708" w:rsidR="00A678D4" w:rsidRPr="005D0A31" w:rsidRDefault="00A678D4" w:rsidP="005D0A31">
      <w:pPr>
        <w:pStyle w:val="ListeParagraf"/>
        <w:numPr>
          <w:ilvl w:val="0"/>
          <w:numId w:val="10"/>
        </w:numPr>
        <w:spacing w:after="0" w:line="240" w:lineRule="atLeast"/>
        <w:ind w:left="851" w:hanging="284"/>
        <w:jc w:val="both"/>
        <w:rPr>
          <w:rFonts w:ascii="Times New Roman" w:hAnsi="Times New Roman" w:cs="Times New Roman"/>
          <w:bCs/>
          <w:sz w:val="24"/>
          <w:szCs w:val="24"/>
        </w:rPr>
      </w:pPr>
      <w:r w:rsidRPr="005D0A31">
        <w:rPr>
          <w:rFonts w:ascii="Times New Roman" w:hAnsi="Times New Roman" w:cs="Times New Roman"/>
          <w:bCs/>
          <w:sz w:val="24"/>
          <w:szCs w:val="24"/>
        </w:rPr>
        <w:t xml:space="preserve">Öğrenci İşleri Daire Başkanlığı: </w:t>
      </w:r>
      <w:r w:rsidR="00582DE2" w:rsidRPr="005D0A31">
        <w:rPr>
          <w:rFonts w:ascii="Times New Roman" w:hAnsi="Times New Roman" w:cs="Times New Roman"/>
          <w:bCs/>
          <w:sz w:val="24"/>
          <w:szCs w:val="24"/>
        </w:rPr>
        <w:t xml:space="preserve">Alanya </w:t>
      </w:r>
      <w:r w:rsidR="00582DE2" w:rsidRPr="005D0A31">
        <w:rPr>
          <w:rFonts w:ascii="Times New Roman" w:hAnsi="Times New Roman" w:cs="Times New Roman"/>
          <w:sz w:val="24"/>
          <w:szCs w:val="24"/>
        </w:rPr>
        <w:t>Alaaddin Keykubat Üniversitesi Öğrenci İşleri Daire Başkanlığını,</w:t>
      </w:r>
    </w:p>
    <w:p w14:paraId="771954D9" w14:textId="77777777" w:rsidR="001546E7" w:rsidRPr="005D0A31" w:rsidRDefault="001546E7" w:rsidP="005D0A31">
      <w:pPr>
        <w:pStyle w:val="ListeParagraf"/>
        <w:numPr>
          <w:ilvl w:val="0"/>
          <w:numId w:val="10"/>
        </w:numPr>
        <w:spacing w:after="0" w:line="240" w:lineRule="atLeast"/>
        <w:ind w:left="851" w:hanging="284"/>
        <w:jc w:val="both"/>
        <w:rPr>
          <w:rFonts w:ascii="Times New Roman" w:hAnsi="Times New Roman" w:cs="Times New Roman"/>
          <w:bCs/>
          <w:sz w:val="24"/>
          <w:szCs w:val="24"/>
        </w:rPr>
      </w:pPr>
      <w:r w:rsidRPr="005D0A31">
        <w:rPr>
          <w:rFonts w:ascii="Times New Roman" w:hAnsi="Times New Roman" w:cs="Times New Roman"/>
          <w:bCs/>
          <w:sz w:val="24"/>
          <w:szCs w:val="24"/>
        </w:rPr>
        <w:t>Ölçme ve Değerlendirme Komisyonu: Sınav Komisyonuna bağlı çalışan ve ALKÜ- YÖS’ün değerlendirmesini yapan komisyonu,</w:t>
      </w:r>
    </w:p>
    <w:p w14:paraId="21D8F04F" w14:textId="77777777" w:rsidR="001546E7" w:rsidRPr="005D0A31" w:rsidRDefault="001546E7" w:rsidP="005D0A31">
      <w:pPr>
        <w:pStyle w:val="ListeParagraf"/>
        <w:numPr>
          <w:ilvl w:val="0"/>
          <w:numId w:val="10"/>
        </w:numPr>
        <w:spacing w:after="0" w:line="240" w:lineRule="atLeast"/>
        <w:ind w:left="851" w:hanging="284"/>
        <w:jc w:val="both"/>
        <w:rPr>
          <w:rFonts w:ascii="Times New Roman" w:hAnsi="Times New Roman" w:cs="Times New Roman"/>
          <w:sz w:val="24"/>
          <w:szCs w:val="24"/>
        </w:rPr>
      </w:pPr>
      <w:r w:rsidRPr="005D0A31">
        <w:rPr>
          <w:rFonts w:ascii="Times New Roman" w:hAnsi="Times New Roman" w:cs="Times New Roman"/>
          <w:sz w:val="24"/>
          <w:szCs w:val="24"/>
        </w:rPr>
        <w:t>Rektör Yardımcısı: Alanya Alaaddin Keykubat Üniversitesi Dış İlişkiler Genel Koordinatörlüğü faaliyetlerinden sorumlu Rektör Yardımcısını,</w:t>
      </w:r>
    </w:p>
    <w:p w14:paraId="1A87DAB2" w14:textId="77777777" w:rsidR="001546E7" w:rsidRPr="005D0A31" w:rsidRDefault="001546E7" w:rsidP="005D0A31">
      <w:pPr>
        <w:pStyle w:val="ListeParagraf"/>
        <w:numPr>
          <w:ilvl w:val="0"/>
          <w:numId w:val="10"/>
        </w:numPr>
        <w:spacing w:after="0" w:line="240" w:lineRule="atLeast"/>
        <w:ind w:left="851" w:hanging="284"/>
        <w:jc w:val="both"/>
        <w:rPr>
          <w:rFonts w:ascii="Times New Roman" w:hAnsi="Times New Roman" w:cs="Times New Roman"/>
          <w:sz w:val="24"/>
          <w:szCs w:val="24"/>
        </w:rPr>
      </w:pPr>
      <w:r w:rsidRPr="005D0A31">
        <w:rPr>
          <w:rFonts w:ascii="Times New Roman" w:hAnsi="Times New Roman" w:cs="Times New Roman"/>
          <w:sz w:val="24"/>
          <w:szCs w:val="24"/>
        </w:rPr>
        <w:t>Rektör: Alanya Alaaddin Keykubat Üniversitesi Rektörünü,</w:t>
      </w:r>
    </w:p>
    <w:p w14:paraId="68DDA9E4" w14:textId="77777777" w:rsidR="001546E7" w:rsidRPr="005D0A31" w:rsidRDefault="001546E7" w:rsidP="005D0A31">
      <w:pPr>
        <w:pStyle w:val="ListeParagraf"/>
        <w:numPr>
          <w:ilvl w:val="0"/>
          <w:numId w:val="10"/>
        </w:numPr>
        <w:spacing w:after="0" w:line="240" w:lineRule="atLeast"/>
        <w:ind w:left="851" w:hanging="284"/>
        <w:jc w:val="both"/>
        <w:rPr>
          <w:rFonts w:ascii="Times New Roman" w:hAnsi="Times New Roman" w:cs="Times New Roman"/>
          <w:sz w:val="24"/>
          <w:szCs w:val="24"/>
        </w:rPr>
      </w:pPr>
      <w:r w:rsidRPr="005D0A31">
        <w:rPr>
          <w:rFonts w:ascii="Times New Roman" w:hAnsi="Times New Roman" w:cs="Times New Roman"/>
          <w:sz w:val="24"/>
          <w:szCs w:val="24"/>
        </w:rPr>
        <w:t>Senato: Alanya Alaaddin Keykubat Üniversitesi Senatosunu,</w:t>
      </w:r>
    </w:p>
    <w:p w14:paraId="1ACB77C2" w14:textId="77777777" w:rsidR="001546E7" w:rsidRPr="005D0A31" w:rsidRDefault="001546E7" w:rsidP="005D0A31">
      <w:pPr>
        <w:pStyle w:val="ListeParagraf"/>
        <w:numPr>
          <w:ilvl w:val="0"/>
          <w:numId w:val="10"/>
        </w:numPr>
        <w:spacing w:after="0" w:line="240" w:lineRule="atLeast"/>
        <w:ind w:left="851" w:hanging="284"/>
        <w:jc w:val="both"/>
        <w:rPr>
          <w:rFonts w:ascii="Times New Roman" w:hAnsi="Times New Roman" w:cs="Times New Roman"/>
          <w:bCs/>
          <w:sz w:val="24"/>
          <w:szCs w:val="24"/>
        </w:rPr>
      </w:pPr>
      <w:r w:rsidRPr="005D0A31">
        <w:rPr>
          <w:rFonts w:ascii="Times New Roman" w:hAnsi="Times New Roman" w:cs="Times New Roman"/>
          <w:bCs/>
          <w:sz w:val="24"/>
          <w:szCs w:val="24"/>
        </w:rPr>
        <w:t>Sınav İcra Komisyonu: Sınav Komisyonuna bağlı çalışan ve ALKÜ- YÖS’ün yurt içi ve yurt dışında uygulanmasını sağlayan komisyonu,</w:t>
      </w:r>
    </w:p>
    <w:p w14:paraId="0ABDFE7C" w14:textId="77777777" w:rsidR="001546E7" w:rsidRPr="005D0A31" w:rsidRDefault="001546E7" w:rsidP="005D0A31">
      <w:pPr>
        <w:pStyle w:val="ListeParagraf"/>
        <w:numPr>
          <w:ilvl w:val="0"/>
          <w:numId w:val="10"/>
        </w:numPr>
        <w:spacing w:after="0" w:line="240" w:lineRule="atLeast"/>
        <w:ind w:left="851" w:hanging="284"/>
        <w:jc w:val="both"/>
        <w:rPr>
          <w:rFonts w:ascii="Times New Roman" w:hAnsi="Times New Roman" w:cs="Times New Roman"/>
          <w:sz w:val="24"/>
          <w:szCs w:val="24"/>
        </w:rPr>
      </w:pPr>
      <w:r w:rsidRPr="005D0A31">
        <w:rPr>
          <w:rFonts w:ascii="Times New Roman" w:hAnsi="Times New Roman" w:cs="Times New Roman"/>
          <w:sz w:val="24"/>
          <w:szCs w:val="24"/>
        </w:rPr>
        <w:t>Sınav Komisyonu: Alanya Alaaddin Keykubat Üniversitenin uygulayacağı yabancı uyruklu öğrenci sınavının hazırlanma, uygulama ve değerlendirme süreçlerinden sorumlu komisyonu,</w:t>
      </w:r>
    </w:p>
    <w:p w14:paraId="35D88695" w14:textId="77777777" w:rsidR="001546E7" w:rsidRPr="005D0A31" w:rsidRDefault="001546E7" w:rsidP="005D0A31">
      <w:pPr>
        <w:pStyle w:val="ListeParagraf"/>
        <w:numPr>
          <w:ilvl w:val="0"/>
          <w:numId w:val="10"/>
        </w:numPr>
        <w:spacing w:after="0" w:line="240" w:lineRule="atLeast"/>
        <w:ind w:left="851" w:hanging="284"/>
        <w:jc w:val="both"/>
        <w:rPr>
          <w:rFonts w:ascii="Times New Roman" w:hAnsi="Times New Roman" w:cs="Times New Roman"/>
          <w:bCs/>
          <w:sz w:val="24"/>
          <w:szCs w:val="24"/>
        </w:rPr>
      </w:pPr>
      <w:r w:rsidRPr="005D0A31">
        <w:rPr>
          <w:rFonts w:ascii="Times New Roman" w:eastAsia="Times New Roman" w:hAnsi="Times New Roman" w:cs="Times New Roman"/>
          <w:sz w:val="24"/>
          <w:szCs w:val="24"/>
          <w:lang w:eastAsia="tr-TR"/>
        </w:rPr>
        <w:t>Sınav Ücreti: ALKÜ-YÖS’e başvuru yapmak için yatırılması gereken ücretini,</w:t>
      </w:r>
    </w:p>
    <w:p w14:paraId="4EAFCA0F" w14:textId="507304F5" w:rsidR="001546E7" w:rsidRPr="005D0A31" w:rsidRDefault="001546E7" w:rsidP="005D0A31">
      <w:pPr>
        <w:pStyle w:val="ListeParagraf"/>
        <w:numPr>
          <w:ilvl w:val="0"/>
          <w:numId w:val="10"/>
        </w:numPr>
        <w:spacing w:after="0" w:line="240" w:lineRule="atLeast"/>
        <w:ind w:left="851" w:hanging="284"/>
        <w:jc w:val="both"/>
        <w:rPr>
          <w:rFonts w:ascii="Times New Roman" w:hAnsi="Times New Roman" w:cs="Times New Roman"/>
          <w:bCs/>
          <w:sz w:val="24"/>
          <w:szCs w:val="24"/>
        </w:rPr>
      </w:pPr>
      <w:r w:rsidRPr="005D0A31">
        <w:rPr>
          <w:rFonts w:ascii="Times New Roman" w:eastAsia="Times New Roman" w:hAnsi="Times New Roman" w:cs="Times New Roman"/>
          <w:sz w:val="24"/>
          <w:szCs w:val="24"/>
          <w:lang w:eastAsia="tr-TR"/>
        </w:rPr>
        <w:t xml:space="preserve">Soru Hazırlama </w:t>
      </w:r>
      <w:r w:rsidR="009076A6" w:rsidRPr="005D0A31">
        <w:rPr>
          <w:rFonts w:ascii="Times New Roman" w:eastAsia="Times New Roman" w:hAnsi="Times New Roman" w:cs="Times New Roman"/>
          <w:sz w:val="24"/>
          <w:szCs w:val="24"/>
          <w:lang w:eastAsia="tr-TR"/>
        </w:rPr>
        <w:t xml:space="preserve">ve Soru </w:t>
      </w:r>
      <w:r w:rsidRPr="005D0A31">
        <w:rPr>
          <w:rFonts w:ascii="Times New Roman" w:eastAsia="Times New Roman" w:hAnsi="Times New Roman" w:cs="Times New Roman"/>
          <w:sz w:val="24"/>
          <w:szCs w:val="24"/>
          <w:lang w:eastAsia="tr-TR"/>
        </w:rPr>
        <w:t xml:space="preserve">Komisyonu: Sınav Komisyonuna bağlı çalışan ve ALKÜ- YÖS sorularını hazırlamakla </w:t>
      </w:r>
      <w:r w:rsidR="009076A6" w:rsidRPr="005D0A31">
        <w:rPr>
          <w:rFonts w:ascii="Times New Roman" w:eastAsia="Times New Roman" w:hAnsi="Times New Roman" w:cs="Times New Roman"/>
          <w:sz w:val="24"/>
          <w:szCs w:val="24"/>
          <w:lang w:eastAsia="tr-TR"/>
        </w:rPr>
        <w:t xml:space="preserve">ve hazırlanan sorulardan sınavda sorulacak soruları seçmekle </w:t>
      </w:r>
      <w:r w:rsidRPr="005D0A31">
        <w:rPr>
          <w:rFonts w:ascii="Times New Roman" w:eastAsia="Times New Roman" w:hAnsi="Times New Roman" w:cs="Times New Roman"/>
          <w:sz w:val="24"/>
          <w:szCs w:val="24"/>
          <w:lang w:eastAsia="tr-TR"/>
        </w:rPr>
        <w:t>görevli alt komisyonu,</w:t>
      </w:r>
    </w:p>
    <w:p w14:paraId="75997EB9" w14:textId="77777777" w:rsidR="001546E7" w:rsidRPr="005D0A31" w:rsidRDefault="001546E7" w:rsidP="005D0A31">
      <w:pPr>
        <w:pStyle w:val="ListeParagraf"/>
        <w:numPr>
          <w:ilvl w:val="0"/>
          <w:numId w:val="10"/>
        </w:numPr>
        <w:spacing w:after="0" w:line="240" w:lineRule="atLeast"/>
        <w:ind w:left="851" w:hanging="284"/>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t>Tercih Başvurusu Değerlendirme Ücreti: Yürütme Kurulu tarafından her yıl için belirlenen ve Üniversiteye yabancı uyruklu öğrenci tercih başvurusu esnasında yatırılması gereken ücreti,</w:t>
      </w:r>
    </w:p>
    <w:p w14:paraId="1C9F66FC" w14:textId="77777777" w:rsidR="001546E7" w:rsidRPr="005D0A31" w:rsidRDefault="001546E7" w:rsidP="005D0A31">
      <w:pPr>
        <w:pStyle w:val="ListeParagraf"/>
        <w:numPr>
          <w:ilvl w:val="0"/>
          <w:numId w:val="10"/>
        </w:numPr>
        <w:spacing w:after="0" w:line="240" w:lineRule="atLeast"/>
        <w:ind w:left="851" w:hanging="284"/>
        <w:jc w:val="both"/>
        <w:rPr>
          <w:rFonts w:ascii="Times New Roman" w:hAnsi="Times New Roman" w:cs="Times New Roman"/>
          <w:sz w:val="24"/>
          <w:szCs w:val="24"/>
        </w:rPr>
      </w:pPr>
      <w:r w:rsidRPr="005D0A31">
        <w:rPr>
          <w:rFonts w:ascii="Times New Roman" w:eastAsia="Times New Roman" w:hAnsi="Times New Roman" w:cs="Times New Roman"/>
          <w:sz w:val="24"/>
          <w:szCs w:val="24"/>
          <w:lang w:eastAsia="tr-TR"/>
        </w:rPr>
        <w:t>Tercih Taban Puanı: Uluslararası Öğrenci Başvuru Sistemi’ne tercih başvurusu yapan adayın girdiği puan türünün sistem tarafından katsayılara göre dönüştürülmesinin ardından ortaya çıkan asıl yerleştirme puanını,</w:t>
      </w:r>
    </w:p>
    <w:p w14:paraId="2A3E9B0E" w14:textId="77777777" w:rsidR="001546E7" w:rsidRPr="005D0A31" w:rsidRDefault="001546E7" w:rsidP="005D0A31">
      <w:pPr>
        <w:pStyle w:val="ListeParagraf"/>
        <w:numPr>
          <w:ilvl w:val="0"/>
          <w:numId w:val="10"/>
        </w:numPr>
        <w:spacing w:after="0" w:line="240" w:lineRule="atLeast"/>
        <w:ind w:left="851" w:hanging="284"/>
        <w:jc w:val="both"/>
        <w:rPr>
          <w:rFonts w:ascii="Times New Roman" w:hAnsi="Times New Roman" w:cs="Times New Roman"/>
          <w:sz w:val="24"/>
          <w:szCs w:val="24"/>
        </w:rPr>
      </w:pPr>
      <w:r w:rsidRPr="005D0A31">
        <w:rPr>
          <w:rFonts w:ascii="Times New Roman" w:hAnsi="Times New Roman" w:cs="Times New Roman"/>
          <w:sz w:val="24"/>
          <w:szCs w:val="24"/>
        </w:rPr>
        <w:t>Üniversite: Alanya Alaaddin Keykubat Üniversitesini (ALKÜ),</w:t>
      </w:r>
    </w:p>
    <w:p w14:paraId="3ECF22D5" w14:textId="77777777" w:rsidR="001546E7" w:rsidRPr="005D0A31" w:rsidRDefault="001546E7" w:rsidP="005D0A31">
      <w:pPr>
        <w:pStyle w:val="ListeParagraf"/>
        <w:numPr>
          <w:ilvl w:val="0"/>
          <w:numId w:val="10"/>
        </w:numPr>
        <w:spacing w:after="0" w:line="240" w:lineRule="atLeast"/>
        <w:ind w:left="851" w:hanging="284"/>
        <w:jc w:val="both"/>
        <w:rPr>
          <w:rFonts w:ascii="Times New Roman" w:hAnsi="Times New Roman" w:cs="Times New Roman"/>
          <w:sz w:val="24"/>
          <w:szCs w:val="24"/>
        </w:rPr>
      </w:pPr>
      <w:r w:rsidRPr="005D0A31">
        <w:rPr>
          <w:rFonts w:ascii="Times New Roman" w:hAnsi="Times New Roman" w:cs="Times New Roman"/>
          <w:sz w:val="24"/>
          <w:szCs w:val="24"/>
        </w:rPr>
        <w:t>Yabancı Uyruklu Öğrenci Koordinatörlüğü: Dış İlişkiler Genel Koordinatörlüğüne bağlı alt koordinatörlük olan Yabancı Uyruklu Öğrenci Koordinatörlüğünü,</w:t>
      </w:r>
    </w:p>
    <w:p w14:paraId="2B780871" w14:textId="77777777" w:rsidR="001546E7" w:rsidRPr="005D0A31" w:rsidRDefault="001546E7" w:rsidP="005D0A31">
      <w:pPr>
        <w:pStyle w:val="ListeParagraf"/>
        <w:numPr>
          <w:ilvl w:val="0"/>
          <w:numId w:val="10"/>
        </w:numPr>
        <w:spacing w:after="0" w:line="240" w:lineRule="atLeast"/>
        <w:ind w:left="851" w:hanging="284"/>
        <w:jc w:val="both"/>
        <w:rPr>
          <w:rFonts w:ascii="Times New Roman" w:hAnsi="Times New Roman" w:cs="Times New Roman"/>
          <w:sz w:val="24"/>
          <w:szCs w:val="24"/>
        </w:rPr>
      </w:pPr>
      <w:r w:rsidRPr="005D0A31">
        <w:rPr>
          <w:rFonts w:ascii="Times New Roman" w:hAnsi="Times New Roman" w:cs="Times New Roman"/>
          <w:sz w:val="24"/>
          <w:szCs w:val="24"/>
        </w:rPr>
        <w:t>Yabancı Uyruklu Öğrenci Koordinatörü: Rektör tarafından Yabancı Uyruklu Öğrenci Koordinatörü olarak üniversitenin öğretim elemanları arasından 3’er yıllığına görevlendirilen öğretim elemanını,</w:t>
      </w:r>
    </w:p>
    <w:p w14:paraId="36E8A055" w14:textId="77777777" w:rsidR="001546E7" w:rsidRPr="005D0A31" w:rsidRDefault="001546E7" w:rsidP="005D0A31">
      <w:pPr>
        <w:pStyle w:val="ListeParagraf"/>
        <w:numPr>
          <w:ilvl w:val="0"/>
          <w:numId w:val="10"/>
        </w:numPr>
        <w:spacing w:after="0" w:line="240" w:lineRule="atLeast"/>
        <w:ind w:left="851" w:hanging="284"/>
        <w:jc w:val="both"/>
        <w:rPr>
          <w:rFonts w:ascii="Times New Roman" w:hAnsi="Times New Roman" w:cs="Times New Roman"/>
          <w:bCs/>
          <w:sz w:val="24"/>
          <w:szCs w:val="24"/>
        </w:rPr>
      </w:pPr>
      <w:r w:rsidRPr="005D0A31">
        <w:rPr>
          <w:rFonts w:ascii="Times New Roman" w:hAnsi="Times New Roman" w:cs="Times New Roman"/>
          <w:bCs/>
          <w:sz w:val="24"/>
          <w:szCs w:val="24"/>
        </w:rPr>
        <w:t xml:space="preserve">Yönetim Kurulu: Alanya Alaaddin Keykubat Üniversitesi Yönetim Kurulunu, </w:t>
      </w:r>
    </w:p>
    <w:p w14:paraId="155BA915" w14:textId="12F487F4" w:rsidR="001546E7" w:rsidRPr="005D0A31" w:rsidRDefault="001546E7" w:rsidP="005D0A31">
      <w:pPr>
        <w:pStyle w:val="ListeParagraf"/>
        <w:numPr>
          <w:ilvl w:val="0"/>
          <w:numId w:val="10"/>
        </w:numPr>
        <w:spacing w:after="0" w:line="240" w:lineRule="atLeast"/>
        <w:ind w:left="851" w:hanging="284"/>
        <w:jc w:val="both"/>
        <w:rPr>
          <w:rFonts w:ascii="Times New Roman" w:hAnsi="Times New Roman" w:cs="Times New Roman"/>
          <w:sz w:val="24"/>
          <w:szCs w:val="24"/>
        </w:rPr>
      </w:pPr>
      <w:r w:rsidRPr="005D0A31">
        <w:rPr>
          <w:rFonts w:ascii="Times New Roman" w:hAnsi="Times New Roman" w:cs="Times New Roman"/>
          <w:sz w:val="24"/>
          <w:szCs w:val="24"/>
        </w:rPr>
        <w:t xml:space="preserve">Yürütme Kurulu: Alaaddin Keykubat Üniversitesi yabancı uyruklu öğrenci koordinatörlüğünce planlanan iş ve işlemlerin görüşülmesi, karar verilmesi ve Üniversite </w:t>
      </w:r>
      <w:proofErr w:type="gramStart"/>
      <w:r w:rsidRPr="005D0A31">
        <w:rPr>
          <w:rFonts w:ascii="Times New Roman" w:hAnsi="Times New Roman" w:cs="Times New Roman"/>
          <w:sz w:val="24"/>
          <w:szCs w:val="24"/>
        </w:rPr>
        <w:t>genelinde</w:t>
      </w:r>
      <w:proofErr w:type="gramEnd"/>
      <w:r w:rsidRPr="005D0A31">
        <w:rPr>
          <w:rFonts w:ascii="Times New Roman" w:hAnsi="Times New Roman" w:cs="Times New Roman"/>
          <w:sz w:val="24"/>
          <w:szCs w:val="24"/>
        </w:rPr>
        <w:t xml:space="preserve"> yürütülmesinden sorumlu kurulu</w:t>
      </w:r>
      <w:r w:rsidR="009A650A" w:rsidRPr="005D0A31">
        <w:rPr>
          <w:rFonts w:ascii="Times New Roman" w:hAnsi="Times New Roman" w:cs="Times New Roman"/>
          <w:sz w:val="24"/>
          <w:szCs w:val="24"/>
        </w:rPr>
        <w:t>nu</w:t>
      </w:r>
      <w:r w:rsidRPr="005D0A31">
        <w:rPr>
          <w:rFonts w:ascii="Times New Roman" w:hAnsi="Times New Roman" w:cs="Times New Roman"/>
          <w:sz w:val="24"/>
          <w:szCs w:val="24"/>
        </w:rPr>
        <w:t>,</w:t>
      </w:r>
    </w:p>
    <w:p w14:paraId="62337F16" w14:textId="4C999A8E" w:rsidR="001546E7" w:rsidRPr="005D0A31" w:rsidRDefault="005F44A3" w:rsidP="005D0A31">
      <w:pPr>
        <w:spacing w:after="0" w:line="240" w:lineRule="atLeast"/>
        <w:ind w:left="426"/>
        <w:jc w:val="both"/>
        <w:rPr>
          <w:rFonts w:ascii="Times New Roman" w:hAnsi="Times New Roman" w:cs="Times New Roman"/>
          <w:sz w:val="24"/>
          <w:szCs w:val="24"/>
        </w:rPr>
      </w:pPr>
      <w:proofErr w:type="gramStart"/>
      <w:r w:rsidRPr="005D0A31">
        <w:rPr>
          <w:rFonts w:ascii="Times New Roman" w:hAnsi="Times New Roman" w:cs="Times New Roman"/>
          <w:sz w:val="24"/>
          <w:szCs w:val="24"/>
        </w:rPr>
        <w:t>i</w:t>
      </w:r>
      <w:r w:rsidR="009A650A" w:rsidRPr="005D0A31">
        <w:rPr>
          <w:rFonts w:ascii="Times New Roman" w:hAnsi="Times New Roman" w:cs="Times New Roman"/>
          <w:sz w:val="24"/>
          <w:szCs w:val="24"/>
        </w:rPr>
        <w:t>fade</w:t>
      </w:r>
      <w:proofErr w:type="gramEnd"/>
      <w:r w:rsidR="009A650A" w:rsidRPr="005D0A31">
        <w:rPr>
          <w:rFonts w:ascii="Times New Roman" w:hAnsi="Times New Roman" w:cs="Times New Roman"/>
          <w:sz w:val="24"/>
          <w:szCs w:val="24"/>
        </w:rPr>
        <w:t xml:space="preserve"> eder</w:t>
      </w:r>
      <w:r w:rsidR="001546E7" w:rsidRPr="005D0A31">
        <w:rPr>
          <w:rFonts w:ascii="Times New Roman" w:hAnsi="Times New Roman" w:cs="Times New Roman"/>
          <w:sz w:val="24"/>
          <w:szCs w:val="24"/>
        </w:rPr>
        <w:t>.</w:t>
      </w:r>
    </w:p>
    <w:p w14:paraId="2E817FAD" w14:textId="77777777" w:rsidR="005D0A31" w:rsidRDefault="005D0A31" w:rsidP="005D0A31">
      <w:pPr>
        <w:pStyle w:val="ListeParagraf"/>
        <w:spacing w:after="0" w:line="240" w:lineRule="atLeast"/>
        <w:ind w:left="426"/>
        <w:jc w:val="center"/>
        <w:rPr>
          <w:rFonts w:ascii="Times New Roman" w:hAnsi="Times New Roman" w:cs="Times New Roman"/>
          <w:b/>
          <w:sz w:val="24"/>
          <w:szCs w:val="24"/>
        </w:rPr>
      </w:pPr>
    </w:p>
    <w:p w14:paraId="1BCC33FD" w14:textId="36F6A0BF" w:rsidR="00A534C8" w:rsidRPr="005D0A31" w:rsidRDefault="0008423B" w:rsidP="005D0A31">
      <w:pPr>
        <w:pStyle w:val="ListeParagraf"/>
        <w:spacing w:after="0" w:line="240" w:lineRule="atLeast"/>
        <w:ind w:left="426"/>
        <w:jc w:val="center"/>
        <w:rPr>
          <w:rFonts w:ascii="Times New Roman" w:hAnsi="Times New Roman" w:cs="Times New Roman"/>
          <w:b/>
          <w:sz w:val="24"/>
          <w:szCs w:val="24"/>
        </w:rPr>
      </w:pPr>
      <w:r w:rsidRPr="005D0A31">
        <w:rPr>
          <w:rFonts w:ascii="Times New Roman" w:hAnsi="Times New Roman" w:cs="Times New Roman"/>
          <w:b/>
          <w:sz w:val="24"/>
          <w:szCs w:val="24"/>
        </w:rPr>
        <w:t>İKİNCİ BÖLÜM</w:t>
      </w:r>
    </w:p>
    <w:p w14:paraId="03F33BD8" w14:textId="77777777" w:rsidR="00A534C8" w:rsidRPr="005D0A31" w:rsidRDefault="00A534C8" w:rsidP="005D0A31">
      <w:pPr>
        <w:pStyle w:val="ListeParagraf"/>
        <w:spacing w:after="0" w:line="240" w:lineRule="atLeast"/>
        <w:ind w:left="426"/>
        <w:jc w:val="center"/>
        <w:rPr>
          <w:rFonts w:ascii="Times New Roman" w:hAnsi="Times New Roman" w:cs="Times New Roman"/>
          <w:b/>
          <w:sz w:val="24"/>
          <w:szCs w:val="24"/>
        </w:rPr>
      </w:pPr>
      <w:r w:rsidRPr="005D0A31">
        <w:rPr>
          <w:rFonts w:ascii="Times New Roman" w:hAnsi="Times New Roman" w:cs="Times New Roman"/>
          <w:b/>
          <w:sz w:val="24"/>
          <w:szCs w:val="24"/>
        </w:rPr>
        <w:t>Yabancı Uyruklu Öğrenci Koordinatörlüğü’nün Faaliyet Alanları, Yapısı ve Organları</w:t>
      </w:r>
    </w:p>
    <w:p w14:paraId="254B7329" w14:textId="77777777" w:rsidR="00A534C8" w:rsidRPr="005D0A31" w:rsidRDefault="00A534C8" w:rsidP="005D0A31">
      <w:pPr>
        <w:pStyle w:val="ListeParagraf"/>
        <w:spacing w:after="0" w:line="240" w:lineRule="atLeast"/>
        <w:ind w:left="426"/>
        <w:jc w:val="both"/>
        <w:rPr>
          <w:rFonts w:ascii="Times New Roman" w:hAnsi="Times New Roman" w:cs="Times New Roman"/>
          <w:b/>
          <w:sz w:val="24"/>
          <w:szCs w:val="24"/>
        </w:rPr>
      </w:pPr>
    </w:p>
    <w:p w14:paraId="5A8DAD61" w14:textId="1830A0B3" w:rsidR="00A534C8" w:rsidRPr="005D0A31" w:rsidRDefault="00A534C8" w:rsidP="005D0A31">
      <w:pPr>
        <w:pStyle w:val="ListeParagraf"/>
        <w:spacing w:after="0" w:line="240" w:lineRule="atLeast"/>
        <w:ind w:left="426"/>
        <w:jc w:val="both"/>
        <w:rPr>
          <w:rFonts w:ascii="Times New Roman" w:hAnsi="Times New Roman" w:cs="Times New Roman"/>
          <w:b/>
          <w:sz w:val="24"/>
          <w:szCs w:val="24"/>
        </w:rPr>
      </w:pPr>
      <w:r w:rsidRPr="005D0A31">
        <w:rPr>
          <w:rFonts w:ascii="Times New Roman" w:hAnsi="Times New Roman" w:cs="Times New Roman"/>
          <w:b/>
          <w:sz w:val="24"/>
          <w:szCs w:val="24"/>
        </w:rPr>
        <w:t xml:space="preserve">Faaliyet </w:t>
      </w:r>
      <w:r w:rsidR="005D0A31">
        <w:rPr>
          <w:rFonts w:ascii="Times New Roman" w:hAnsi="Times New Roman" w:cs="Times New Roman"/>
          <w:b/>
          <w:sz w:val="24"/>
          <w:szCs w:val="24"/>
        </w:rPr>
        <w:t>a</w:t>
      </w:r>
      <w:r w:rsidRPr="005D0A31">
        <w:rPr>
          <w:rFonts w:ascii="Times New Roman" w:hAnsi="Times New Roman" w:cs="Times New Roman"/>
          <w:b/>
          <w:sz w:val="24"/>
          <w:szCs w:val="24"/>
        </w:rPr>
        <w:t>lanları</w:t>
      </w:r>
    </w:p>
    <w:p w14:paraId="0A1A3625" w14:textId="61E9A653" w:rsidR="009A2B0A" w:rsidRPr="005D0A31" w:rsidRDefault="0044101F" w:rsidP="005D0A31">
      <w:pPr>
        <w:pStyle w:val="ListeParagraf"/>
        <w:tabs>
          <w:tab w:val="left" w:pos="6360"/>
        </w:tabs>
        <w:spacing w:after="0" w:line="240" w:lineRule="atLeast"/>
        <w:ind w:left="426"/>
        <w:jc w:val="both"/>
        <w:rPr>
          <w:rFonts w:ascii="Times New Roman" w:hAnsi="Times New Roman" w:cs="Times New Roman"/>
          <w:sz w:val="24"/>
          <w:szCs w:val="24"/>
        </w:rPr>
      </w:pPr>
      <w:r w:rsidRPr="005D0A31">
        <w:rPr>
          <w:rFonts w:ascii="Times New Roman" w:hAnsi="Times New Roman" w:cs="Times New Roman"/>
          <w:b/>
          <w:sz w:val="24"/>
          <w:szCs w:val="24"/>
        </w:rPr>
        <w:t>MADDE</w:t>
      </w:r>
      <w:r w:rsidR="00A534C8" w:rsidRPr="005D0A31">
        <w:rPr>
          <w:rFonts w:ascii="Times New Roman" w:hAnsi="Times New Roman" w:cs="Times New Roman"/>
          <w:b/>
          <w:sz w:val="24"/>
          <w:szCs w:val="24"/>
        </w:rPr>
        <w:t xml:space="preserve"> 5- </w:t>
      </w:r>
      <w:r w:rsidR="00A534C8" w:rsidRPr="005D0A31">
        <w:rPr>
          <w:rFonts w:ascii="Times New Roman" w:hAnsi="Times New Roman" w:cs="Times New Roman"/>
          <w:sz w:val="24"/>
          <w:szCs w:val="24"/>
        </w:rPr>
        <w:t xml:space="preserve">(1) </w:t>
      </w:r>
      <w:r w:rsidR="002023DD" w:rsidRPr="005D0A31">
        <w:rPr>
          <w:rFonts w:ascii="Times New Roman" w:hAnsi="Times New Roman" w:cs="Times New Roman"/>
          <w:sz w:val="24"/>
          <w:szCs w:val="24"/>
        </w:rPr>
        <w:t xml:space="preserve">Yabancı Uyruklu Öğrenci Koordinatörlüğü, Yükseköğretim Kurulu’nun belirlediği </w:t>
      </w:r>
      <w:r w:rsidR="006E7AB8" w:rsidRPr="005D0A31">
        <w:rPr>
          <w:rFonts w:ascii="Times New Roman" w:hAnsi="Times New Roman" w:cs="Times New Roman"/>
          <w:sz w:val="24"/>
          <w:szCs w:val="24"/>
        </w:rPr>
        <w:t>Yurtdışından Öğrenci Kabulüne İlişkin Esaslar, Senato kararları, Yürütme Kurulu kararları çerçevesinde faaliyetlerini yürütür.</w:t>
      </w:r>
      <w:r w:rsidR="009A2B0A" w:rsidRPr="005D0A31">
        <w:rPr>
          <w:rFonts w:ascii="Times New Roman" w:hAnsi="Times New Roman" w:cs="Times New Roman"/>
          <w:sz w:val="24"/>
          <w:szCs w:val="24"/>
        </w:rPr>
        <w:t xml:space="preserve"> </w:t>
      </w:r>
    </w:p>
    <w:p w14:paraId="5F58AEEE" w14:textId="77777777" w:rsidR="00AD4323" w:rsidRPr="005D0A31" w:rsidRDefault="009A2B0A" w:rsidP="005D0A31">
      <w:pPr>
        <w:pStyle w:val="ListeParagraf"/>
        <w:tabs>
          <w:tab w:val="left" w:pos="6360"/>
        </w:tabs>
        <w:spacing w:after="0" w:line="240" w:lineRule="atLeast"/>
        <w:ind w:left="426"/>
        <w:jc w:val="both"/>
        <w:rPr>
          <w:rFonts w:ascii="Times New Roman" w:hAnsi="Times New Roman" w:cs="Times New Roman"/>
          <w:bCs/>
          <w:sz w:val="24"/>
          <w:szCs w:val="24"/>
        </w:rPr>
      </w:pPr>
      <w:r w:rsidRPr="005D0A31">
        <w:rPr>
          <w:rFonts w:ascii="Times New Roman" w:hAnsi="Times New Roman" w:cs="Times New Roman"/>
          <w:bCs/>
          <w:sz w:val="24"/>
          <w:szCs w:val="24"/>
        </w:rPr>
        <w:t xml:space="preserve">(2) </w:t>
      </w:r>
      <w:r w:rsidRPr="005D0A31">
        <w:rPr>
          <w:rFonts w:ascii="Times New Roman" w:hAnsi="Times New Roman" w:cs="Times New Roman"/>
          <w:sz w:val="24"/>
          <w:szCs w:val="24"/>
        </w:rPr>
        <w:t xml:space="preserve">Yabancı Uyruklu Öğrenci Koordinatörlüğü, </w:t>
      </w:r>
      <w:r w:rsidRPr="005D0A31">
        <w:rPr>
          <w:rFonts w:ascii="Times New Roman" w:hAnsi="Times New Roman" w:cs="Times New Roman"/>
          <w:bCs/>
          <w:sz w:val="24"/>
          <w:szCs w:val="24"/>
        </w:rPr>
        <w:t>ALKÜ-YÖS’ün tanıtım malzemelerinin hazırlanması, öğrencilere telefon, e-posta gibi yollarla danışmanlık</w:t>
      </w:r>
      <w:r w:rsidR="00DA68B0" w:rsidRPr="005D0A31">
        <w:rPr>
          <w:rFonts w:ascii="Times New Roman" w:hAnsi="Times New Roman" w:cs="Times New Roman"/>
          <w:bCs/>
          <w:sz w:val="24"/>
          <w:szCs w:val="24"/>
        </w:rPr>
        <w:t xml:space="preserve"> hizmeti</w:t>
      </w:r>
      <w:r w:rsidRPr="005D0A31">
        <w:rPr>
          <w:rFonts w:ascii="Times New Roman" w:hAnsi="Times New Roman" w:cs="Times New Roman"/>
          <w:bCs/>
          <w:sz w:val="24"/>
          <w:szCs w:val="24"/>
        </w:rPr>
        <w:t xml:space="preserve"> verilmesi, </w:t>
      </w:r>
      <w:r w:rsidR="00490F59" w:rsidRPr="005D0A31">
        <w:rPr>
          <w:rFonts w:ascii="Times New Roman" w:hAnsi="Times New Roman" w:cs="Times New Roman"/>
          <w:bCs/>
          <w:sz w:val="24"/>
          <w:szCs w:val="24"/>
        </w:rPr>
        <w:t xml:space="preserve">yurtiçi </w:t>
      </w:r>
      <w:r w:rsidR="00490F59" w:rsidRPr="005D0A31">
        <w:rPr>
          <w:rFonts w:ascii="Times New Roman" w:hAnsi="Times New Roman" w:cs="Times New Roman"/>
          <w:bCs/>
          <w:sz w:val="24"/>
          <w:szCs w:val="24"/>
        </w:rPr>
        <w:lastRenderedPageBreak/>
        <w:t xml:space="preserve">ve </w:t>
      </w:r>
      <w:r w:rsidRPr="005D0A31">
        <w:rPr>
          <w:rFonts w:ascii="Times New Roman" w:hAnsi="Times New Roman" w:cs="Times New Roman"/>
          <w:bCs/>
          <w:sz w:val="24"/>
          <w:szCs w:val="24"/>
        </w:rPr>
        <w:t>yurtdışı eğitim fuarlarında ALKÜ-YÖS tanıtımının yapılması</w:t>
      </w:r>
      <w:r w:rsidR="00BC534F" w:rsidRPr="005D0A31">
        <w:rPr>
          <w:rFonts w:ascii="Times New Roman" w:hAnsi="Times New Roman" w:cs="Times New Roman"/>
          <w:bCs/>
          <w:sz w:val="24"/>
          <w:szCs w:val="24"/>
        </w:rPr>
        <w:t xml:space="preserve"> ve akademik birimlerden katılımcıların koordinasyonu</w:t>
      </w:r>
      <w:r w:rsidRPr="005D0A31">
        <w:rPr>
          <w:rFonts w:ascii="Times New Roman" w:hAnsi="Times New Roman" w:cs="Times New Roman"/>
          <w:bCs/>
          <w:sz w:val="24"/>
          <w:szCs w:val="24"/>
        </w:rPr>
        <w:t xml:space="preserve">, </w:t>
      </w:r>
      <w:r w:rsidR="00BC534F" w:rsidRPr="005D0A31">
        <w:rPr>
          <w:rFonts w:ascii="Times New Roman" w:hAnsi="Times New Roman" w:cs="Times New Roman"/>
          <w:bCs/>
          <w:sz w:val="24"/>
          <w:szCs w:val="24"/>
        </w:rPr>
        <w:t>ALKÜ-YÖS yapılacak</w:t>
      </w:r>
      <w:r w:rsidRPr="005D0A31">
        <w:rPr>
          <w:rFonts w:ascii="Times New Roman" w:hAnsi="Times New Roman" w:cs="Times New Roman"/>
          <w:bCs/>
          <w:sz w:val="24"/>
          <w:szCs w:val="24"/>
        </w:rPr>
        <w:t xml:space="preserve"> merkezlerinin </w:t>
      </w:r>
      <w:r w:rsidR="00490F59" w:rsidRPr="005D0A31">
        <w:rPr>
          <w:rFonts w:ascii="Times New Roman" w:hAnsi="Times New Roman" w:cs="Times New Roman"/>
          <w:bCs/>
          <w:sz w:val="24"/>
          <w:szCs w:val="24"/>
        </w:rPr>
        <w:t>organi</w:t>
      </w:r>
      <w:r w:rsidR="00DA68B0" w:rsidRPr="005D0A31">
        <w:rPr>
          <w:rFonts w:ascii="Times New Roman" w:hAnsi="Times New Roman" w:cs="Times New Roman"/>
          <w:bCs/>
          <w:sz w:val="24"/>
          <w:szCs w:val="24"/>
        </w:rPr>
        <w:t>zasyonu</w:t>
      </w:r>
      <w:r w:rsidRPr="005D0A31">
        <w:rPr>
          <w:rFonts w:ascii="Times New Roman" w:hAnsi="Times New Roman" w:cs="Times New Roman"/>
          <w:bCs/>
          <w:sz w:val="24"/>
          <w:szCs w:val="24"/>
        </w:rPr>
        <w:t xml:space="preserve">, </w:t>
      </w:r>
      <w:r w:rsidR="00BC534F" w:rsidRPr="005D0A31">
        <w:rPr>
          <w:rFonts w:ascii="Times New Roman" w:hAnsi="Times New Roman" w:cs="Times New Roman"/>
          <w:bCs/>
          <w:sz w:val="24"/>
          <w:szCs w:val="24"/>
        </w:rPr>
        <w:t>sınava ilişkin duyuruların yapılması</w:t>
      </w:r>
      <w:r w:rsidRPr="005D0A31">
        <w:rPr>
          <w:rFonts w:ascii="Times New Roman" w:hAnsi="Times New Roman" w:cs="Times New Roman"/>
          <w:bCs/>
          <w:sz w:val="24"/>
          <w:szCs w:val="24"/>
        </w:rPr>
        <w:t xml:space="preserve">, sınav başvurularının alınması, </w:t>
      </w:r>
      <w:r w:rsidR="0095664B" w:rsidRPr="005D0A31">
        <w:rPr>
          <w:rFonts w:ascii="Times New Roman" w:hAnsi="Times New Roman" w:cs="Times New Roman"/>
          <w:bCs/>
          <w:sz w:val="24"/>
          <w:szCs w:val="24"/>
        </w:rPr>
        <w:t xml:space="preserve">öğrenci </w:t>
      </w:r>
      <w:r w:rsidR="00DA68B0" w:rsidRPr="005D0A31">
        <w:rPr>
          <w:rFonts w:ascii="Times New Roman" w:hAnsi="Times New Roman" w:cs="Times New Roman"/>
          <w:bCs/>
          <w:sz w:val="24"/>
          <w:szCs w:val="24"/>
        </w:rPr>
        <w:t xml:space="preserve">yerleştirme </w:t>
      </w:r>
      <w:r w:rsidR="0095664B" w:rsidRPr="005D0A31">
        <w:rPr>
          <w:rFonts w:ascii="Times New Roman" w:hAnsi="Times New Roman" w:cs="Times New Roman"/>
          <w:bCs/>
          <w:sz w:val="24"/>
          <w:szCs w:val="24"/>
        </w:rPr>
        <w:t>işlemlerinin</w:t>
      </w:r>
      <w:r w:rsidRPr="005D0A31">
        <w:rPr>
          <w:rFonts w:ascii="Times New Roman" w:hAnsi="Times New Roman" w:cs="Times New Roman"/>
          <w:bCs/>
          <w:sz w:val="24"/>
          <w:szCs w:val="24"/>
        </w:rPr>
        <w:t xml:space="preserve"> </w:t>
      </w:r>
      <w:r w:rsidR="00DA68B0" w:rsidRPr="005D0A31">
        <w:rPr>
          <w:rFonts w:ascii="Times New Roman" w:hAnsi="Times New Roman" w:cs="Times New Roman"/>
          <w:bCs/>
          <w:sz w:val="24"/>
          <w:szCs w:val="24"/>
        </w:rPr>
        <w:t>yönetilmesini</w:t>
      </w:r>
      <w:r w:rsidRPr="005D0A31">
        <w:rPr>
          <w:rFonts w:ascii="Times New Roman" w:hAnsi="Times New Roman" w:cs="Times New Roman"/>
          <w:bCs/>
          <w:sz w:val="24"/>
          <w:szCs w:val="24"/>
        </w:rPr>
        <w:t>, kazanan öğrencilerin belirlenmesi</w:t>
      </w:r>
      <w:r w:rsidR="00DA68B0" w:rsidRPr="005D0A31">
        <w:rPr>
          <w:rFonts w:ascii="Times New Roman" w:hAnsi="Times New Roman" w:cs="Times New Roman"/>
          <w:bCs/>
          <w:sz w:val="24"/>
          <w:szCs w:val="24"/>
        </w:rPr>
        <w:t xml:space="preserve"> ve açıklanması</w:t>
      </w:r>
      <w:r w:rsidR="0095664B" w:rsidRPr="005D0A31">
        <w:rPr>
          <w:rFonts w:ascii="Times New Roman" w:hAnsi="Times New Roman" w:cs="Times New Roman"/>
          <w:bCs/>
          <w:sz w:val="24"/>
          <w:szCs w:val="24"/>
        </w:rPr>
        <w:t xml:space="preserve"> </w:t>
      </w:r>
      <w:r w:rsidRPr="005D0A31">
        <w:rPr>
          <w:rFonts w:ascii="Times New Roman" w:hAnsi="Times New Roman" w:cs="Times New Roman"/>
          <w:bCs/>
          <w:sz w:val="24"/>
          <w:szCs w:val="24"/>
        </w:rPr>
        <w:t>ve diğer sekretarya işlemlerini yürütür</w:t>
      </w:r>
      <w:r w:rsidR="002C3319" w:rsidRPr="005D0A31">
        <w:rPr>
          <w:rFonts w:ascii="Times New Roman" w:hAnsi="Times New Roman" w:cs="Times New Roman"/>
          <w:bCs/>
          <w:sz w:val="24"/>
          <w:szCs w:val="24"/>
        </w:rPr>
        <w:t>.</w:t>
      </w:r>
    </w:p>
    <w:p w14:paraId="37561A17" w14:textId="1F3C8140" w:rsidR="002C3319" w:rsidRPr="005D0A31" w:rsidRDefault="002C3319" w:rsidP="005D0A31">
      <w:pPr>
        <w:pStyle w:val="ListeParagraf"/>
        <w:tabs>
          <w:tab w:val="left" w:pos="6360"/>
        </w:tabs>
        <w:spacing w:after="0" w:line="240" w:lineRule="atLeast"/>
        <w:ind w:left="426"/>
        <w:jc w:val="both"/>
        <w:rPr>
          <w:rFonts w:ascii="Times New Roman" w:hAnsi="Times New Roman" w:cs="Times New Roman"/>
          <w:b/>
          <w:sz w:val="24"/>
          <w:szCs w:val="24"/>
        </w:rPr>
      </w:pPr>
    </w:p>
    <w:p w14:paraId="07C7239D" w14:textId="1CC9DC39" w:rsidR="006E7AB8" w:rsidRPr="005D0A31" w:rsidRDefault="006E7AB8" w:rsidP="005D0A31">
      <w:pPr>
        <w:pStyle w:val="ListeParagraf"/>
        <w:tabs>
          <w:tab w:val="left" w:pos="6360"/>
        </w:tabs>
        <w:spacing w:after="0" w:line="240" w:lineRule="atLeast"/>
        <w:ind w:left="426"/>
        <w:jc w:val="both"/>
        <w:rPr>
          <w:rFonts w:ascii="Times New Roman" w:hAnsi="Times New Roman" w:cs="Times New Roman"/>
          <w:b/>
          <w:sz w:val="24"/>
          <w:szCs w:val="24"/>
        </w:rPr>
      </w:pPr>
      <w:r w:rsidRPr="005D0A31">
        <w:rPr>
          <w:rFonts w:ascii="Times New Roman" w:hAnsi="Times New Roman" w:cs="Times New Roman"/>
          <w:b/>
          <w:sz w:val="24"/>
          <w:szCs w:val="24"/>
        </w:rPr>
        <w:t xml:space="preserve">Yapısı ve </w:t>
      </w:r>
      <w:r w:rsidR="005D0A31">
        <w:rPr>
          <w:rFonts w:ascii="Times New Roman" w:hAnsi="Times New Roman" w:cs="Times New Roman"/>
          <w:b/>
          <w:sz w:val="24"/>
          <w:szCs w:val="24"/>
        </w:rPr>
        <w:t>o</w:t>
      </w:r>
      <w:r w:rsidRPr="005D0A31">
        <w:rPr>
          <w:rFonts w:ascii="Times New Roman" w:hAnsi="Times New Roman" w:cs="Times New Roman"/>
          <w:b/>
          <w:sz w:val="24"/>
          <w:szCs w:val="24"/>
        </w:rPr>
        <w:t>rganları</w:t>
      </w:r>
    </w:p>
    <w:p w14:paraId="133CB59B" w14:textId="70601CB8" w:rsidR="006E7AB8" w:rsidRPr="005D0A31" w:rsidRDefault="0044101F" w:rsidP="005D0A31">
      <w:pPr>
        <w:pStyle w:val="ListeParagraf"/>
        <w:tabs>
          <w:tab w:val="left" w:pos="6360"/>
        </w:tabs>
        <w:spacing w:after="0" w:line="240" w:lineRule="atLeast"/>
        <w:ind w:left="426"/>
        <w:jc w:val="both"/>
        <w:rPr>
          <w:rFonts w:ascii="Times New Roman" w:hAnsi="Times New Roman" w:cs="Times New Roman"/>
          <w:sz w:val="24"/>
          <w:szCs w:val="24"/>
        </w:rPr>
      </w:pPr>
      <w:r w:rsidRPr="005D0A31">
        <w:rPr>
          <w:rFonts w:ascii="Times New Roman" w:hAnsi="Times New Roman" w:cs="Times New Roman"/>
          <w:b/>
          <w:sz w:val="24"/>
          <w:szCs w:val="24"/>
        </w:rPr>
        <w:t>MADDE</w:t>
      </w:r>
      <w:r w:rsidR="00255196">
        <w:rPr>
          <w:rFonts w:ascii="Times New Roman" w:hAnsi="Times New Roman" w:cs="Times New Roman"/>
          <w:b/>
          <w:sz w:val="24"/>
          <w:szCs w:val="24"/>
        </w:rPr>
        <w:t xml:space="preserve"> </w:t>
      </w:r>
      <w:r w:rsidR="006E7AB8" w:rsidRPr="005D0A31">
        <w:rPr>
          <w:rFonts w:ascii="Times New Roman" w:hAnsi="Times New Roman" w:cs="Times New Roman"/>
          <w:b/>
          <w:sz w:val="24"/>
          <w:szCs w:val="24"/>
        </w:rPr>
        <w:t>6</w:t>
      </w:r>
      <w:r w:rsidR="00255196">
        <w:rPr>
          <w:rFonts w:ascii="Times New Roman" w:hAnsi="Times New Roman" w:cs="Times New Roman"/>
          <w:b/>
          <w:sz w:val="24"/>
          <w:szCs w:val="24"/>
        </w:rPr>
        <w:t>-</w:t>
      </w:r>
      <w:r w:rsidR="006E7AB8" w:rsidRPr="005D0A31">
        <w:rPr>
          <w:rFonts w:ascii="Times New Roman" w:hAnsi="Times New Roman" w:cs="Times New Roman"/>
          <w:b/>
          <w:sz w:val="24"/>
          <w:szCs w:val="24"/>
        </w:rPr>
        <w:t xml:space="preserve"> </w:t>
      </w:r>
      <w:r w:rsidR="006E7AB8" w:rsidRPr="005D0A31">
        <w:rPr>
          <w:rFonts w:ascii="Times New Roman" w:hAnsi="Times New Roman" w:cs="Times New Roman"/>
          <w:sz w:val="24"/>
          <w:szCs w:val="24"/>
        </w:rPr>
        <w:t>Yabancı Uyruklu Öğrenci Koordinatörlüğü:</w:t>
      </w:r>
    </w:p>
    <w:p w14:paraId="1B0FA3D9" w14:textId="77777777" w:rsidR="006E7AB8" w:rsidRPr="005D0A31" w:rsidRDefault="006E7AB8" w:rsidP="005D0A31">
      <w:pPr>
        <w:pStyle w:val="ListeParagraf"/>
        <w:numPr>
          <w:ilvl w:val="0"/>
          <w:numId w:val="12"/>
        </w:numPr>
        <w:pBdr>
          <w:top w:val="nil"/>
          <w:left w:val="nil"/>
          <w:bottom w:val="nil"/>
          <w:right w:val="nil"/>
          <w:between w:val="nil"/>
        </w:pBdr>
        <w:spacing w:after="0" w:line="240" w:lineRule="atLeast"/>
        <w:ind w:left="1134" w:hanging="283"/>
        <w:jc w:val="both"/>
        <w:rPr>
          <w:rFonts w:ascii="Times New Roman" w:hAnsi="Times New Roman" w:cs="Times New Roman"/>
          <w:color w:val="000000"/>
          <w:sz w:val="24"/>
          <w:szCs w:val="24"/>
        </w:rPr>
      </w:pPr>
      <w:r w:rsidRPr="005D0A31">
        <w:rPr>
          <w:rFonts w:ascii="Times New Roman" w:hAnsi="Times New Roman" w:cs="Times New Roman"/>
          <w:color w:val="000000"/>
          <w:sz w:val="24"/>
          <w:szCs w:val="24"/>
        </w:rPr>
        <w:t>Yabancı Uyruklu Öğrenci Koordinatörü, Yabancı Uyruklu Öğrenci Koordinatör Yardımcısı ve diğer idari personellerden oluşur.</w:t>
      </w:r>
    </w:p>
    <w:p w14:paraId="420D7993" w14:textId="0FE307E5" w:rsidR="006E7AB8" w:rsidRPr="005D0A31" w:rsidRDefault="006E7AB8" w:rsidP="005D0A31">
      <w:pPr>
        <w:pStyle w:val="ListeParagraf"/>
        <w:numPr>
          <w:ilvl w:val="0"/>
          <w:numId w:val="12"/>
        </w:numPr>
        <w:pBdr>
          <w:top w:val="nil"/>
          <w:left w:val="nil"/>
          <w:bottom w:val="nil"/>
          <w:right w:val="nil"/>
          <w:between w:val="nil"/>
        </w:pBdr>
        <w:spacing w:after="0" w:line="240" w:lineRule="atLeast"/>
        <w:ind w:left="1134" w:hanging="283"/>
        <w:jc w:val="both"/>
        <w:rPr>
          <w:rFonts w:ascii="Times New Roman" w:hAnsi="Times New Roman" w:cs="Times New Roman"/>
          <w:color w:val="000000"/>
          <w:sz w:val="24"/>
          <w:szCs w:val="24"/>
        </w:rPr>
      </w:pPr>
      <w:r w:rsidRPr="005D0A31">
        <w:rPr>
          <w:rFonts w:ascii="Times New Roman" w:hAnsi="Times New Roman" w:cs="Times New Roman"/>
          <w:color w:val="000000"/>
          <w:sz w:val="24"/>
          <w:szCs w:val="24"/>
        </w:rPr>
        <w:t xml:space="preserve">Yabancı uyruklu öğrenci faaliyetleri kapsamında akademik birimlerde oluşan iş ve işlemler, </w:t>
      </w:r>
      <w:r w:rsidR="00C71A4F" w:rsidRPr="005D0A31">
        <w:rPr>
          <w:rFonts w:ascii="Times New Roman" w:hAnsi="Times New Roman" w:cs="Times New Roman"/>
          <w:color w:val="000000"/>
          <w:sz w:val="24"/>
          <w:szCs w:val="24"/>
        </w:rPr>
        <w:t xml:space="preserve">Akademik Birim Koordinatörleri </w:t>
      </w:r>
      <w:r w:rsidRPr="005D0A31">
        <w:rPr>
          <w:rFonts w:ascii="Times New Roman" w:hAnsi="Times New Roman" w:cs="Times New Roman"/>
          <w:color w:val="000000"/>
          <w:sz w:val="24"/>
          <w:szCs w:val="24"/>
        </w:rPr>
        <w:t xml:space="preserve">ve Yabancı Uyruklu </w:t>
      </w:r>
      <w:r w:rsidR="00C71A4F" w:rsidRPr="005D0A31">
        <w:rPr>
          <w:rFonts w:ascii="Times New Roman" w:hAnsi="Times New Roman" w:cs="Times New Roman"/>
          <w:color w:val="000000"/>
          <w:sz w:val="24"/>
          <w:szCs w:val="24"/>
        </w:rPr>
        <w:t xml:space="preserve">Bölüm/ Program Sorumluları </w:t>
      </w:r>
      <w:r w:rsidRPr="005D0A31">
        <w:rPr>
          <w:rFonts w:ascii="Times New Roman" w:hAnsi="Times New Roman" w:cs="Times New Roman"/>
          <w:color w:val="000000"/>
          <w:sz w:val="24"/>
          <w:szCs w:val="24"/>
        </w:rPr>
        <w:t>aracılığıyla yürütülür.</w:t>
      </w:r>
    </w:p>
    <w:p w14:paraId="60361BF8" w14:textId="77777777" w:rsidR="008B50DF" w:rsidRPr="005D0A31" w:rsidRDefault="006E7AB8" w:rsidP="005D0A31">
      <w:pPr>
        <w:pStyle w:val="ListeParagraf"/>
        <w:numPr>
          <w:ilvl w:val="0"/>
          <w:numId w:val="12"/>
        </w:numPr>
        <w:pBdr>
          <w:top w:val="nil"/>
          <w:left w:val="nil"/>
          <w:bottom w:val="nil"/>
          <w:right w:val="nil"/>
          <w:between w:val="nil"/>
        </w:pBdr>
        <w:spacing w:after="0" w:line="240" w:lineRule="atLeast"/>
        <w:ind w:left="1134" w:hanging="283"/>
        <w:jc w:val="both"/>
        <w:rPr>
          <w:rFonts w:ascii="Times New Roman" w:hAnsi="Times New Roman" w:cs="Times New Roman"/>
          <w:color w:val="000000"/>
          <w:sz w:val="24"/>
          <w:szCs w:val="24"/>
        </w:rPr>
      </w:pPr>
      <w:r w:rsidRPr="005D0A31">
        <w:rPr>
          <w:rFonts w:ascii="Times New Roman" w:hAnsi="Times New Roman" w:cs="Times New Roman"/>
          <w:color w:val="000000"/>
          <w:sz w:val="24"/>
          <w:szCs w:val="24"/>
        </w:rPr>
        <w:t>Yürütme Kurulu, ilgili Rektör Yardımcısı</w:t>
      </w:r>
      <w:r w:rsidR="001A4D90" w:rsidRPr="005D0A31">
        <w:rPr>
          <w:rFonts w:ascii="Times New Roman" w:hAnsi="Times New Roman" w:cs="Times New Roman"/>
          <w:color w:val="000000"/>
          <w:sz w:val="24"/>
          <w:szCs w:val="24"/>
        </w:rPr>
        <w:t xml:space="preserve"> Başkanlığında</w:t>
      </w:r>
      <w:r w:rsidRPr="005D0A31">
        <w:rPr>
          <w:rFonts w:ascii="Times New Roman" w:hAnsi="Times New Roman" w:cs="Times New Roman"/>
          <w:color w:val="000000"/>
          <w:sz w:val="24"/>
          <w:szCs w:val="24"/>
        </w:rPr>
        <w:t xml:space="preserve">, Dış İlişkiler Genel Koordinatörü, Yabancı Uyruklu Öğrenci Koordinatörü ve Genel Sekreter Yardımcısından oluşur. </w:t>
      </w:r>
    </w:p>
    <w:p w14:paraId="382DEFEC" w14:textId="2BA7E9F0" w:rsidR="006E7AB8" w:rsidRPr="005D0A31" w:rsidRDefault="006E7AB8" w:rsidP="005D0A31">
      <w:pPr>
        <w:pStyle w:val="ListeParagraf"/>
        <w:numPr>
          <w:ilvl w:val="0"/>
          <w:numId w:val="12"/>
        </w:numPr>
        <w:pBdr>
          <w:top w:val="nil"/>
          <w:left w:val="nil"/>
          <w:bottom w:val="nil"/>
          <w:right w:val="nil"/>
          <w:between w:val="nil"/>
        </w:pBdr>
        <w:spacing w:after="0" w:line="240" w:lineRule="atLeast"/>
        <w:ind w:left="1134" w:hanging="283"/>
        <w:jc w:val="both"/>
        <w:rPr>
          <w:rFonts w:ascii="Times New Roman" w:hAnsi="Times New Roman" w:cs="Times New Roman"/>
          <w:color w:val="000000"/>
          <w:sz w:val="24"/>
          <w:szCs w:val="24"/>
        </w:rPr>
      </w:pPr>
      <w:r w:rsidRPr="005D0A31">
        <w:rPr>
          <w:rFonts w:ascii="Times New Roman" w:hAnsi="Times New Roman" w:cs="Times New Roman"/>
          <w:color w:val="000000"/>
          <w:sz w:val="24"/>
          <w:szCs w:val="24"/>
        </w:rPr>
        <w:t>Sınav Komisyonu, ilgili Rektör Yardımcısı</w:t>
      </w:r>
      <w:r w:rsidR="001A4D90" w:rsidRPr="005D0A31">
        <w:rPr>
          <w:rFonts w:ascii="Times New Roman" w:hAnsi="Times New Roman" w:cs="Times New Roman"/>
          <w:color w:val="000000"/>
          <w:sz w:val="24"/>
          <w:szCs w:val="24"/>
        </w:rPr>
        <w:t xml:space="preserve"> Başkanlığında</w:t>
      </w:r>
      <w:r w:rsidRPr="005D0A31">
        <w:rPr>
          <w:rFonts w:ascii="Times New Roman" w:hAnsi="Times New Roman" w:cs="Times New Roman"/>
          <w:color w:val="000000"/>
          <w:sz w:val="24"/>
          <w:szCs w:val="24"/>
        </w:rPr>
        <w:t>, Genel Sekreter Yardımcısı</w:t>
      </w:r>
      <w:r w:rsidR="00D471A0" w:rsidRPr="005D0A31">
        <w:rPr>
          <w:rFonts w:ascii="Times New Roman" w:hAnsi="Times New Roman" w:cs="Times New Roman"/>
          <w:color w:val="000000"/>
          <w:sz w:val="24"/>
          <w:szCs w:val="24"/>
        </w:rPr>
        <w:t xml:space="preserve"> ile</w:t>
      </w:r>
      <w:r w:rsidR="001A4D90" w:rsidRPr="005D0A31">
        <w:rPr>
          <w:rFonts w:ascii="Times New Roman" w:hAnsi="Times New Roman" w:cs="Times New Roman"/>
          <w:color w:val="000000"/>
          <w:sz w:val="24"/>
          <w:szCs w:val="24"/>
        </w:rPr>
        <w:t xml:space="preserve"> Eğitim Fakültesi Dekan</w:t>
      </w:r>
      <w:r w:rsidR="00F37181" w:rsidRPr="005D0A31">
        <w:rPr>
          <w:rFonts w:ascii="Times New Roman" w:hAnsi="Times New Roman" w:cs="Times New Roman"/>
          <w:color w:val="000000"/>
          <w:sz w:val="24"/>
          <w:szCs w:val="24"/>
        </w:rPr>
        <w:t>ı</w:t>
      </w:r>
      <w:r w:rsidR="001A4D90" w:rsidRPr="005D0A31">
        <w:rPr>
          <w:rFonts w:ascii="Times New Roman" w:hAnsi="Times New Roman" w:cs="Times New Roman"/>
          <w:color w:val="000000"/>
          <w:sz w:val="24"/>
          <w:szCs w:val="24"/>
        </w:rPr>
        <w:t xml:space="preserve">, Yabancı Diller </w:t>
      </w:r>
      <w:r w:rsidR="00D471A0" w:rsidRPr="005D0A31">
        <w:rPr>
          <w:rFonts w:ascii="Times New Roman" w:hAnsi="Times New Roman" w:cs="Times New Roman"/>
          <w:color w:val="000000"/>
          <w:sz w:val="24"/>
          <w:szCs w:val="24"/>
        </w:rPr>
        <w:t>Yüksekokul</w:t>
      </w:r>
      <w:r w:rsidR="00F37181" w:rsidRPr="005D0A31">
        <w:rPr>
          <w:rFonts w:ascii="Times New Roman" w:hAnsi="Times New Roman" w:cs="Times New Roman"/>
          <w:color w:val="000000"/>
          <w:sz w:val="24"/>
          <w:szCs w:val="24"/>
        </w:rPr>
        <w:t xml:space="preserve"> Müdürü</w:t>
      </w:r>
      <w:r w:rsidR="00D471A0" w:rsidRPr="005D0A31">
        <w:rPr>
          <w:rFonts w:ascii="Times New Roman" w:hAnsi="Times New Roman" w:cs="Times New Roman"/>
          <w:color w:val="000000"/>
          <w:sz w:val="24"/>
          <w:szCs w:val="24"/>
        </w:rPr>
        <w:t>, Sağlık</w:t>
      </w:r>
      <w:r w:rsidR="001A4D90" w:rsidRPr="005D0A31">
        <w:rPr>
          <w:rFonts w:ascii="Times New Roman" w:hAnsi="Times New Roman" w:cs="Times New Roman"/>
          <w:color w:val="000000"/>
          <w:sz w:val="24"/>
          <w:szCs w:val="24"/>
        </w:rPr>
        <w:t xml:space="preserve"> Kültür ve Spor Daire Başkan</w:t>
      </w:r>
      <w:r w:rsidR="00F37181" w:rsidRPr="005D0A31">
        <w:rPr>
          <w:rFonts w:ascii="Times New Roman" w:hAnsi="Times New Roman" w:cs="Times New Roman"/>
          <w:color w:val="000000"/>
          <w:sz w:val="24"/>
          <w:szCs w:val="24"/>
        </w:rPr>
        <w:t>ı</w:t>
      </w:r>
      <w:r w:rsidR="001A4D90" w:rsidRPr="005D0A31">
        <w:rPr>
          <w:rFonts w:ascii="Times New Roman" w:hAnsi="Times New Roman" w:cs="Times New Roman"/>
          <w:color w:val="000000"/>
          <w:sz w:val="24"/>
          <w:szCs w:val="24"/>
        </w:rPr>
        <w:t>, Bilgi İşlem Daire Başkan</w:t>
      </w:r>
      <w:r w:rsidR="00F37181" w:rsidRPr="005D0A31">
        <w:rPr>
          <w:rFonts w:ascii="Times New Roman" w:hAnsi="Times New Roman" w:cs="Times New Roman"/>
          <w:color w:val="000000"/>
          <w:sz w:val="24"/>
          <w:szCs w:val="24"/>
        </w:rPr>
        <w:t>ı</w:t>
      </w:r>
      <w:r w:rsidR="001A4D90" w:rsidRPr="005D0A31">
        <w:rPr>
          <w:rFonts w:ascii="Times New Roman" w:hAnsi="Times New Roman" w:cs="Times New Roman"/>
          <w:color w:val="000000"/>
          <w:sz w:val="24"/>
          <w:szCs w:val="24"/>
        </w:rPr>
        <w:t>, Türkçe Öğretme Merkez</w:t>
      </w:r>
      <w:r w:rsidR="00F37181" w:rsidRPr="005D0A31">
        <w:rPr>
          <w:rFonts w:ascii="Times New Roman" w:hAnsi="Times New Roman" w:cs="Times New Roman"/>
          <w:color w:val="000000"/>
          <w:sz w:val="24"/>
          <w:szCs w:val="24"/>
        </w:rPr>
        <w:t>i Müdürü</w:t>
      </w:r>
      <w:r w:rsidR="00D471A0" w:rsidRPr="005D0A31">
        <w:rPr>
          <w:rFonts w:ascii="Times New Roman" w:hAnsi="Times New Roman" w:cs="Times New Roman"/>
          <w:color w:val="000000"/>
          <w:sz w:val="24"/>
          <w:szCs w:val="24"/>
        </w:rPr>
        <w:t>, Basın ve Halkla ilişkiler Şube Müdür</w:t>
      </w:r>
      <w:r w:rsidR="00F37181" w:rsidRPr="005D0A31">
        <w:rPr>
          <w:rFonts w:ascii="Times New Roman" w:hAnsi="Times New Roman" w:cs="Times New Roman"/>
          <w:color w:val="000000"/>
          <w:sz w:val="24"/>
          <w:szCs w:val="24"/>
        </w:rPr>
        <w:t>ünden</w:t>
      </w:r>
      <w:r w:rsidR="00A15A31" w:rsidRPr="005D0A31">
        <w:rPr>
          <w:rFonts w:ascii="Times New Roman" w:hAnsi="Times New Roman" w:cs="Times New Roman"/>
          <w:color w:val="000000"/>
          <w:sz w:val="24"/>
          <w:szCs w:val="24"/>
        </w:rPr>
        <w:t xml:space="preserve"> ve komisyon sekreterinden</w:t>
      </w:r>
      <w:r w:rsidR="00F37181" w:rsidRPr="005D0A31">
        <w:rPr>
          <w:rFonts w:ascii="Times New Roman" w:hAnsi="Times New Roman" w:cs="Times New Roman"/>
          <w:color w:val="000000"/>
          <w:sz w:val="24"/>
          <w:szCs w:val="24"/>
        </w:rPr>
        <w:t xml:space="preserve"> </w:t>
      </w:r>
      <w:r w:rsidR="00D471A0" w:rsidRPr="005D0A31">
        <w:rPr>
          <w:rFonts w:ascii="Times New Roman" w:hAnsi="Times New Roman" w:cs="Times New Roman"/>
          <w:color w:val="000000"/>
          <w:sz w:val="24"/>
          <w:szCs w:val="24"/>
        </w:rPr>
        <w:t>oluşur.</w:t>
      </w:r>
      <w:r w:rsidR="00A15A31" w:rsidRPr="005D0A31">
        <w:rPr>
          <w:rFonts w:ascii="Times New Roman" w:hAnsi="Times New Roman" w:cs="Times New Roman"/>
          <w:color w:val="000000"/>
          <w:sz w:val="24"/>
          <w:szCs w:val="24"/>
        </w:rPr>
        <w:t xml:space="preserve"> Komisyon sekreteri oylamalara katılamaz.</w:t>
      </w:r>
    </w:p>
    <w:p w14:paraId="45885D60" w14:textId="4247A6AD" w:rsidR="00D471A0" w:rsidRPr="005D0A31" w:rsidRDefault="00D471A0" w:rsidP="005D0A31">
      <w:pPr>
        <w:pStyle w:val="ListeParagraf"/>
        <w:numPr>
          <w:ilvl w:val="0"/>
          <w:numId w:val="12"/>
        </w:numPr>
        <w:pBdr>
          <w:top w:val="nil"/>
          <w:left w:val="nil"/>
          <w:bottom w:val="nil"/>
          <w:right w:val="nil"/>
          <w:between w:val="nil"/>
        </w:pBdr>
        <w:spacing w:after="0" w:line="240" w:lineRule="atLeast"/>
        <w:ind w:left="1134" w:hanging="283"/>
        <w:jc w:val="both"/>
        <w:rPr>
          <w:rFonts w:ascii="Times New Roman" w:hAnsi="Times New Roman" w:cs="Times New Roman"/>
          <w:color w:val="000000"/>
          <w:sz w:val="24"/>
          <w:szCs w:val="24"/>
        </w:rPr>
      </w:pPr>
      <w:r w:rsidRPr="005D0A31">
        <w:rPr>
          <w:rFonts w:ascii="Times New Roman" w:hAnsi="Times New Roman" w:cs="Times New Roman"/>
          <w:color w:val="000000"/>
          <w:sz w:val="24"/>
          <w:szCs w:val="24"/>
        </w:rPr>
        <w:t>Sınav Komisyonu kendisine bağlı çalışacak</w:t>
      </w:r>
      <w:r w:rsidR="004F14E9" w:rsidRPr="005D0A31">
        <w:rPr>
          <w:rFonts w:ascii="Times New Roman" w:hAnsi="Times New Roman" w:cs="Times New Roman"/>
          <w:color w:val="000000"/>
          <w:sz w:val="24"/>
          <w:szCs w:val="24"/>
        </w:rPr>
        <w:t xml:space="preserve"> Soru Hazırlama </w:t>
      </w:r>
      <w:r w:rsidR="009076A6" w:rsidRPr="005D0A31">
        <w:rPr>
          <w:rFonts w:ascii="Times New Roman" w:hAnsi="Times New Roman" w:cs="Times New Roman"/>
          <w:color w:val="000000"/>
          <w:sz w:val="24"/>
          <w:szCs w:val="24"/>
        </w:rPr>
        <w:t xml:space="preserve">ve </w:t>
      </w:r>
      <w:r w:rsidR="00C8000A" w:rsidRPr="005D0A31">
        <w:rPr>
          <w:rFonts w:ascii="Times New Roman" w:hAnsi="Times New Roman" w:cs="Times New Roman"/>
          <w:color w:val="000000"/>
          <w:sz w:val="24"/>
          <w:szCs w:val="24"/>
        </w:rPr>
        <w:t xml:space="preserve">Seçme Komisyonu, </w:t>
      </w:r>
      <w:r w:rsidR="004F14E9" w:rsidRPr="005D0A31">
        <w:rPr>
          <w:rFonts w:ascii="Times New Roman" w:hAnsi="Times New Roman" w:cs="Times New Roman"/>
          <w:color w:val="000000"/>
          <w:sz w:val="24"/>
          <w:szCs w:val="24"/>
        </w:rPr>
        <w:t>Çeviri Komisyonu, Dizgi ve Basım Komisyonu, Sınav İcra Komisyonu</w:t>
      </w:r>
      <w:r w:rsidR="008E1F7E" w:rsidRPr="005D0A31">
        <w:rPr>
          <w:rFonts w:ascii="Times New Roman" w:hAnsi="Times New Roman" w:cs="Times New Roman"/>
          <w:color w:val="000000"/>
          <w:sz w:val="24"/>
          <w:szCs w:val="24"/>
        </w:rPr>
        <w:t>, Ölçme Değerlendirme Komisyonu</w:t>
      </w:r>
      <w:r w:rsidR="004F14E9" w:rsidRPr="005D0A31">
        <w:rPr>
          <w:rFonts w:ascii="Times New Roman" w:hAnsi="Times New Roman" w:cs="Times New Roman"/>
          <w:color w:val="000000"/>
          <w:sz w:val="24"/>
          <w:szCs w:val="24"/>
        </w:rPr>
        <w:t xml:space="preserve"> ve Ödeme Komisyonunu oluşturur.</w:t>
      </w:r>
    </w:p>
    <w:p w14:paraId="2AF51A58" w14:textId="77777777" w:rsidR="00C91B60" w:rsidRPr="005D0A31" w:rsidRDefault="00C91B60" w:rsidP="005D0A31">
      <w:pPr>
        <w:spacing w:after="0" w:line="240" w:lineRule="atLeast"/>
        <w:ind w:left="426"/>
        <w:jc w:val="both"/>
        <w:rPr>
          <w:rFonts w:ascii="Times New Roman" w:hAnsi="Times New Roman" w:cs="Times New Roman"/>
          <w:b/>
          <w:sz w:val="24"/>
          <w:szCs w:val="24"/>
        </w:rPr>
      </w:pPr>
    </w:p>
    <w:p w14:paraId="44541EB1" w14:textId="5E40F8D7" w:rsidR="002C3319" w:rsidRPr="005D0A31" w:rsidRDefault="00D50DD1" w:rsidP="005D0A31">
      <w:pPr>
        <w:spacing w:after="0" w:line="240" w:lineRule="atLeast"/>
        <w:ind w:left="426"/>
        <w:jc w:val="both"/>
        <w:rPr>
          <w:rFonts w:ascii="Times New Roman" w:hAnsi="Times New Roman" w:cs="Times New Roman"/>
          <w:b/>
          <w:sz w:val="24"/>
          <w:szCs w:val="24"/>
        </w:rPr>
      </w:pPr>
      <w:r w:rsidRPr="005D0A31">
        <w:rPr>
          <w:rFonts w:ascii="Times New Roman" w:hAnsi="Times New Roman" w:cs="Times New Roman"/>
          <w:b/>
          <w:sz w:val="24"/>
          <w:szCs w:val="24"/>
        </w:rPr>
        <w:t xml:space="preserve">Yabancı Uyruklu Öğrenci Koordinatörü ve </w:t>
      </w:r>
      <w:r w:rsidR="005D0A31">
        <w:rPr>
          <w:rFonts w:ascii="Times New Roman" w:hAnsi="Times New Roman" w:cs="Times New Roman"/>
          <w:b/>
          <w:sz w:val="24"/>
          <w:szCs w:val="24"/>
        </w:rPr>
        <w:t>g</w:t>
      </w:r>
      <w:r w:rsidRPr="005D0A31">
        <w:rPr>
          <w:rFonts w:ascii="Times New Roman" w:hAnsi="Times New Roman" w:cs="Times New Roman"/>
          <w:b/>
          <w:sz w:val="24"/>
          <w:szCs w:val="24"/>
        </w:rPr>
        <w:t>örevleri</w:t>
      </w:r>
    </w:p>
    <w:p w14:paraId="11EDB7FD" w14:textId="51D75767" w:rsidR="00D50DD1" w:rsidRPr="005D0A31" w:rsidRDefault="0044101F" w:rsidP="005D0A31">
      <w:pPr>
        <w:spacing w:after="0" w:line="240" w:lineRule="atLeast"/>
        <w:ind w:left="426"/>
        <w:jc w:val="both"/>
        <w:rPr>
          <w:rFonts w:ascii="Times New Roman" w:hAnsi="Times New Roman" w:cs="Times New Roman"/>
          <w:sz w:val="24"/>
          <w:szCs w:val="24"/>
        </w:rPr>
      </w:pPr>
      <w:r w:rsidRPr="005D0A31">
        <w:rPr>
          <w:rFonts w:ascii="Times New Roman" w:hAnsi="Times New Roman" w:cs="Times New Roman"/>
          <w:b/>
          <w:sz w:val="24"/>
          <w:szCs w:val="24"/>
        </w:rPr>
        <w:t>MADDE</w:t>
      </w:r>
      <w:r w:rsidR="00D50DD1" w:rsidRPr="005D0A31">
        <w:rPr>
          <w:rFonts w:ascii="Times New Roman" w:hAnsi="Times New Roman" w:cs="Times New Roman"/>
          <w:b/>
          <w:sz w:val="24"/>
          <w:szCs w:val="24"/>
        </w:rPr>
        <w:t>- 7-</w:t>
      </w:r>
      <w:r w:rsidR="00D50DD1" w:rsidRPr="005D0A31">
        <w:rPr>
          <w:rFonts w:ascii="Times New Roman" w:hAnsi="Times New Roman" w:cs="Times New Roman"/>
          <w:sz w:val="24"/>
          <w:szCs w:val="24"/>
        </w:rPr>
        <w:t xml:space="preserve"> (1)</w:t>
      </w:r>
      <w:r w:rsidR="00D50DD1" w:rsidRPr="005D0A31">
        <w:rPr>
          <w:rFonts w:ascii="Times New Roman" w:hAnsi="Times New Roman" w:cs="Times New Roman"/>
          <w:b/>
          <w:sz w:val="24"/>
          <w:szCs w:val="24"/>
        </w:rPr>
        <w:t xml:space="preserve"> </w:t>
      </w:r>
      <w:r w:rsidR="00D50DD1" w:rsidRPr="005D0A31">
        <w:rPr>
          <w:rFonts w:ascii="Times New Roman" w:hAnsi="Times New Roman" w:cs="Times New Roman"/>
          <w:color w:val="000000"/>
          <w:sz w:val="24"/>
          <w:szCs w:val="24"/>
        </w:rPr>
        <w:t xml:space="preserve">Yabancı Uyruklu Öğrenci Koordinatörü, </w:t>
      </w:r>
      <w:r w:rsidR="00C20C84" w:rsidRPr="005D0A31">
        <w:rPr>
          <w:rFonts w:ascii="Times New Roman" w:hAnsi="Times New Roman" w:cs="Times New Roman"/>
          <w:color w:val="000000"/>
          <w:sz w:val="24"/>
          <w:szCs w:val="24"/>
        </w:rPr>
        <w:t xml:space="preserve">Dış İlişkiler </w:t>
      </w:r>
      <w:r w:rsidR="00D50DD1" w:rsidRPr="005D0A31">
        <w:rPr>
          <w:rFonts w:ascii="Times New Roman" w:hAnsi="Times New Roman" w:cs="Times New Roman"/>
          <w:color w:val="000000"/>
          <w:sz w:val="24"/>
          <w:szCs w:val="24"/>
        </w:rPr>
        <w:t>Genel Koordinatörün önerisiyle Rektörlük tarafından görevlendirilir. İhtiyaç görülmesi halinde Rektörlük tarafından değiştirilebilir.</w:t>
      </w:r>
    </w:p>
    <w:p w14:paraId="3F25E792" w14:textId="77777777" w:rsidR="00582DE2" w:rsidRPr="005D0A31" w:rsidRDefault="00582DE2" w:rsidP="005D0A31">
      <w:pPr>
        <w:spacing w:after="0" w:line="240" w:lineRule="atLeast"/>
        <w:ind w:left="426"/>
        <w:jc w:val="both"/>
        <w:rPr>
          <w:rFonts w:ascii="Times New Roman" w:hAnsi="Times New Roman" w:cs="Times New Roman"/>
          <w:sz w:val="24"/>
          <w:szCs w:val="24"/>
        </w:rPr>
      </w:pPr>
    </w:p>
    <w:p w14:paraId="67B82040" w14:textId="1D32C114" w:rsidR="00D50DD1" w:rsidRPr="005D0A31" w:rsidRDefault="00D50DD1" w:rsidP="005D0A31">
      <w:pPr>
        <w:spacing w:after="0" w:line="240" w:lineRule="atLeast"/>
        <w:ind w:left="426"/>
        <w:jc w:val="both"/>
        <w:rPr>
          <w:rFonts w:ascii="Times New Roman" w:hAnsi="Times New Roman" w:cs="Times New Roman"/>
          <w:color w:val="000000"/>
          <w:sz w:val="24"/>
          <w:szCs w:val="24"/>
        </w:rPr>
      </w:pPr>
      <w:r w:rsidRPr="005D0A31">
        <w:rPr>
          <w:rFonts w:ascii="Times New Roman" w:hAnsi="Times New Roman" w:cs="Times New Roman"/>
          <w:sz w:val="24"/>
          <w:szCs w:val="24"/>
        </w:rPr>
        <w:t xml:space="preserve">(2) </w:t>
      </w:r>
      <w:r w:rsidRPr="005D0A31">
        <w:rPr>
          <w:rFonts w:ascii="Times New Roman" w:hAnsi="Times New Roman" w:cs="Times New Roman"/>
          <w:color w:val="000000"/>
          <w:sz w:val="24"/>
          <w:szCs w:val="24"/>
        </w:rPr>
        <w:t>Yabancı Uyruklu Öğrenci Koordinatörünün görevleri şunlardır:</w:t>
      </w:r>
    </w:p>
    <w:p w14:paraId="1DBA320F" w14:textId="762A88EE" w:rsidR="00D50DD1" w:rsidRPr="005D0A31" w:rsidRDefault="00D50DD1" w:rsidP="005D0A31">
      <w:pPr>
        <w:pStyle w:val="ListeParagraf"/>
        <w:numPr>
          <w:ilvl w:val="0"/>
          <w:numId w:val="30"/>
        </w:numPr>
        <w:pBdr>
          <w:top w:val="nil"/>
          <w:left w:val="nil"/>
          <w:bottom w:val="nil"/>
          <w:right w:val="nil"/>
          <w:between w:val="nil"/>
        </w:pBdr>
        <w:spacing w:after="0" w:line="240" w:lineRule="atLeast"/>
        <w:ind w:left="1134" w:hanging="283"/>
        <w:jc w:val="both"/>
        <w:rPr>
          <w:rFonts w:ascii="Times New Roman" w:hAnsi="Times New Roman" w:cs="Times New Roman"/>
          <w:color w:val="000000"/>
          <w:sz w:val="24"/>
          <w:szCs w:val="24"/>
        </w:rPr>
      </w:pPr>
      <w:r w:rsidRPr="005D0A31">
        <w:rPr>
          <w:rFonts w:ascii="Times New Roman" w:hAnsi="Times New Roman" w:cs="Times New Roman"/>
          <w:color w:val="000000"/>
          <w:sz w:val="24"/>
          <w:szCs w:val="24"/>
        </w:rPr>
        <w:t xml:space="preserve">Yabancı </w:t>
      </w:r>
      <w:r w:rsidR="00457EC2">
        <w:rPr>
          <w:rFonts w:ascii="Times New Roman" w:hAnsi="Times New Roman" w:cs="Times New Roman"/>
          <w:color w:val="000000"/>
          <w:sz w:val="24"/>
          <w:szCs w:val="24"/>
        </w:rPr>
        <w:t>u</w:t>
      </w:r>
      <w:r w:rsidRPr="005D0A31">
        <w:rPr>
          <w:rFonts w:ascii="Times New Roman" w:hAnsi="Times New Roman" w:cs="Times New Roman"/>
          <w:color w:val="000000"/>
          <w:sz w:val="24"/>
          <w:szCs w:val="24"/>
        </w:rPr>
        <w:t xml:space="preserve">yruklu </w:t>
      </w:r>
      <w:r w:rsidR="00457EC2">
        <w:rPr>
          <w:rFonts w:ascii="Times New Roman" w:hAnsi="Times New Roman" w:cs="Times New Roman"/>
          <w:color w:val="000000"/>
          <w:sz w:val="24"/>
          <w:szCs w:val="24"/>
        </w:rPr>
        <w:t>ö</w:t>
      </w:r>
      <w:r w:rsidRPr="005D0A31">
        <w:rPr>
          <w:rFonts w:ascii="Times New Roman" w:hAnsi="Times New Roman" w:cs="Times New Roman"/>
          <w:color w:val="000000"/>
          <w:sz w:val="24"/>
          <w:szCs w:val="24"/>
        </w:rPr>
        <w:t>ğrencilerin Üniversiteye kayıt işlemine kadar yürütülecek tüm faaliyet ve programın akademik ve idari birimler arasındaki eşgüdümünden sorumludur.</w:t>
      </w:r>
    </w:p>
    <w:p w14:paraId="0B1F3821" w14:textId="6C11BACB" w:rsidR="00D50DD1" w:rsidRPr="005D0A31" w:rsidRDefault="00D50DD1" w:rsidP="005D0A31">
      <w:pPr>
        <w:pStyle w:val="ListeParagraf"/>
        <w:numPr>
          <w:ilvl w:val="0"/>
          <w:numId w:val="30"/>
        </w:numPr>
        <w:pBdr>
          <w:top w:val="nil"/>
          <w:left w:val="nil"/>
          <w:bottom w:val="nil"/>
          <w:right w:val="nil"/>
          <w:between w:val="nil"/>
        </w:pBdr>
        <w:spacing w:after="0" w:line="240" w:lineRule="atLeast"/>
        <w:ind w:left="1134" w:hanging="283"/>
        <w:jc w:val="both"/>
        <w:rPr>
          <w:rFonts w:ascii="Times New Roman" w:hAnsi="Times New Roman" w:cs="Times New Roman"/>
          <w:color w:val="000000"/>
          <w:sz w:val="24"/>
          <w:szCs w:val="24"/>
        </w:rPr>
      </w:pPr>
      <w:r w:rsidRPr="005D0A31">
        <w:rPr>
          <w:rFonts w:ascii="Times New Roman" w:hAnsi="Times New Roman" w:cs="Times New Roman"/>
          <w:color w:val="000000"/>
          <w:sz w:val="24"/>
          <w:szCs w:val="24"/>
        </w:rPr>
        <w:t xml:space="preserve">Yıllık plan, </w:t>
      </w:r>
      <w:r w:rsidR="00B7287E" w:rsidRPr="005D0A31">
        <w:rPr>
          <w:rFonts w:ascii="Times New Roman" w:hAnsi="Times New Roman" w:cs="Times New Roman"/>
          <w:color w:val="000000"/>
          <w:sz w:val="24"/>
          <w:szCs w:val="24"/>
        </w:rPr>
        <w:t>tanıtım süreçleri</w:t>
      </w:r>
      <w:r w:rsidRPr="005D0A31">
        <w:rPr>
          <w:rFonts w:ascii="Times New Roman" w:hAnsi="Times New Roman" w:cs="Times New Roman"/>
          <w:color w:val="000000"/>
          <w:sz w:val="24"/>
          <w:szCs w:val="24"/>
        </w:rPr>
        <w:t xml:space="preserve">, organizasyonlar vb. </w:t>
      </w:r>
      <w:r w:rsidR="00457EC2">
        <w:rPr>
          <w:rFonts w:ascii="Times New Roman" w:hAnsi="Times New Roman" w:cs="Times New Roman"/>
          <w:color w:val="000000"/>
          <w:sz w:val="24"/>
          <w:szCs w:val="24"/>
        </w:rPr>
        <w:t>y</w:t>
      </w:r>
      <w:r w:rsidRPr="005D0A31">
        <w:rPr>
          <w:rFonts w:ascii="Times New Roman" w:hAnsi="Times New Roman" w:cs="Times New Roman"/>
          <w:color w:val="000000"/>
          <w:sz w:val="24"/>
          <w:szCs w:val="24"/>
        </w:rPr>
        <w:t xml:space="preserve">abancı </w:t>
      </w:r>
      <w:r w:rsidR="00457EC2">
        <w:rPr>
          <w:rFonts w:ascii="Times New Roman" w:hAnsi="Times New Roman" w:cs="Times New Roman"/>
          <w:color w:val="000000"/>
          <w:sz w:val="24"/>
          <w:szCs w:val="24"/>
        </w:rPr>
        <w:t>u</w:t>
      </w:r>
      <w:r w:rsidRPr="005D0A31">
        <w:rPr>
          <w:rFonts w:ascii="Times New Roman" w:hAnsi="Times New Roman" w:cs="Times New Roman"/>
          <w:color w:val="000000"/>
          <w:sz w:val="24"/>
          <w:szCs w:val="24"/>
        </w:rPr>
        <w:t xml:space="preserve">yruklu </w:t>
      </w:r>
      <w:r w:rsidR="00457EC2">
        <w:rPr>
          <w:rFonts w:ascii="Times New Roman" w:hAnsi="Times New Roman" w:cs="Times New Roman"/>
          <w:color w:val="000000"/>
          <w:sz w:val="24"/>
          <w:szCs w:val="24"/>
        </w:rPr>
        <w:t>ö</w:t>
      </w:r>
      <w:r w:rsidRPr="005D0A31">
        <w:rPr>
          <w:rFonts w:ascii="Times New Roman" w:hAnsi="Times New Roman" w:cs="Times New Roman"/>
          <w:color w:val="000000"/>
          <w:sz w:val="24"/>
          <w:szCs w:val="24"/>
        </w:rPr>
        <w:t>ğrenci ile ilgili süreçler</w:t>
      </w:r>
      <w:r w:rsidR="008B19B0" w:rsidRPr="005D0A31">
        <w:rPr>
          <w:rFonts w:ascii="Times New Roman" w:hAnsi="Times New Roman" w:cs="Times New Roman"/>
          <w:color w:val="000000"/>
          <w:sz w:val="24"/>
          <w:szCs w:val="24"/>
        </w:rPr>
        <w:t xml:space="preserve">e dair </w:t>
      </w:r>
      <w:r w:rsidRPr="005D0A31">
        <w:rPr>
          <w:rFonts w:ascii="Times New Roman" w:hAnsi="Times New Roman" w:cs="Times New Roman"/>
          <w:color w:val="000000"/>
          <w:sz w:val="24"/>
          <w:szCs w:val="24"/>
        </w:rPr>
        <w:t xml:space="preserve">her türlü planlamayı </w:t>
      </w:r>
      <w:r w:rsidR="009508F0" w:rsidRPr="005D0A31">
        <w:rPr>
          <w:rFonts w:ascii="Times New Roman" w:hAnsi="Times New Roman" w:cs="Times New Roman"/>
          <w:color w:val="000000"/>
          <w:sz w:val="24"/>
          <w:szCs w:val="24"/>
        </w:rPr>
        <w:t>ve bu takvimin gerçekleştirilmesinden sorumludur.</w:t>
      </w:r>
    </w:p>
    <w:p w14:paraId="4451F67B" w14:textId="521CF686" w:rsidR="00E1355B" w:rsidRPr="005D0A31" w:rsidRDefault="00E1355B" w:rsidP="005D0A31">
      <w:pPr>
        <w:pStyle w:val="ListeParagraf"/>
        <w:numPr>
          <w:ilvl w:val="0"/>
          <w:numId w:val="30"/>
        </w:numPr>
        <w:pBdr>
          <w:top w:val="nil"/>
          <w:left w:val="nil"/>
          <w:bottom w:val="nil"/>
          <w:right w:val="nil"/>
          <w:between w:val="nil"/>
        </w:pBdr>
        <w:spacing w:after="0" w:line="240" w:lineRule="atLeast"/>
        <w:ind w:left="1134" w:hanging="283"/>
        <w:jc w:val="both"/>
        <w:rPr>
          <w:rFonts w:ascii="Times New Roman" w:hAnsi="Times New Roman" w:cs="Times New Roman"/>
          <w:color w:val="000000"/>
          <w:sz w:val="24"/>
          <w:szCs w:val="24"/>
        </w:rPr>
      </w:pPr>
      <w:r w:rsidRPr="005D0A31">
        <w:rPr>
          <w:rFonts w:ascii="Times New Roman" w:hAnsi="Times New Roman" w:cs="Times New Roman"/>
          <w:color w:val="000000"/>
          <w:sz w:val="24"/>
          <w:szCs w:val="24"/>
        </w:rPr>
        <w:t xml:space="preserve">Yürütme </w:t>
      </w:r>
      <w:r w:rsidR="009508F0" w:rsidRPr="005D0A31">
        <w:rPr>
          <w:rFonts w:ascii="Times New Roman" w:hAnsi="Times New Roman" w:cs="Times New Roman"/>
          <w:color w:val="000000"/>
          <w:sz w:val="24"/>
          <w:szCs w:val="24"/>
        </w:rPr>
        <w:t>Kurulunun ALKÜ-YÖS’ün yapılabileceği</w:t>
      </w:r>
      <w:r w:rsidRPr="005D0A31">
        <w:rPr>
          <w:rFonts w:ascii="Times New Roman" w:hAnsi="Times New Roman" w:cs="Times New Roman"/>
          <w:color w:val="000000"/>
          <w:sz w:val="24"/>
          <w:szCs w:val="24"/>
        </w:rPr>
        <w:t xml:space="preserve"> sınav merkezlerin</w:t>
      </w:r>
      <w:r w:rsidR="009508F0" w:rsidRPr="005D0A31">
        <w:rPr>
          <w:rFonts w:ascii="Times New Roman" w:hAnsi="Times New Roman" w:cs="Times New Roman"/>
          <w:color w:val="000000"/>
          <w:sz w:val="24"/>
          <w:szCs w:val="24"/>
        </w:rPr>
        <w:t>e ilişkin maliyet çalışmasını yürütür ve yurt içi- yurt dışı kurumlardan fiyat</w:t>
      </w:r>
      <w:r w:rsidRPr="005D0A31">
        <w:rPr>
          <w:rFonts w:ascii="Times New Roman" w:hAnsi="Times New Roman" w:cs="Times New Roman"/>
          <w:color w:val="000000"/>
          <w:sz w:val="24"/>
          <w:szCs w:val="24"/>
        </w:rPr>
        <w:t xml:space="preserve"> tekliflerin alınmasını sağlar. Bu teklifleri</w:t>
      </w:r>
      <w:r w:rsidR="009508F0" w:rsidRPr="005D0A31">
        <w:rPr>
          <w:rFonts w:ascii="Times New Roman" w:hAnsi="Times New Roman" w:cs="Times New Roman"/>
          <w:color w:val="000000"/>
          <w:sz w:val="24"/>
          <w:szCs w:val="24"/>
        </w:rPr>
        <w:t xml:space="preserve"> önce Yürütme Kurulunun değerlendirmesine akabinde </w:t>
      </w:r>
      <w:r w:rsidRPr="005D0A31">
        <w:rPr>
          <w:rFonts w:ascii="Times New Roman" w:hAnsi="Times New Roman" w:cs="Times New Roman"/>
          <w:color w:val="000000"/>
          <w:sz w:val="24"/>
          <w:szCs w:val="24"/>
        </w:rPr>
        <w:t>Üniversite Yönetim Kurulunun onayına sunar.</w:t>
      </w:r>
      <w:r w:rsidR="00E6027E" w:rsidRPr="005D0A31">
        <w:rPr>
          <w:rFonts w:ascii="Times New Roman" w:hAnsi="Times New Roman" w:cs="Times New Roman"/>
          <w:color w:val="000000"/>
          <w:sz w:val="24"/>
          <w:szCs w:val="24"/>
        </w:rPr>
        <w:t xml:space="preserve"> Yabancı Uyruklu Öğrenci Koordinatörlüğü Yürütme Kurulu’nun sekretarya işlerini yürü</w:t>
      </w:r>
      <w:r w:rsidR="00C608D6" w:rsidRPr="005D0A31">
        <w:rPr>
          <w:rFonts w:ascii="Times New Roman" w:hAnsi="Times New Roman" w:cs="Times New Roman"/>
          <w:color w:val="000000"/>
          <w:sz w:val="24"/>
          <w:szCs w:val="24"/>
        </w:rPr>
        <w:t>t</w:t>
      </w:r>
      <w:r w:rsidR="00E6027E" w:rsidRPr="005D0A31">
        <w:rPr>
          <w:rFonts w:ascii="Times New Roman" w:hAnsi="Times New Roman" w:cs="Times New Roman"/>
          <w:color w:val="000000"/>
          <w:sz w:val="24"/>
          <w:szCs w:val="24"/>
        </w:rPr>
        <w:t>ür.</w:t>
      </w:r>
    </w:p>
    <w:p w14:paraId="47B8F2D3" w14:textId="0EEF1830" w:rsidR="00D50DD1" w:rsidRPr="005D0A31" w:rsidRDefault="00D50DD1" w:rsidP="005D0A31">
      <w:pPr>
        <w:pStyle w:val="ListeParagraf"/>
        <w:numPr>
          <w:ilvl w:val="0"/>
          <w:numId w:val="30"/>
        </w:numPr>
        <w:pBdr>
          <w:top w:val="nil"/>
          <w:left w:val="nil"/>
          <w:bottom w:val="nil"/>
          <w:right w:val="nil"/>
          <w:between w:val="nil"/>
        </w:pBdr>
        <w:spacing w:after="0" w:line="240" w:lineRule="atLeast"/>
        <w:ind w:left="1134" w:hanging="283"/>
        <w:jc w:val="both"/>
        <w:rPr>
          <w:rFonts w:ascii="Times New Roman" w:hAnsi="Times New Roman" w:cs="Times New Roman"/>
          <w:color w:val="000000"/>
          <w:sz w:val="24"/>
          <w:szCs w:val="24"/>
        </w:rPr>
      </w:pPr>
      <w:r w:rsidRPr="005D0A31">
        <w:rPr>
          <w:rFonts w:ascii="Times New Roman" w:hAnsi="Times New Roman" w:cs="Times New Roman"/>
          <w:color w:val="000000"/>
          <w:sz w:val="24"/>
          <w:szCs w:val="24"/>
        </w:rPr>
        <w:t xml:space="preserve">Yabancı </w:t>
      </w:r>
      <w:r w:rsidR="00457EC2">
        <w:rPr>
          <w:rFonts w:ascii="Times New Roman" w:hAnsi="Times New Roman" w:cs="Times New Roman"/>
          <w:color w:val="000000"/>
          <w:sz w:val="24"/>
          <w:szCs w:val="24"/>
        </w:rPr>
        <w:t>u</w:t>
      </w:r>
      <w:r w:rsidRPr="005D0A31">
        <w:rPr>
          <w:rFonts w:ascii="Times New Roman" w:hAnsi="Times New Roman" w:cs="Times New Roman"/>
          <w:color w:val="000000"/>
          <w:sz w:val="24"/>
          <w:szCs w:val="24"/>
        </w:rPr>
        <w:t xml:space="preserve">yruklu </w:t>
      </w:r>
      <w:r w:rsidR="00457EC2">
        <w:rPr>
          <w:rFonts w:ascii="Times New Roman" w:hAnsi="Times New Roman" w:cs="Times New Roman"/>
          <w:color w:val="000000"/>
          <w:sz w:val="24"/>
          <w:szCs w:val="24"/>
        </w:rPr>
        <w:t>ö</w:t>
      </w:r>
      <w:r w:rsidRPr="005D0A31">
        <w:rPr>
          <w:rFonts w:ascii="Times New Roman" w:hAnsi="Times New Roman" w:cs="Times New Roman"/>
          <w:color w:val="000000"/>
          <w:sz w:val="24"/>
          <w:szCs w:val="24"/>
        </w:rPr>
        <w:t>ğrenci faaliyetleri kapsamında Üniversiteyi temsil yetkisine sahiptir.</w:t>
      </w:r>
    </w:p>
    <w:p w14:paraId="1D486245" w14:textId="75664AFA" w:rsidR="00D50DD1" w:rsidRPr="005D0A31" w:rsidRDefault="004A0617" w:rsidP="005D0A31">
      <w:pPr>
        <w:pStyle w:val="ListeParagraf"/>
        <w:pBdr>
          <w:top w:val="nil"/>
          <w:left w:val="nil"/>
          <w:bottom w:val="nil"/>
          <w:right w:val="nil"/>
          <w:between w:val="nil"/>
        </w:pBdr>
        <w:spacing w:after="0" w:line="240" w:lineRule="atLeast"/>
        <w:ind w:left="1134" w:hanging="283"/>
        <w:jc w:val="both"/>
        <w:rPr>
          <w:rFonts w:ascii="Times New Roman" w:hAnsi="Times New Roman" w:cs="Times New Roman"/>
          <w:sz w:val="24"/>
          <w:szCs w:val="24"/>
        </w:rPr>
      </w:pPr>
      <w:proofErr w:type="gramStart"/>
      <w:r w:rsidRPr="005D0A31">
        <w:rPr>
          <w:rFonts w:ascii="Times New Roman" w:hAnsi="Times New Roman" w:cs="Times New Roman"/>
          <w:color w:val="000000"/>
          <w:sz w:val="24"/>
          <w:szCs w:val="24"/>
        </w:rPr>
        <w:t>ç</w:t>
      </w:r>
      <w:proofErr w:type="gramEnd"/>
      <w:r w:rsidRPr="005D0A31">
        <w:rPr>
          <w:rFonts w:ascii="Times New Roman" w:hAnsi="Times New Roman" w:cs="Times New Roman"/>
          <w:color w:val="000000"/>
          <w:sz w:val="24"/>
          <w:szCs w:val="24"/>
        </w:rPr>
        <w:t xml:space="preserve">) </w:t>
      </w:r>
      <w:r w:rsidR="00D50DD1" w:rsidRPr="005D0A31">
        <w:rPr>
          <w:rFonts w:ascii="Times New Roman" w:hAnsi="Times New Roman" w:cs="Times New Roman"/>
          <w:color w:val="000000"/>
          <w:sz w:val="24"/>
          <w:szCs w:val="24"/>
        </w:rPr>
        <w:t xml:space="preserve">Üniversitenin </w:t>
      </w:r>
      <w:r w:rsidR="0056675D" w:rsidRPr="005D0A31">
        <w:rPr>
          <w:rFonts w:ascii="Times New Roman" w:hAnsi="Times New Roman" w:cs="Times New Roman"/>
          <w:color w:val="000000"/>
          <w:sz w:val="24"/>
          <w:szCs w:val="24"/>
        </w:rPr>
        <w:t xml:space="preserve">Akademik Birim Koordinatörleri </w:t>
      </w:r>
      <w:r w:rsidR="00D50DD1" w:rsidRPr="005D0A31">
        <w:rPr>
          <w:rFonts w:ascii="Times New Roman" w:hAnsi="Times New Roman" w:cs="Times New Roman"/>
          <w:color w:val="000000"/>
          <w:sz w:val="24"/>
          <w:szCs w:val="24"/>
        </w:rPr>
        <w:t>ile Yabancı Uyruklu Öğrenci programı kapsamında yürütülecek faaliyetlerin koordinasyonunu sağlar.</w:t>
      </w:r>
    </w:p>
    <w:p w14:paraId="7CEEADD4" w14:textId="3D6072E2" w:rsidR="00D50DD1" w:rsidRPr="005D0A31" w:rsidRDefault="00D50DD1" w:rsidP="005D0A31">
      <w:pPr>
        <w:pStyle w:val="ListeParagraf"/>
        <w:numPr>
          <w:ilvl w:val="0"/>
          <w:numId w:val="30"/>
        </w:numPr>
        <w:pBdr>
          <w:top w:val="nil"/>
          <w:left w:val="nil"/>
          <w:bottom w:val="nil"/>
          <w:right w:val="nil"/>
          <w:between w:val="nil"/>
        </w:pBdr>
        <w:spacing w:after="0" w:line="240" w:lineRule="atLeast"/>
        <w:ind w:left="1134" w:hanging="283"/>
        <w:jc w:val="both"/>
        <w:rPr>
          <w:rFonts w:ascii="Times New Roman" w:hAnsi="Times New Roman" w:cs="Times New Roman"/>
          <w:color w:val="000000"/>
          <w:sz w:val="24"/>
          <w:szCs w:val="24"/>
        </w:rPr>
      </w:pPr>
      <w:r w:rsidRPr="005D0A31">
        <w:rPr>
          <w:rFonts w:ascii="Times New Roman" w:hAnsi="Times New Roman" w:cs="Times New Roman"/>
          <w:color w:val="000000"/>
          <w:sz w:val="24"/>
          <w:szCs w:val="24"/>
        </w:rPr>
        <w:lastRenderedPageBreak/>
        <w:t xml:space="preserve">Yabancı </w:t>
      </w:r>
      <w:r w:rsidR="00457EC2">
        <w:rPr>
          <w:rFonts w:ascii="Times New Roman" w:hAnsi="Times New Roman" w:cs="Times New Roman"/>
          <w:color w:val="000000"/>
          <w:sz w:val="24"/>
          <w:szCs w:val="24"/>
        </w:rPr>
        <w:t>u</w:t>
      </w:r>
      <w:r w:rsidRPr="005D0A31">
        <w:rPr>
          <w:rFonts w:ascii="Times New Roman" w:hAnsi="Times New Roman" w:cs="Times New Roman"/>
          <w:color w:val="000000"/>
          <w:sz w:val="24"/>
          <w:szCs w:val="24"/>
        </w:rPr>
        <w:t xml:space="preserve">yruklu </w:t>
      </w:r>
      <w:r w:rsidR="00457EC2">
        <w:rPr>
          <w:rFonts w:ascii="Times New Roman" w:hAnsi="Times New Roman" w:cs="Times New Roman"/>
          <w:color w:val="000000"/>
          <w:sz w:val="24"/>
          <w:szCs w:val="24"/>
        </w:rPr>
        <w:t>ö</w:t>
      </w:r>
      <w:r w:rsidRPr="005D0A31">
        <w:rPr>
          <w:rFonts w:ascii="Times New Roman" w:hAnsi="Times New Roman" w:cs="Times New Roman"/>
          <w:color w:val="000000"/>
          <w:sz w:val="24"/>
          <w:szCs w:val="24"/>
        </w:rPr>
        <w:t xml:space="preserve">ğrenci </w:t>
      </w:r>
      <w:r w:rsidR="008B19B0" w:rsidRPr="005D0A31">
        <w:rPr>
          <w:rFonts w:ascii="Times New Roman" w:hAnsi="Times New Roman" w:cs="Times New Roman"/>
          <w:color w:val="000000"/>
          <w:sz w:val="24"/>
          <w:szCs w:val="24"/>
        </w:rPr>
        <w:t xml:space="preserve">alımı </w:t>
      </w:r>
      <w:r w:rsidRPr="005D0A31">
        <w:rPr>
          <w:rFonts w:ascii="Times New Roman" w:hAnsi="Times New Roman" w:cs="Times New Roman"/>
          <w:color w:val="000000"/>
          <w:sz w:val="24"/>
          <w:szCs w:val="24"/>
        </w:rPr>
        <w:t xml:space="preserve">ile ilgili </w:t>
      </w:r>
      <w:r w:rsidR="008B19B0" w:rsidRPr="005D0A31">
        <w:rPr>
          <w:rFonts w:ascii="Times New Roman" w:hAnsi="Times New Roman" w:cs="Times New Roman"/>
          <w:color w:val="000000"/>
          <w:sz w:val="24"/>
          <w:szCs w:val="24"/>
        </w:rPr>
        <w:t xml:space="preserve">Yabancı Uyruklu Öğrenci </w:t>
      </w:r>
      <w:r w:rsidR="007F172D" w:rsidRPr="005D0A31">
        <w:rPr>
          <w:rFonts w:ascii="Times New Roman" w:hAnsi="Times New Roman" w:cs="Times New Roman"/>
          <w:color w:val="000000"/>
          <w:sz w:val="24"/>
          <w:szCs w:val="24"/>
        </w:rPr>
        <w:t xml:space="preserve">Bölüm/Program Sorumluları </w:t>
      </w:r>
      <w:r w:rsidR="008B19B0" w:rsidRPr="005D0A31">
        <w:rPr>
          <w:rFonts w:ascii="Times New Roman" w:hAnsi="Times New Roman" w:cs="Times New Roman"/>
          <w:color w:val="000000"/>
          <w:sz w:val="24"/>
          <w:szCs w:val="24"/>
        </w:rPr>
        <w:t xml:space="preserve">ve akademik birim öğrenci işleri ile toplantılar düzenler, sürecin </w:t>
      </w:r>
      <w:r w:rsidRPr="005D0A31">
        <w:rPr>
          <w:rFonts w:ascii="Times New Roman" w:hAnsi="Times New Roman" w:cs="Times New Roman"/>
          <w:color w:val="000000"/>
          <w:sz w:val="24"/>
          <w:szCs w:val="24"/>
        </w:rPr>
        <w:t>işleyişi hakkında görüş alışverişinde ve değerlendirmelerde bulunur.</w:t>
      </w:r>
    </w:p>
    <w:p w14:paraId="3CF73FBA" w14:textId="732B4AA0" w:rsidR="009A2B0A" w:rsidRPr="005D0A31" w:rsidRDefault="00D50DD1" w:rsidP="005D0A31">
      <w:pPr>
        <w:pStyle w:val="ListeParagraf"/>
        <w:numPr>
          <w:ilvl w:val="0"/>
          <w:numId w:val="30"/>
        </w:numPr>
        <w:pBdr>
          <w:top w:val="nil"/>
          <w:left w:val="nil"/>
          <w:bottom w:val="nil"/>
          <w:right w:val="nil"/>
          <w:between w:val="nil"/>
        </w:pBdr>
        <w:spacing w:after="0" w:line="240" w:lineRule="atLeast"/>
        <w:ind w:left="1134" w:hanging="283"/>
        <w:jc w:val="both"/>
        <w:rPr>
          <w:rFonts w:ascii="Times New Roman" w:hAnsi="Times New Roman" w:cs="Times New Roman"/>
          <w:color w:val="000000" w:themeColor="text1"/>
          <w:sz w:val="24"/>
          <w:szCs w:val="24"/>
        </w:rPr>
      </w:pPr>
      <w:r w:rsidRPr="005D0A31">
        <w:rPr>
          <w:rFonts w:ascii="Times New Roman" w:hAnsi="Times New Roman" w:cs="Times New Roman"/>
          <w:color w:val="000000" w:themeColor="text1"/>
          <w:sz w:val="24"/>
          <w:szCs w:val="24"/>
        </w:rPr>
        <w:t xml:space="preserve">Yabancı </w:t>
      </w:r>
      <w:r w:rsidR="00457EC2">
        <w:rPr>
          <w:rFonts w:ascii="Times New Roman" w:hAnsi="Times New Roman" w:cs="Times New Roman"/>
          <w:color w:val="000000" w:themeColor="text1"/>
          <w:sz w:val="24"/>
          <w:szCs w:val="24"/>
        </w:rPr>
        <w:t>u</w:t>
      </w:r>
      <w:r w:rsidRPr="005D0A31">
        <w:rPr>
          <w:rFonts w:ascii="Times New Roman" w:hAnsi="Times New Roman" w:cs="Times New Roman"/>
          <w:color w:val="000000" w:themeColor="text1"/>
          <w:sz w:val="24"/>
          <w:szCs w:val="24"/>
        </w:rPr>
        <w:t xml:space="preserve">yruklu </w:t>
      </w:r>
      <w:r w:rsidR="00457EC2">
        <w:rPr>
          <w:rFonts w:ascii="Times New Roman" w:hAnsi="Times New Roman" w:cs="Times New Roman"/>
          <w:color w:val="000000" w:themeColor="text1"/>
          <w:sz w:val="24"/>
          <w:szCs w:val="24"/>
        </w:rPr>
        <w:t>ö</w:t>
      </w:r>
      <w:r w:rsidRPr="005D0A31">
        <w:rPr>
          <w:rFonts w:ascii="Times New Roman" w:hAnsi="Times New Roman" w:cs="Times New Roman"/>
          <w:color w:val="000000" w:themeColor="text1"/>
          <w:sz w:val="24"/>
          <w:szCs w:val="24"/>
        </w:rPr>
        <w:t xml:space="preserve">ğrenci </w:t>
      </w:r>
      <w:r w:rsidR="009A2B0A" w:rsidRPr="005D0A31">
        <w:rPr>
          <w:rFonts w:ascii="Times New Roman" w:hAnsi="Times New Roman" w:cs="Times New Roman"/>
          <w:color w:val="000000" w:themeColor="text1"/>
          <w:sz w:val="24"/>
          <w:szCs w:val="24"/>
        </w:rPr>
        <w:t>tanıtım, alım ve yerleştirmelerine ilişkin iş ve işlemleri k</w:t>
      </w:r>
      <w:r w:rsidR="00ED00EB" w:rsidRPr="005D0A31">
        <w:rPr>
          <w:rFonts w:ascii="Times New Roman" w:hAnsi="Times New Roman" w:cs="Times New Roman"/>
          <w:color w:val="000000" w:themeColor="text1"/>
          <w:sz w:val="24"/>
          <w:szCs w:val="24"/>
        </w:rPr>
        <w:t>oordine</w:t>
      </w:r>
      <w:r w:rsidR="00626A1E" w:rsidRPr="005D0A31">
        <w:rPr>
          <w:rFonts w:ascii="Times New Roman" w:hAnsi="Times New Roman" w:cs="Times New Roman"/>
          <w:color w:val="000000" w:themeColor="text1"/>
          <w:sz w:val="24"/>
          <w:szCs w:val="24"/>
        </w:rPr>
        <w:t xml:space="preserve"> eder ve yürütür.</w:t>
      </w:r>
    </w:p>
    <w:p w14:paraId="3CAF954F" w14:textId="42F04157" w:rsidR="004940BB" w:rsidRPr="005D0A31" w:rsidRDefault="004940BB" w:rsidP="005D0A31">
      <w:pPr>
        <w:pStyle w:val="ListeParagraf"/>
        <w:numPr>
          <w:ilvl w:val="0"/>
          <w:numId w:val="30"/>
        </w:numPr>
        <w:pBdr>
          <w:top w:val="nil"/>
          <w:left w:val="nil"/>
          <w:bottom w:val="nil"/>
          <w:right w:val="nil"/>
          <w:between w:val="nil"/>
        </w:pBdr>
        <w:spacing w:after="0" w:line="240" w:lineRule="atLeast"/>
        <w:ind w:left="1134" w:hanging="283"/>
        <w:jc w:val="both"/>
        <w:rPr>
          <w:rFonts w:ascii="Times New Roman" w:hAnsi="Times New Roman" w:cs="Times New Roman"/>
          <w:color w:val="000000"/>
          <w:sz w:val="24"/>
          <w:szCs w:val="24"/>
        </w:rPr>
      </w:pPr>
      <w:r w:rsidRPr="005D0A31">
        <w:rPr>
          <w:rFonts w:ascii="Times New Roman" w:hAnsi="Times New Roman" w:cs="Times New Roman"/>
          <w:color w:val="000000"/>
          <w:sz w:val="24"/>
          <w:szCs w:val="24"/>
        </w:rPr>
        <w:t xml:space="preserve">Birimin internet sitesi vb. görsel-yazılı medya platformlarının yönetiminden </w:t>
      </w:r>
      <w:r w:rsidR="00FA3EA1" w:rsidRPr="005D0A31">
        <w:rPr>
          <w:rFonts w:ascii="Times New Roman" w:hAnsi="Times New Roman" w:cs="Times New Roman"/>
          <w:color w:val="000000"/>
          <w:sz w:val="24"/>
          <w:szCs w:val="24"/>
        </w:rPr>
        <w:t xml:space="preserve">ve iletişim alanlarının </w:t>
      </w:r>
      <w:r w:rsidR="004B2CDC" w:rsidRPr="005D0A31">
        <w:rPr>
          <w:rFonts w:ascii="Times New Roman" w:hAnsi="Times New Roman" w:cs="Times New Roman"/>
          <w:color w:val="000000"/>
          <w:sz w:val="24"/>
          <w:szCs w:val="24"/>
        </w:rPr>
        <w:t xml:space="preserve">tümünün </w:t>
      </w:r>
      <w:r w:rsidR="00FA3EA1" w:rsidRPr="005D0A31">
        <w:rPr>
          <w:rFonts w:ascii="Times New Roman" w:hAnsi="Times New Roman" w:cs="Times New Roman"/>
          <w:color w:val="000000"/>
          <w:sz w:val="24"/>
          <w:szCs w:val="24"/>
        </w:rPr>
        <w:t>çok dilli</w:t>
      </w:r>
      <w:r w:rsidR="00EB6B13" w:rsidRPr="005D0A31">
        <w:rPr>
          <w:rFonts w:ascii="Times New Roman" w:hAnsi="Times New Roman" w:cs="Times New Roman"/>
          <w:color w:val="000000"/>
          <w:sz w:val="24"/>
          <w:szCs w:val="24"/>
        </w:rPr>
        <w:t xml:space="preserve"> (</w:t>
      </w:r>
      <w:r w:rsidR="004B2CDC" w:rsidRPr="005D0A31">
        <w:rPr>
          <w:rFonts w:ascii="Times New Roman" w:hAnsi="Times New Roman" w:cs="Times New Roman"/>
          <w:color w:val="000000"/>
          <w:sz w:val="24"/>
          <w:szCs w:val="24"/>
        </w:rPr>
        <w:t xml:space="preserve">Türkçe, Rusça, İngilizce) </w:t>
      </w:r>
      <w:r w:rsidR="00FA3EA1" w:rsidRPr="005D0A31">
        <w:rPr>
          <w:rFonts w:ascii="Times New Roman" w:hAnsi="Times New Roman" w:cs="Times New Roman"/>
          <w:color w:val="000000"/>
          <w:sz w:val="24"/>
          <w:szCs w:val="24"/>
        </w:rPr>
        <w:t xml:space="preserve">hizmet sunmasından </w:t>
      </w:r>
      <w:r w:rsidRPr="005D0A31">
        <w:rPr>
          <w:rFonts w:ascii="Times New Roman" w:hAnsi="Times New Roman" w:cs="Times New Roman"/>
          <w:color w:val="000000"/>
          <w:sz w:val="24"/>
          <w:szCs w:val="24"/>
        </w:rPr>
        <w:t>sorumludur.</w:t>
      </w:r>
    </w:p>
    <w:p w14:paraId="3DE323FC" w14:textId="77777777" w:rsidR="00E6027E" w:rsidRPr="005D0A31" w:rsidRDefault="00E6027E" w:rsidP="005D0A31">
      <w:pPr>
        <w:spacing w:after="0" w:line="240" w:lineRule="atLeast"/>
        <w:ind w:left="426"/>
        <w:jc w:val="both"/>
        <w:rPr>
          <w:rFonts w:ascii="Times New Roman" w:hAnsi="Times New Roman" w:cs="Times New Roman"/>
          <w:b/>
          <w:sz w:val="24"/>
          <w:szCs w:val="24"/>
        </w:rPr>
      </w:pPr>
    </w:p>
    <w:p w14:paraId="29982954" w14:textId="32CE630B" w:rsidR="00ED00EB" w:rsidRPr="005D0A31" w:rsidRDefault="00ED00EB" w:rsidP="005D0A31">
      <w:pPr>
        <w:spacing w:after="0" w:line="240" w:lineRule="atLeast"/>
        <w:ind w:left="426"/>
        <w:jc w:val="both"/>
        <w:rPr>
          <w:rFonts w:ascii="Times New Roman" w:hAnsi="Times New Roman" w:cs="Times New Roman"/>
          <w:b/>
          <w:sz w:val="24"/>
          <w:szCs w:val="24"/>
        </w:rPr>
      </w:pPr>
      <w:r w:rsidRPr="005D0A31">
        <w:rPr>
          <w:rFonts w:ascii="Times New Roman" w:hAnsi="Times New Roman" w:cs="Times New Roman"/>
          <w:b/>
          <w:sz w:val="24"/>
          <w:szCs w:val="24"/>
        </w:rPr>
        <w:t xml:space="preserve">Yabancı Uyruklu Öğrenci Koordinatör Yardımcısı ve </w:t>
      </w:r>
      <w:r w:rsidR="005D0A31">
        <w:rPr>
          <w:rFonts w:ascii="Times New Roman" w:hAnsi="Times New Roman" w:cs="Times New Roman"/>
          <w:b/>
          <w:sz w:val="24"/>
          <w:szCs w:val="24"/>
        </w:rPr>
        <w:t>g</w:t>
      </w:r>
      <w:r w:rsidRPr="005D0A31">
        <w:rPr>
          <w:rFonts w:ascii="Times New Roman" w:hAnsi="Times New Roman" w:cs="Times New Roman"/>
          <w:b/>
          <w:sz w:val="24"/>
          <w:szCs w:val="24"/>
        </w:rPr>
        <w:t>örevleri</w:t>
      </w:r>
    </w:p>
    <w:p w14:paraId="1258C9DA" w14:textId="1E8AB7E4" w:rsidR="002C3319" w:rsidRPr="005D0A31" w:rsidRDefault="0044101F" w:rsidP="005D0A31">
      <w:pPr>
        <w:spacing w:after="0" w:line="240" w:lineRule="atLeast"/>
        <w:ind w:left="426"/>
        <w:jc w:val="both"/>
        <w:rPr>
          <w:rFonts w:ascii="Times New Roman" w:hAnsi="Times New Roman" w:cs="Times New Roman"/>
          <w:color w:val="000000"/>
          <w:sz w:val="24"/>
          <w:szCs w:val="24"/>
        </w:rPr>
      </w:pPr>
      <w:r w:rsidRPr="005D0A31">
        <w:rPr>
          <w:rFonts w:ascii="Times New Roman" w:hAnsi="Times New Roman" w:cs="Times New Roman"/>
          <w:b/>
          <w:sz w:val="24"/>
          <w:szCs w:val="24"/>
        </w:rPr>
        <w:t>MADDE</w:t>
      </w:r>
      <w:r w:rsidR="00ED00EB" w:rsidRPr="005D0A31">
        <w:rPr>
          <w:rFonts w:ascii="Times New Roman" w:hAnsi="Times New Roman" w:cs="Times New Roman"/>
          <w:b/>
          <w:sz w:val="24"/>
          <w:szCs w:val="24"/>
        </w:rPr>
        <w:t xml:space="preserve"> 8– </w:t>
      </w:r>
      <w:r w:rsidR="00ED00EB" w:rsidRPr="005D0A31">
        <w:rPr>
          <w:rFonts w:ascii="Times New Roman" w:hAnsi="Times New Roman" w:cs="Times New Roman"/>
          <w:sz w:val="24"/>
          <w:szCs w:val="24"/>
        </w:rPr>
        <w:t xml:space="preserve">(1) </w:t>
      </w:r>
      <w:r w:rsidR="00ED00EB" w:rsidRPr="005D0A31">
        <w:rPr>
          <w:rFonts w:ascii="Times New Roman" w:hAnsi="Times New Roman" w:cs="Times New Roman"/>
          <w:color w:val="000000"/>
          <w:sz w:val="24"/>
          <w:szCs w:val="24"/>
        </w:rPr>
        <w:t>Yabancı Uyruklu Öğrenci Koordinatör Yardımcısı</w:t>
      </w:r>
      <w:r w:rsidR="002C3319" w:rsidRPr="005D0A31">
        <w:rPr>
          <w:rFonts w:ascii="Times New Roman" w:hAnsi="Times New Roman" w:cs="Times New Roman"/>
          <w:color w:val="000000"/>
          <w:sz w:val="24"/>
          <w:szCs w:val="24"/>
        </w:rPr>
        <w:t>,</w:t>
      </w:r>
      <w:r w:rsidR="00ED00EB" w:rsidRPr="005D0A31">
        <w:rPr>
          <w:rFonts w:ascii="Times New Roman" w:hAnsi="Times New Roman" w:cs="Times New Roman"/>
          <w:b/>
          <w:color w:val="000000"/>
          <w:sz w:val="24"/>
          <w:szCs w:val="24"/>
        </w:rPr>
        <w:t xml:space="preserve"> </w:t>
      </w:r>
      <w:r w:rsidR="00ED00EB" w:rsidRPr="005D0A31">
        <w:rPr>
          <w:rFonts w:ascii="Times New Roman" w:hAnsi="Times New Roman" w:cs="Times New Roman"/>
          <w:color w:val="000000"/>
          <w:sz w:val="24"/>
          <w:szCs w:val="24"/>
        </w:rPr>
        <w:t xml:space="preserve">Yabancı Uyruklu Öğrenci Koordinatörünün gerekçeli önerisi üzerine Dış İlişkiler Genel Koordinatörlüğü akademik/ idari personelleri arasından Dış İlişkiler Genel Koordinatörü tarafından </w:t>
      </w:r>
      <w:r w:rsidR="0012654C" w:rsidRPr="005D0A31">
        <w:rPr>
          <w:rFonts w:ascii="Times New Roman" w:hAnsi="Times New Roman" w:cs="Times New Roman"/>
          <w:color w:val="000000"/>
          <w:sz w:val="24"/>
          <w:szCs w:val="24"/>
        </w:rPr>
        <w:t>görevlendirilir</w:t>
      </w:r>
      <w:r w:rsidR="00ED00EB" w:rsidRPr="005D0A31">
        <w:rPr>
          <w:rFonts w:ascii="Times New Roman" w:hAnsi="Times New Roman" w:cs="Times New Roman"/>
          <w:color w:val="000000"/>
          <w:sz w:val="24"/>
          <w:szCs w:val="24"/>
        </w:rPr>
        <w:t xml:space="preserve">. EBYS üzerinden rol tanımlaması yapılır, ihtiyaca göre görevden alınabilir. </w:t>
      </w:r>
    </w:p>
    <w:p w14:paraId="7E1B8CA0" w14:textId="2C319492" w:rsidR="00ED00EB" w:rsidRPr="005D0A31" w:rsidRDefault="00ED00EB" w:rsidP="005D0A31">
      <w:pPr>
        <w:spacing w:after="0" w:line="240" w:lineRule="atLeast"/>
        <w:ind w:left="426"/>
        <w:jc w:val="both"/>
        <w:rPr>
          <w:rFonts w:ascii="Times New Roman" w:hAnsi="Times New Roman" w:cs="Times New Roman"/>
          <w:color w:val="000000"/>
          <w:sz w:val="24"/>
          <w:szCs w:val="24"/>
        </w:rPr>
      </w:pPr>
      <w:r w:rsidRPr="005D0A31">
        <w:rPr>
          <w:rFonts w:ascii="Times New Roman" w:hAnsi="Times New Roman" w:cs="Times New Roman"/>
          <w:sz w:val="24"/>
          <w:szCs w:val="24"/>
        </w:rPr>
        <w:t xml:space="preserve">(2) </w:t>
      </w:r>
      <w:r w:rsidRPr="005D0A31">
        <w:rPr>
          <w:rFonts w:ascii="Times New Roman" w:hAnsi="Times New Roman" w:cs="Times New Roman"/>
          <w:color w:val="000000"/>
          <w:sz w:val="24"/>
          <w:szCs w:val="24"/>
        </w:rPr>
        <w:t>Yabancı Uyruklu Öğrenci Koordinatörü tarafından kendine verilen sorumluluk alanlarında koordinatörlük işlerine yardımcı olur.</w:t>
      </w:r>
    </w:p>
    <w:p w14:paraId="63782A3D" w14:textId="77777777" w:rsidR="005D0A31" w:rsidRDefault="005D0A31" w:rsidP="005D0A31">
      <w:pPr>
        <w:spacing w:after="0" w:line="240" w:lineRule="atLeast"/>
        <w:ind w:left="426"/>
        <w:jc w:val="both"/>
        <w:rPr>
          <w:rFonts w:ascii="Times New Roman" w:hAnsi="Times New Roman" w:cs="Times New Roman"/>
          <w:b/>
          <w:sz w:val="24"/>
          <w:szCs w:val="24"/>
        </w:rPr>
      </w:pPr>
    </w:p>
    <w:p w14:paraId="26817EF1" w14:textId="33E41EA5" w:rsidR="00D94F42" w:rsidRPr="005D0A31" w:rsidRDefault="00D94F42" w:rsidP="005D0A31">
      <w:pPr>
        <w:spacing w:after="0" w:line="240" w:lineRule="atLeast"/>
        <w:ind w:left="426"/>
        <w:jc w:val="both"/>
        <w:rPr>
          <w:rFonts w:ascii="Times New Roman" w:hAnsi="Times New Roman" w:cs="Times New Roman"/>
          <w:b/>
          <w:sz w:val="24"/>
          <w:szCs w:val="24"/>
        </w:rPr>
      </w:pPr>
      <w:r w:rsidRPr="005D0A31">
        <w:rPr>
          <w:rFonts w:ascii="Times New Roman" w:hAnsi="Times New Roman" w:cs="Times New Roman"/>
          <w:b/>
          <w:sz w:val="24"/>
          <w:szCs w:val="24"/>
        </w:rPr>
        <w:t xml:space="preserve">Yürütme Kurulu </w:t>
      </w:r>
      <w:r w:rsidR="005D0A31">
        <w:rPr>
          <w:rFonts w:ascii="Times New Roman" w:hAnsi="Times New Roman" w:cs="Times New Roman"/>
          <w:b/>
          <w:sz w:val="24"/>
          <w:szCs w:val="24"/>
        </w:rPr>
        <w:t>s</w:t>
      </w:r>
      <w:r w:rsidRPr="005D0A31">
        <w:rPr>
          <w:rFonts w:ascii="Times New Roman" w:hAnsi="Times New Roman" w:cs="Times New Roman"/>
          <w:b/>
          <w:sz w:val="24"/>
          <w:szCs w:val="24"/>
        </w:rPr>
        <w:t xml:space="preserve">orumluluk ve </w:t>
      </w:r>
      <w:r w:rsidR="005D0A31">
        <w:rPr>
          <w:rFonts w:ascii="Times New Roman" w:hAnsi="Times New Roman" w:cs="Times New Roman"/>
          <w:b/>
          <w:sz w:val="24"/>
          <w:szCs w:val="24"/>
        </w:rPr>
        <w:t>g</w:t>
      </w:r>
      <w:r w:rsidRPr="005D0A31">
        <w:rPr>
          <w:rFonts w:ascii="Times New Roman" w:hAnsi="Times New Roman" w:cs="Times New Roman"/>
          <w:b/>
          <w:sz w:val="24"/>
          <w:szCs w:val="24"/>
        </w:rPr>
        <w:t>örevleri</w:t>
      </w:r>
    </w:p>
    <w:p w14:paraId="67CED826" w14:textId="3A64A647" w:rsidR="00D122B1" w:rsidRPr="005D0A31" w:rsidRDefault="0044101F" w:rsidP="005D0A31">
      <w:pPr>
        <w:spacing w:after="0" w:line="240" w:lineRule="atLeast"/>
        <w:ind w:left="426"/>
        <w:jc w:val="both"/>
        <w:rPr>
          <w:rFonts w:ascii="Times New Roman" w:hAnsi="Times New Roman" w:cs="Times New Roman"/>
          <w:bCs/>
          <w:sz w:val="24"/>
          <w:szCs w:val="24"/>
        </w:rPr>
      </w:pPr>
      <w:r w:rsidRPr="005D0A31">
        <w:rPr>
          <w:rFonts w:ascii="Times New Roman" w:hAnsi="Times New Roman" w:cs="Times New Roman"/>
          <w:b/>
          <w:sz w:val="24"/>
          <w:szCs w:val="24"/>
        </w:rPr>
        <w:t>MADDE</w:t>
      </w:r>
      <w:r w:rsidR="00D94F42" w:rsidRPr="005D0A31">
        <w:rPr>
          <w:rFonts w:ascii="Times New Roman" w:hAnsi="Times New Roman" w:cs="Times New Roman"/>
          <w:b/>
          <w:sz w:val="24"/>
          <w:szCs w:val="24"/>
        </w:rPr>
        <w:t xml:space="preserve"> </w:t>
      </w:r>
      <w:r w:rsidR="00160C47" w:rsidRPr="005D0A31">
        <w:rPr>
          <w:rFonts w:ascii="Times New Roman" w:hAnsi="Times New Roman" w:cs="Times New Roman"/>
          <w:b/>
          <w:sz w:val="24"/>
          <w:szCs w:val="24"/>
        </w:rPr>
        <w:t>9</w:t>
      </w:r>
      <w:r w:rsidR="00D94F42" w:rsidRPr="005D0A31">
        <w:rPr>
          <w:rFonts w:ascii="Times New Roman" w:hAnsi="Times New Roman" w:cs="Times New Roman"/>
          <w:b/>
          <w:sz w:val="24"/>
          <w:szCs w:val="24"/>
        </w:rPr>
        <w:t xml:space="preserve">- </w:t>
      </w:r>
      <w:r w:rsidR="00BB0CEC" w:rsidRPr="005D0A31">
        <w:rPr>
          <w:rFonts w:ascii="Times New Roman" w:hAnsi="Times New Roman" w:cs="Times New Roman"/>
          <w:bCs/>
          <w:sz w:val="24"/>
          <w:szCs w:val="24"/>
        </w:rPr>
        <w:t xml:space="preserve">Yabancı Uyruklu Öğrenci Koordinatörlüğü tarafından </w:t>
      </w:r>
      <w:r w:rsidR="00B07622" w:rsidRPr="005D0A31">
        <w:rPr>
          <w:rFonts w:ascii="Times New Roman" w:hAnsi="Times New Roman" w:cs="Times New Roman"/>
          <w:bCs/>
          <w:sz w:val="24"/>
          <w:szCs w:val="24"/>
        </w:rPr>
        <w:t>yürütülen</w:t>
      </w:r>
      <w:r w:rsidR="00BB0CEC" w:rsidRPr="005D0A31">
        <w:rPr>
          <w:rFonts w:ascii="Times New Roman" w:hAnsi="Times New Roman" w:cs="Times New Roman"/>
          <w:bCs/>
          <w:sz w:val="24"/>
          <w:szCs w:val="24"/>
        </w:rPr>
        <w:t xml:space="preserve"> işlere dair:</w:t>
      </w:r>
    </w:p>
    <w:p w14:paraId="61BB7103" w14:textId="3B48E340" w:rsidR="00E6027E" w:rsidRPr="005D0A31" w:rsidRDefault="00D122B1" w:rsidP="005D0A31">
      <w:pPr>
        <w:spacing w:after="0" w:line="240" w:lineRule="atLeast"/>
        <w:ind w:firstLine="426"/>
        <w:jc w:val="both"/>
        <w:rPr>
          <w:rFonts w:ascii="Times New Roman" w:hAnsi="Times New Roman" w:cs="Times New Roman"/>
          <w:bCs/>
          <w:sz w:val="24"/>
          <w:szCs w:val="24"/>
        </w:rPr>
      </w:pPr>
      <w:r w:rsidRPr="005D0A31">
        <w:rPr>
          <w:rFonts w:ascii="Times New Roman" w:hAnsi="Times New Roman" w:cs="Times New Roman"/>
          <w:bCs/>
          <w:sz w:val="24"/>
          <w:szCs w:val="24"/>
        </w:rPr>
        <w:t xml:space="preserve">(1) </w:t>
      </w:r>
      <w:r w:rsidR="00E6027E" w:rsidRPr="005D0A31">
        <w:rPr>
          <w:rFonts w:ascii="Times New Roman" w:hAnsi="Times New Roman" w:cs="Times New Roman"/>
          <w:sz w:val="24"/>
          <w:szCs w:val="24"/>
        </w:rPr>
        <w:t>Yabancı uyruklu öğrenci alım sürecine ilişkin takvim hakkında karar verir.</w:t>
      </w:r>
      <w:r w:rsidR="00E6027E" w:rsidRPr="005D0A31">
        <w:rPr>
          <w:rFonts w:ascii="Times New Roman" w:hAnsi="Times New Roman" w:cs="Times New Roman"/>
          <w:bCs/>
          <w:sz w:val="24"/>
          <w:szCs w:val="24"/>
        </w:rPr>
        <w:t xml:space="preserve"> </w:t>
      </w:r>
    </w:p>
    <w:p w14:paraId="61FA8CFD" w14:textId="0ED532B1" w:rsidR="00D122B1" w:rsidRPr="005D0A31" w:rsidRDefault="00E6027E" w:rsidP="005D0A31">
      <w:pPr>
        <w:spacing w:after="0" w:line="240" w:lineRule="atLeast"/>
        <w:ind w:left="426"/>
        <w:jc w:val="both"/>
        <w:rPr>
          <w:rFonts w:ascii="Times New Roman" w:hAnsi="Times New Roman" w:cs="Times New Roman"/>
          <w:bCs/>
          <w:sz w:val="24"/>
          <w:szCs w:val="24"/>
        </w:rPr>
      </w:pPr>
      <w:r w:rsidRPr="005D0A31">
        <w:rPr>
          <w:rFonts w:ascii="Times New Roman" w:hAnsi="Times New Roman" w:cs="Times New Roman"/>
          <w:sz w:val="24"/>
          <w:szCs w:val="24"/>
        </w:rPr>
        <w:t xml:space="preserve">(2) </w:t>
      </w:r>
      <w:r w:rsidR="00BB0CEC" w:rsidRPr="005D0A31">
        <w:rPr>
          <w:rFonts w:ascii="Times New Roman" w:hAnsi="Times New Roman" w:cs="Times New Roman"/>
          <w:bCs/>
          <w:sz w:val="24"/>
          <w:szCs w:val="24"/>
        </w:rPr>
        <w:t>Y</w:t>
      </w:r>
      <w:r w:rsidR="00D94F42" w:rsidRPr="005D0A31">
        <w:rPr>
          <w:rFonts w:ascii="Times New Roman" w:hAnsi="Times New Roman" w:cs="Times New Roman"/>
          <w:bCs/>
          <w:sz w:val="24"/>
          <w:szCs w:val="24"/>
        </w:rPr>
        <w:t xml:space="preserve">abancı uyruklu öğrenci alımına ilişkin </w:t>
      </w:r>
      <w:r w:rsidR="002A76A0" w:rsidRPr="005D0A31">
        <w:rPr>
          <w:rFonts w:ascii="Times New Roman" w:hAnsi="Times New Roman" w:cs="Times New Roman"/>
          <w:bCs/>
          <w:sz w:val="24"/>
          <w:szCs w:val="24"/>
        </w:rPr>
        <w:t xml:space="preserve">bu yönergede yer almayan özel </w:t>
      </w:r>
      <w:r w:rsidR="00BB0CEC" w:rsidRPr="005D0A31">
        <w:rPr>
          <w:rFonts w:ascii="Times New Roman" w:hAnsi="Times New Roman" w:cs="Times New Roman"/>
          <w:bCs/>
          <w:sz w:val="24"/>
          <w:szCs w:val="24"/>
        </w:rPr>
        <w:t xml:space="preserve">koşul ve </w:t>
      </w:r>
      <w:r w:rsidR="00D04784" w:rsidRPr="005D0A31">
        <w:rPr>
          <w:rFonts w:ascii="Times New Roman" w:hAnsi="Times New Roman" w:cs="Times New Roman"/>
          <w:bCs/>
          <w:sz w:val="24"/>
          <w:szCs w:val="24"/>
        </w:rPr>
        <w:t xml:space="preserve">diğer </w:t>
      </w:r>
      <w:r w:rsidR="00BB0CEC" w:rsidRPr="005D0A31">
        <w:rPr>
          <w:rFonts w:ascii="Times New Roman" w:hAnsi="Times New Roman" w:cs="Times New Roman"/>
          <w:bCs/>
          <w:sz w:val="24"/>
          <w:szCs w:val="24"/>
        </w:rPr>
        <w:t>şartları belirler.</w:t>
      </w:r>
      <w:r w:rsidR="002A76A0" w:rsidRPr="005D0A31">
        <w:rPr>
          <w:rFonts w:ascii="Times New Roman" w:hAnsi="Times New Roman" w:cs="Times New Roman"/>
          <w:bCs/>
          <w:sz w:val="24"/>
          <w:szCs w:val="24"/>
        </w:rPr>
        <w:t xml:space="preserve"> Bu şartları alımlar ya da yıllar bazında değiştirebilir.</w:t>
      </w:r>
      <w:r w:rsidRPr="005D0A31">
        <w:rPr>
          <w:rFonts w:ascii="Times New Roman" w:hAnsi="Times New Roman" w:cs="Times New Roman"/>
          <w:bCs/>
          <w:sz w:val="24"/>
          <w:szCs w:val="24"/>
        </w:rPr>
        <w:t xml:space="preserve"> Sınav yeri, sınav yerleri, sınav ücretleri ve yerleştirme başvuruları değerlendirme ücretlerine vb. konulara ilişkin çalışmaları yapar.</w:t>
      </w:r>
    </w:p>
    <w:p w14:paraId="19FFBD19" w14:textId="60ABC2BC" w:rsidR="00E1355B" w:rsidRPr="005D0A31" w:rsidRDefault="00E6027E" w:rsidP="005D0A31">
      <w:pPr>
        <w:spacing w:after="0" w:line="240" w:lineRule="atLeast"/>
        <w:ind w:left="426"/>
        <w:jc w:val="both"/>
        <w:rPr>
          <w:rFonts w:ascii="Times New Roman" w:hAnsi="Times New Roman" w:cs="Times New Roman"/>
          <w:bCs/>
          <w:sz w:val="24"/>
          <w:szCs w:val="24"/>
        </w:rPr>
      </w:pPr>
      <w:r w:rsidRPr="005D0A31">
        <w:rPr>
          <w:rFonts w:ascii="Times New Roman" w:hAnsi="Times New Roman" w:cs="Times New Roman"/>
          <w:bCs/>
          <w:sz w:val="24"/>
          <w:szCs w:val="24"/>
        </w:rPr>
        <w:t xml:space="preserve"> </w:t>
      </w:r>
      <w:r w:rsidR="00D122B1" w:rsidRPr="005D0A31">
        <w:rPr>
          <w:rFonts w:ascii="Times New Roman" w:hAnsi="Times New Roman" w:cs="Times New Roman"/>
          <w:bCs/>
          <w:sz w:val="24"/>
          <w:szCs w:val="24"/>
        </w:rPr>
        <w:t xml:space="preserve">(3) </w:t>
      </w:r>
      <w:r w:rsidRPr="005D0A31">
        <w:rPr>
          <w:rFonts w:ascii="Times New Roman" w:hAnsi="Times New Roman" w:cs="Times New Roman"/>
          <w:bCs/>
          <w:sz w:val="24"/>
          <w:szCs w:val="24"/>
        </w:rPr>
        <w:t xml:space="preserve">Yürütme Kurulu ALKÜ- YÖS öncesinde alacağı tüm organizasyonel ve finansal kararları </w:t>
      </w:r>
      <w:r w:rsidR="00B62F37" w:rsidRPr="005D0A31">
        <w:rPr>
          <w:rFonts w:ascii="Times New Roman" w:hAnsi="Times New Roman" w:cs="Times New Roman"/>
          <w:bCs/>
          <w:sz w:val="24"/>
          <w:szCs w:val="24"/>
        </w:rPr>
        <w:t>Üniversite Yönetim Kurulu’nun onayına sunar.</w:t>
      </w:r>
    </w:p>
    <w:p w14:paraId="79FE5327" w14:textId="77777777" w:rsidR="005D0A31" w:rsidRDefault="005D0A31" w:rsidP="005D0A31">
      <w:pPr>
        <w:spacing w:after="0" w:line="240" w:lineRule="atLeast"/>
        <w:ind w:left="426"/>
        <w:jc w:val="both"/>
        <w:rPr>
          <w:rFonts w:ascii="Times New Roman" w:hAnsi="Times New Roman" w:cs="Times New Roman"/>
          <w:b/>
          <w:sz w:val="24"/>
          <w:szCs w:val="24"/>
        </w:rPr>
      </w:pPr>
    </w:p>
    <w:p w14:paraId="149EC42E" w14:textId="12F271A4" w:rsidR="00DA5E95" w:rsidRPr="005D0A31" w:rsidRDefault="00DA5E95" w:rsidP="005D0A31">
      <w:pPr>
        <w:spacing w:after="0" w:line="240" w:lineRule="atLeast"/>
        <w:ind w:left="426"/>
        <w:jc w:val="both"/>
        <w:rPr>
          <w:rFonts w:ascii="Times New Roman" w:hAnsi="Times New Roman" w:cs="Times New Roman"/>
          <w:b/>
          <w:sz w:val="24"/>
          <w:szCs w:val="24"/>
        </w:rPr>
      </w:pPr>
      <w:r w:rsidRPr="005D0A31">
        <w:rPr>
          <w:rFonts w:ascii="Times New Roman" w:hAnsi="Times New Roman" w:cs="Times New Roman"/>
          <w:b/>
          <w:sz w:val="24"/>
          <w:szCs w:val="24"/>
        </w:rPr>
        <w:t>Sınav Komisyonu</w:t>
      </w:r>
      <w:r w:rsidR="00437E29" w:rsidRPr="005D0A31">
        <w:rPr>
          <w:rFonts w:ascii="Times New Roman" w:hAnsi="Times New Roman" w:cs="Times New Roman"/>
          <w:b/>
          <w:sz w:val="24"/>
          <w:szCs w:val="24"/>
        </w:rPr>
        <w:t>nun</w:t>
      </w:r>
      <w:r w:rsidRPr="005D0A31">
        <w:rPr>
          <w:rFonts w:ascii="Times New Roman" w:hAnsi="Times New Roman" w:cs="Times New Roman"/>
          <w:b/>
          <w:sz w:val="24"/>
          <w:szCs w:val="24"/>
        </w:rPr>
        <w:t xml:space="preserve"> </w:t>
      </w:r>
      <w:r w:rsidR="005D0A31">
        <w:rPr>
          <w:rFonts w:ascii="Times New Roman" w:hAnsi="Times New Roman" w:cs="Times New Roman"/>
          <w:b/>
          <w:sz w:val="24"/>
          <w:szCs w:val="24"/>
        </w:rPr>
        <w:t>s</w:t>
      </w:r>
      <w:r w:rsidRPr="005D0A31">
        <w:rPr>
          <w:rFonts w:ascii="Times New Roman" w:hAnsi="Times New Roman" w:cs="Times New Roman"/>
          <w:b/>
          <w:sz w:val="24"/>
          <w:szCs w:val="24"/>
        </w:rPr>
        <w:t>orumluluk</w:t>
      </w:r>
      <w:r w:rsidR="00437E29" w:rsidRPr="005D0A31">
        <w:rPr>
          <w:rFonts w:ascii="Times New Roman" w:hAnsi="Times New Roman" w:cs="Times New Roman"/>
          <w:b/>
          <w:sz w:val="24"/>
          <w:szCs w:val="24"/>
        </w:rPr>
        <w:t>ları</w:t>
      </w:r>
      <w:r w:rsidR="00A15A31" w:rsidRPr="005D0A31">
        <w:rPr>
          <w:rFonts w:ascii="Times New Roman" w:hAnsi="Times New Roman" w:cs="Times New Roman"/>
          <w:b/>
          <w:sz w:val="24"/>
          <w:szCs w:val="24"/>
        </w:rPr>
        <w:t xml:space="preserve"> ve </w:t>
      </w:r>
      <w:r w:rsidR="005D0A31">
        <w:rPr>
          <w:rFonts w:ascii="Times New Roman" w:hAnsi="Times New Roman" w:cs="Times New Roman"/>
          <w:b/>
          <w:sz w:val="24"/>
          <w:szCs w:val="24"/>
        </w:rPr>
        <w:t>g</w:t>
      </w:r>
      <w:r w:rsidR="00A15A31" w:rsidRPr="005D0A31">
        <w:rPr>
          <w:rFonts w:ascii="Times New Roman" w:hAnsi="Times New Roman" w:cs="Times New Roman"/>
          <w:b/>
          <w:sz w:val="24"/>
          <w:szCs w:val="24"/>
        </w:rPr>
        <w:t>örevleri</w:t>
      </w:r>
    </w:p>
    <w:p w14:paraId="69C1246C" w14:textId="5A52584E" w:rsidR="00A15A31" w:rsidRPr="005D0A31" w:rsidRDefault="0044101F" w:rsidP="005D0A31">
      <w:pPr>
        <w:spacing w:after="0" w:line="240" w:lineRule="atLeast"/>
        <w:ind w:left="426"/>
        <w:jc w:val="both"/>
        <w:rPr>
          <w:rFonts w:ascii="Times New Roman" w:hAnsi="Times New Roman" w:cs="Times New Roman"/>
          <w:bCs/>
          <w:sz w:val="24"/>
          <w:szCs w:val="24"/>
        </w:rPr>
      </w:pPr>
      <w:r w:rsidRPr="005D0A31">
        <w:rPr>
          <w:rFonts w:ascii="Times New Roman" w:hAnsi="Times New Roman" w:cs="Times New Roman"/>
          <w:b/>
          <w:sz w:val="24"/>
          <w:szCs w:val="24"/>
        </w:rPr>
        <w:t>MADDE</w:t>
      </w:r>
      <w:r w:rsidR="00DA5E95" w:rsidRPr="005D0A31">
        <w:rPr>
          <w:rFonts w:ascii="Times New Roman" w:hAnsi="Times New Roman" w:cs="Times New Roman"/>
          <w:b/>
          <w:sz w:val="24"/>
          <w:szCs w:val="24"/>
        </w:rPr>
        <w:t xml:space="preserve"> 1</w:t>
      </w:r>
      <w:r w:rsidR="00C42FF9" w:rsidRPr="005D0A31">
        <w:rPr>
          <w:rFonts w:ascii="Times New Roman" w:hAnsi="Times New Roman" w:cs="Times New Roman"/>
          <w:b/>
          <w:sz w:val="24"/>
          <w:szCs w:val="24"/>
        </w:rPr>
        <w:t>0</w:t>
      </w:r>
      <w:r w:rsidR="00DA5E95" w:rsidRPr="005D0A31">
        <w:rPr>
          <w:rFonts w:ascii="Times New Roman" w:hAnsi="Times New Roman" w:cs="Times New Roman"/>
          <w:b/>
          <w:sz w:val="24"/>
          <w:szCs w:val="24"/>
        </w:rPr>
        <w:t xml:space="preserve">- </w:t>
      </w:r>
      <w:r w:rsidR="00DA5E95" w:rsidRPr="005D0A31">
        <w:rPr>
          <w:rFonts w:ascii="Times New Roman" w:hAnsi="Times New Roman" w:cs="Times New Roman"/>
          <w:bCs/>
          <w:sz w:val="24"/>
          <w:szCs w:val="24"/>
        </w:rPr>
        <w:t>(1) Sınav Komisyonu</w:t>
      </w:r>
      <w:r w:rsidR="000108CB" w:rsidRPr="005D0A31">
        <w:rPr>
          <w:rFonts w:ascii="Times New Roman" w:hAnsi="Times New Roman" w:cs="Times New Roman"/>
          <w:bCs/>
          <w:sz w:val="24"/>
          <w:szCs w:val="24"/>
        </w:rPr>
        <w:t xml:space="preserve">, </w:t>
      </w:r>
    </w:p>
    <w:p w14:paraId="66EDE7CF" w14:textId="784E2A7E" w:rsidR="00DA5E95" w:rsidRPr="005D0A31" w:rsidRDefault="0022570B" w:rsidP="005D0A31">
      <w:pPr>
        <w:pStyle w:val="ListeParagraf"/>
        <w:numPr>
          <w:ilvl w:val="0"/>
          <w:numId w:val="13"/>
        </w:numPr>
        <w:spacing w:after="0" w:line="240" w:lineRule="atLeast"/>
        <w:ind w:left="709" w:hanging="283"/>
        <w:jc w:val="both"/>
        <w:rPr>
          <w:rFonts w:ascii="Times New Roman" w:hAnsi="Times New Roman" w:cs="Times New Roman"/>
          <w:sz w:val="24"/>
          <w:szCs w:val="24"/>
        </w:rPr>
      </w:pPr>
      <w:r w:rsidRPr="005D0A31">
        <w:rPr>
          <w:rFonts w:ascii="Times New Roman" w:hAnsi="Times New Roman" w:cs="Times New Roman"/>
          <w:sz w:val="24"/>
          <w:szCs w:val="24"/>
        </w:rPr>
        <w:t>S</w:t>
      </w:r>
      <w:r w:rsidR="00DA5E95" w:rsidRPr="005D0A31">
        <w:rPr>
          <w:rFonts w:ascii="Times New Roman" w:hAnsi="Times New Roman" w:cs="Times New Roman"/>
          <w:sz w:val="24"/>
          <w:szCs w:val="24"/>
        </w:rPr>
        <w:t xml:space="preserve">ınava ilişkin tüm süreçlerin eksiksiz yerine getirilmesi hususunda </w:t>
      </w:r>
      <w:r w:rsidR="000108CB" w:rsidRPr="005D0A31">
        <w:rPr>
          <w:rFonts w:ascii="Times New Roman" w:hAnsi="Times New Roman" w:cs="Times New Roman"/>
          <w:sz w:val="24"/>
          <w:szCs w:val="24"/>
        </w:rPr>
        <w:t>Rektörlüğe</w:t>
      </w:r>
      <w:r w:rsidR="00DA5E95" w:rsidRPr="005D0A31">
        <w:rPr>
          <w:rFonts w:ascii="Times New Roman" w:hAnsi="Times New Roman" w:cs="Times New Roman"/>
          <w:sz w:val="24"/>
          <w:szCs w:val="24"/>
        </w:rPr>
        <w:t xml:space="preserve"> karşı sorumludur.</w:t>
      </w:r>
    </w:p>
    <w:p w14:paraId="747B3C63" w14:textId="69609BFB" w:rsidR="000108CB" w:rsidRPr="005D0A31" w:rsidRDefault="00EF6FE6" w:rsidP="005D0A31">
      <w:pPr>
        <w:pStyle w:val="ListeParagraf"/>
        <w:numPr>
          <w:ilvl w:val="0"/>
          <w:numId w:val="13"/>
        </w:numPr>
        <w:tabs>
          <w:tab w:val="left" w:pos="6360"/>
        </w:tabs>
        <w:spacing w:after="0" w:line="240" w:lineRule="atLeast"/>
        <w:ind w:left="709" w:hanging="283"/>
        <w:jc w:val="both"/>
        <w:rPr>
          <w:rFonts w:ascii="Times New Roman" w:hAnsi="Times New Roman" w:cs="Times New Roman"/>
          <w:sz w:val="24"/>
          <w:szCs w:val="24"/>
        </w:rPr>
      </w:pPr>
      <w:r w:rsidRPr="005D0A31">
        <w:rPr>
          <w:rFonts w:ascii="Times New Roman" w:hAnsi="Times New Roman" w:cs="Times New Roman"/>
          <w:sz w:val="24"/>
          <w:szCs w:val="24"/>
        </w:rPr>
        <w:t xml:space="preserve">Kendine bağlı çalışacak </w:t>
      </w:r>
      <w:r w:rsidR="000108CB" w:rsidRPr="005D0A31">
        <w:rPr>
          <w:rFonts w:ascii="Times New Roman" w:hAnsi="Times New Roman" w:cs="Times New Roman"/>
          <w:sz w:val="24"/>
          <w:szCs w:val="24"/>
        </w:rPr>
        <w:t>Soru Hazırlama</w:t>
      </w:r>
      <w:r w:rsidR="008D1FF3" w:rsidRPr="005D0A31">
        <w:rPr>
          <w:rFonts w:ascii="Times New Roman" w:hAnsi="Times New Roman" w:cs="Times New Roman"/>
          <w:sz w:val="24"/>
          <w:szCs w:val="24"/>
        </w:rPr>
        <w:t xml:space="preserve"> ve</w:t>
      </w:r>
      <w:r w:rsidR="00D76AEA" w:rsidRPr="005D0A31">
        <w:rPr>
          <w:rFonts w:ascii="Times New Roman" w:hAnsi="Times New Roman" w:cs="Times New Roman"/>
          <w:sz w:val="24"/>
          <w:szCs w:val="24"/>
        </w:rPr>
        <w:t xml:space="preserve"> Seçme,</w:t>
      </w:r>
      <w:r w:rsidR="000108CB" w:rsidRPr="005D0A31">
        <w:rPr>
          <w:rFonts w:ascii="Times New Roman" w:hAnsi="Times New Roman" w:cs="Times New Roman"/>
          <w:sz w:val="24"/>
          <w:szCs w:val="24"/>
        </w:rPr>
        <w:t xml:space="preserve"> Çeviri, Dizgi ve Basım, Sınav İcra</w:t>
      </w:r>
      <w:r w:rsidR="008E1F7E" w:rsidRPr="005D0A31">
        <w:rPr>
          <w:rFonts w:ascii="Times New Roman" w:hAnsi="Times New Roman" w:cs="Times New Roman"/>
          <w:sz w:val="24"/>
          <w:szCs w:val="24"/>
        </w:rPr>
        <w:t xml:space="preserve">, Ölçme Değerlendirme </w:t>
      </w:r>
      <w:r w:rsidR="004414C2" w:rsidRPr="005D0A31">
        <w:rPr>
          <w:rFonts w:ascii="Times New Roman" w:hAnsi="Times New Roman" w:cs="Times New Roman"/>
          <w:sz w:val="24"/>
          <w:szCs w:val="24"/>
        </w:rPr>
        <w:t xml:space="preserve">alt </w:t>
      </w:r>
      <w:r w:rsidR="009C1ADC">
        <w:rPr>
          <w:rFonts w:ascii="Times New Roman" w:hAnsi="Times New Roman" w:cs="Times New Roman"/>
          <w:sz w:val="24"/>
          <w:szCs w:val="24"/>
        </w:rPr>
        <w:t>k</w:t>
      </w:r>
      <w:r w:rsidR="000108CB" w:rsidRPr="005D0A31">
        <w:rPr>
          <w:rFonts w:ascii="Times New Roman" w:hAnsi="Times New Roman" w:cs="Times New Roman"/>
          <w:sz w:val="24"/>
          <w:szCs w:val="24"/>
        </w:rPr>
        <w:t xml:space="preserve">omisyonlarını kurmakla mükelleftir. </w:t>
      </w:r>
      <w:r w:rsidR="00A15A31" w:rsidRPr="005D0A31">
        <w:rPr>
          <w:rFonts w:ascii="Times New Roman" w:hAnsi="Times New Roman" w:cs="Times New Roman"/>
          <w:sz w:val="24"/>
          <w:szCs w:val="24"/>
        </w:rPr>
        <w:t>Alt komisyon üyelerinin görevlendirilmeleri Rektörlük Olur’u ile yapılır.</w:t>
      </w:r>
    </w:p>
    <w:p w14:paraId="7616943D" w14:textId="692FAD38" w:rsidR="001221E3" w:rsidRPr="005D0A31" w:rsidRDefault="00A15A31" w:rsidP="005D0A31">
      <w:pPr>
        <w:pStyle w:val="ListeParagraf"/>
        <w:numPr>
          <w:ilvl w:val="0"/>
          <w:numId w:val="13"/>
        </w:numPr>
        <w:tabs>
          <w:tab w:val="left" w:pos="6360"/>
        </w:tabs>
        <w:spacing w:after="0" w:line="240" w:lineRule="atLeast"/>
        <w:ind w:left="709" w:hanging="283"/>
        <w:jc w:val="both"/>
        <w:rPr>
          <w:rFonts w:ascii="Times New Roman" w:hAnsi="Times New Roman" w:cs="Times New Roman"/>
          <w:sz w:val="24"/>
          <w:szCs w:val="24"/>
        </w:rPr>
      </w:pPr>
      <w:r w:rsidRPr="005D0A31">
        <w:rPr>
          <w:rFonts w:ascii="Times New Roman" w:hAnsi="Times New Roman" w:cs="Times New Roman"/>
          <w:sz w:val="24"/>
          <w:szCs w:val="24"/>
        </w:rPr>
        <w:t>Sınav komisyonu, a</w:t>
      </w:r>
      <w:r w:rsidR="000108CB" w:rsidRPr="005D0A31">
        <w:rPr>
          <w:rFonts w:ascii="Times New Roman" w:hAnsi="Times New Roman" w:cs="Times New Roman"/>
          <w:sz w:val="24"/>
          <w:szCs w:val="24"/>
        </w:rPr>
        <w:t>lt komisyonlarda yürütülen işlemlerin takvime</w:t>
      </w:r>
      <w:r w:rsidR="0022570B" w:rsidRPr="005D0A31">
        <w:rPr>
          <w:rFonts w:ascii="Times New Roman" w:hAnsi="Times New Roman" w:cs="Times New Roman"/>
          <w:sz w:val="24"/>
          <w:szCs w:val="24"/>
        </w:rPr>
        <w:t xml:space="preserve">, </w:t>
      </w:r>
      <w:r w:rsidR="000108CB" w:rsidRPr="005D0A31">
        <w:rPr>
          <w:rFonts w:ascii="Times New Roman" w:hAnsi="Times New Roman" w:cs="Times New Roman"/>
          <w:sz w:val="24"/>
          <w:szCs w:val="24"/>
        </w:rPr>
        <w:t xml:space="preserve">bilimsel </w:t>
      </w:r>
      <w:r w:rsidR="00EF6FE6" w:rsidRPr="005D0A31">
        <w:rPr>
          <w:rFonts w:ascii="Times New Roman" w:hAnsi="Times New Roman" w:cs="Times New Roman"/>
          <w:sz w:val="24"/>
          <w:szCs w:val="24"/>
        </w:rPr>
        <w:t xml:space="preserve">ve etik </w:t>
      </w:r>
      <w:r w:rsidR="000108CB" w:rsidRPr="005D0A31">
        <w:rPr>
          <w:rFonts w:ascii="Times New Roman" w:hAnsi="Times New Roman" w:cs="Times New Roman"/>
          <w:sz w:val="24"/>
          <w:szCs w:val="24"/>
        </w:rPr>
        <w:t xml:space="preserve">değerlere </w:t>
      </w:r>
      <w:r w:rsidR="0022570B" w:rsidRPr="005D0A31">
        <w:rPr>
          <w:rFonts w:ascii="Times New Roman" w:hAnsi="Times New Roman" w:cs="Times New Roman"/>
          <w:sz w:val="24"/>
          <w:szCs w:val="24"/>
        </w:rPr>
        <w:t xml:space="preserve">ve gizliliğe </w:t>
      </w:r>
      <w:r w:rsidR="000108CB" w:rsidRPr="005D0A31">
        <w:rPr>
          <w:rFonts w:ascii="Times New Roman" w:hAnsi="Times New Roman" w:cs="Times New Roman"/>
          <w:sz w:val="24"/>
          <w:szCs w:val="24"/>
        </w:rPr>
        <w:t>uygunluğunu kontrol eder</w:t>
      </w:r>
      <w:r w:rsidR="0022570B" w:rsidRPr="005D0A31">
        <w:rPr>
          <w:rFonts w:ascii="Times New Roman" w:hAnsi="Times New Roman" w:cs="Times New Roman"/>
          <w:sz w:val="24"/>
          <w:szCs w:val="24"/>
        </w:rPr>
        <w:t xml:space="preserve"> ve denetler.</w:t>
      </w:r>
    </w:p>
    <w:p w14:paraId="32960961" w14:textId="310A66AF" w:rsidR="0022570B" w:rsidRPr="005D0A31" w:rsidRDefault="0022570B" w:rsidP="005D0A31">
      <w:pPr>
        <w:pStyle w:val="ListeParagraf"/>
        <w:numPr>
          <w:ilvl w:val="0"/>
          <w:numId w:val="13"/>
        </w:numPr>
        <w:tabs>
          <w:tab w:val="left" w:pos="6360"/>
        </w:tabs>
        <w:spacing w:after="0" w:line="240" w:lineRule="atLeast"/>
        <w:ind w:left="709" w:hanging="283"/>
        <w:jc w:val="both"/>
        <w:rPr>
          <w:rFonts w:ascii="Times New Roman" w:hAnsi="Times New Roman" w:cs="Times New Roman"/>
          <w:sz w:val="24"/>
          <w:szCs w:val="24"/>
        </w:rPr>
      </w:pPr>
      <w:r w:rsidRPr="005D0A31">
        <w:rPr>
          <w:rFonts w:ascii="Times New Roman" w:hAnsi="Times New Roman" w:cs="Times New Roman"/>
          <w:sz w:val="24"/>
          <w:szCs w:val="24"/>
        </w:rPr>
        <w:t xml:space="preserve">İhtiyaç </w:t>
      </w:r>
      <w:r w:rsidR="00A15A31" w:rsidRPr="005D0A31">
        <w:rPr>
          <w:rFonts w:ascii="Times New Roman" w:hAnsi="Times New Roman" w:cs="Times New Roman"/>
          <w:sz w:val="24"/>
          <w:szCs w:val="24"/>
        </w:rPr>
        <w:t xml:space="preserve">halinde Sınav Komisyonuna </w:t>
      </w:r>
      <w:r w:rsidR="009C1ADC">
        <w:rPr>
          <w:rFonts w:ascii="Times New Roman" w:hAnsi="Times New Roman" w:cs="Times New Roman"/>
          <w:sz w:val="24"/>
          <w:szCs w:val="24"/>
        </w:rPr>
        <w:t>Y</w:t>
      </w:r>
      <w:r w:rsidR="00A15A31" w:rsidRPr="005D0A31">
        <w:rPr>
          <w:rFonts w:ascii="Times New Roman" w:hAnsi="Times New Roman" w:cs="Times New Roman"/>
          <w:sz w:val="24"/>
          <w:szCs w:val="24"/>
        </w:rPr>
        <w:t xml:space="preserve">önergede belirtilen kişi ve birimler dışındaki yeni bir üye katılmasıyla ilgili yetki Sınav Komisyonundadır ve Rektörlük Olur’u alınır. </w:t>
      </w:r>
    </w:p>
    <w:p w14:paraId="6AF8FD55" w14:textId="1FAE1282" w:rsidR="001221E3" w:rsidRPr="005D0A31" w:rsidRDefault="001221E3" w:rsidP="005D0A31">
      <w:pPr>
        <w:pStyle w:val="ListeParagraf"/>
        <w:numPr>
          <w:ilvl w:val="0"/>
          <w:numId w:val="13"/>
        </w:numPr>
        <w:tabs>
          <w:tab w:val="left" w:pos="6360"/>
        </w:tabs>
        <w:spacing w:after="0" w:line="240" w:lineRule="atLeast"/>
        <w:ind w:left="709" w:hanging="283"/>
        <w:jc w:val="both"/>
        <w:rPr>
          <w:rFonts w:ascii="Times New Roman" w:hAnsi="Times New Roman" w:cs="Times New Roman"/>
          <w:sz w:val="24"/>
          <w:szCs w:val="24"/>
        </w:rPr>
      </w:pPr>
      <w:r w:rsidRPr="005D0A31">
        <w:rPr>
          <w:rFonts w:ascii="Times New Roman" w:hAnsi="Times New Roman" w:cs="Times New Roman"/>
          <w:sz w:val="24"/>
          <w:szCs w:val="24"/>
        </w:rPr>
        <w:t xml:space="preserve">Sınav </w:t>
      </w:r>
      <w:r w:rsidR="00FF1FE1" w:rsidRPr="005D0A31">
        <w:rPr>
          <w:rFonts w:ascii="Times New Roman" w:hAnsi="Times New Roman" w:cs="Times New Roman"/>
          <w:sz w:val="24"/>
          <w:szCs w:val="24"/>
        </w:rPr>
        <w:t>Komisyonu Başkanı, tüm ko</w:t>
      </w:r>
      <w:r w:rsidR="00A15A31" w:rsidRPr="005D0A31">
        <w:rPr>
          <w:rFonts w:ascii="Times New Roman" w:hAnsi="Times New Roman" w:cs="Times New Roman"/>
          <w:sz w:val="24"/>
          <w:szCs w:val="24"/>
        </w:rPr>
        <w:t>misyon ve alt komisyon üyelerine</w:t>
      </w:r>
      <w:r w:rsidRPr="005D0A31">
        <w:rPr>
          <w:rFonts w:ascii="Times New Roman" w:hAnsi="Times New Roman" w:cs="Times New Roman"/>
          <w:sz w:val="24"/>
          <w:szCs w:val="24"/>
        </w:rPr>
        <w:t xml:space="preserve"> “Etik ve Gizlilik </w:t>
      </w:r>
      <w:proofErr w:type="spellStart"/>
      <w:r w:rsidR="00D67759" w:rsidRPr="005D0A31">
        <w:rPr>
          <w:rFonts w:ascii="Times New Roman" w:hAnsi="Times New Roman" w:cs="Times New Roman"/>
          <w:sz w:val="24"/>
          <w:szCs w:val="24"/>
        </w:rPr>
        <w:t>Taahhütnamesi</w:t>
      </w:r>
      <w:r w:rsidR="00A15A31" w:rsidRPr="005D0A31">
        <w:rPr>
          <w:rFonts w:ascii="Times New Roman" w:hAnsi="Times New Roman" w:cs="Times New Roman"/>
          <w:sz w:val="24"/>
          <w:szCs w:val="24"/>
        </w:rPr>
        <w:t>”ni</w:t>
      </w:r>
      <w:proofErr w:type="spellEnd"/>
      <w:r w:rsidR="00A15A31" w:rsidRPr="005D0A31">
        <w:rPr>
          <w:rFonts w:ascii="Times New Roman" w:hAnsi="Times New Roman" w:cs="Times New Roman"/>
          <w:sz w:val="24"/>
          <w:szCs w:val="24"/>
        </w:rPr>
        <w:t xml:space="preserve"> EBYS üzerinden </w:t>
      </w:r>
      <w:r w:rsidR="00FF1FE1" w:rsidRPr="005D0A31">
        <w:rPr>
          <w:rFonts w:ascii="Times New Roman" w:hAnsi="Times New Roman" w:cs="Times New Roman"/>
          <w:sz w:val="24"/>
          <w:szCs w:val="24"/>
        </w:rPr>
        <w:t>imzalatır.</w:t>
      </w:r>
      <w:r w:rsidRPr="005D0A31">
        <w:rPr>
          <w:rFonts w:ascii="Times New Roman" w:hAnsi="Times New Roman" w:cs="Times New Roman"/>
          <w:sz w:val="24"/>
          <w:szCs w:val="24"/>
        </w:rPr>
        <w:t xml:space="preserve"> </w:t>
      </w:r>
    </w:p>
    <w:p w14:paraId="7B114E69" w14:textId="77777777" w:rsidR="005D0A31" w:rsidRDefault="005D0A31" w:rsidP="005D0A31">
      <w:pPr>
        <w:tabs>
          <w:tab w:val="left" w:pos="6360"/>
        </w:tabs>
        <w:spacing w:after="0" w:line="240" w:lineRule="atLeast"/>
        <w:ind w:left="426"/>
        <w:jc w:val="both"/>
        <w:rPr>
          <w:rFonts w:ascii="Times New Roman" w:hAnsi="Times New Roman" w:cs="Times New Roman"/>
          <w:b/>
          <w:bCs/>
          <w:sz w:val="24"/>
          <w:szCs w:val="24"/>
        </w:rPr>
      </w:pPr>
    </w:p>
    <w:p w14:paraId="3F853E38" w14:textId="53F5ACC9" w:rsidR="00FD7EF0" w:rsidRPr="005D0A31" w:rsidRDefault="00FD7EF0" w:rsidP="005D0A31">
      <w:pPr>
        <w:tabs>
          <w:tab w:val="left" w:pos="6360"/>
        </w:tabs>
        <w:spacing w:after="0" w:line="240" w:lineRule="atLeast"/>
        <w:ind w:left="426"/>
        <w:jc w:val="both"/>
        <w:rPr>
          <w:rFonts w:ascii="Times New Roman" w:hAnsi="Times New Roman" w:cs="Times New Roman"/>
          <w:b/>
          <w:bCs/>
          <w:sz w:val="24"/>
          <w:szCs w:val="24"/>
        </w:rPr>
      </w:pPr>
      <w:r w:rsidRPr="005D0A31">
        <w:rPr>
          <w:rFonts w:ascii="Times New Roman" w:hAnsi="Times New Roman" w:cs="Times New Roman"/>
          <w:b/>
          <w:bCs/>
          <w:sz w:val="24"/>
          <w:szCs w:val="24"/>
        </w:rPr>
        <w:t xml:space="preserve">Sınav Komisyonuna </w:t>
      </w:r>
      <w:r w:rsidR="005D0A31">
        <w:rPr>
          <w:rFonts w:ascii="Times New Roman" w:hAnsi="Times New Roman" w:cs="Times New Roman"/>
          <w:b/>
          <w:bCs/>
          <w:sz w:val="24"/>
          <w:szCs w:val="24"/>
        </w:rPr>
        <w:t>b</w:t>
      </w:r>
      <w:r w:rsidRPr="005D0A31">
        <w:rPr>
          <w:rFonts w:ascii="Times New Roman" w:hAnsi="Times New Roman" w:cs="Times New Roman"/>
          <w:b/>
          <w:bCs/>
          <w:sz w:val="24"/>
          <w:szCs w:val="24"/>
        </w:rPr>
        <w:t xml:space="preserve">ağlı </w:t>
      </w:r>
      <w:r w:rsidR="005D0A31">
        <w:rPr>
          <w:rFonts w:ascii="Times New Roman" w:hAnsi="Times New Roman" w:cs="Times New Roman"/>
          <w:b/>
          <w:bCs/>
          <w:sz w:val="24"/>
          <w:szCs w:val="24"/>
        </w:rPr>
        <w:t>a</w:t>
      </w:r>
      <w:r w:rsidRPr="005D0A31">
        <w:rPr>
          <w:rFonts w:ascii="Times New Roman" w:hAnsi="Times New Roman" w:cs="Times New Roman"/>
          <w:b/>
          <w:bCs/>
          <w:sz w:val="24"/>
          <w:szCs w:val="24"/>
        </w:rPr>
        <w:t xml:space="preserve">lt </w:t>
      </w:r>
      <w:r w:rsidR="005D0A31">
        <w:rPr>
          <w:rFonts w:ascii="Times New Roman" w:hAnsi="Times New Roman" w:cs="Times New Roman"/>
          <w:b/>
          <w:bCs/>
          <w:sz w:val="24"/>
          <w:szCs w:val="24"/>
        </w:rPr>
        <w:t>k</w:t>
      </w:r>
      <w:r w:rsidRPr="005D0A31">
        <w:rPr>
          <w:rFonts w:ascii="Times New Roman" w:hAnsi="Times New Roman" w:cs="Times New Roman"/>
          <w:b/>
          <w:bCs/>
          <w:sz w:val="24"/>
          <w:szCs w:val="24"/>
        </w:rPr>
        <w:t xml:space="preserve">omisyonların </w:t>
      </w:r>
      <w:r w:rsidR="005D0A31">
        <w:rPr>
          <w:rFonts w:ascii="Times New Roman" w:hAnsi="Times New Roman" w:cs="Times New Roman"/>
          <w:b/>
          <w:bCs/>
          <w:sz w:val="24"/>
          <w:szCs w:val="24"/>
        </w:rPr>
        <w:t>s</w:t>
      </w:r>
      <w:r w:rsidRPr="005D0A31">
        <w:rPr>
          <w:rFonts w:ascii="Times New Roman" w:hAnsi="Times New Roman" w:cs="Times New Roman"/>
          <w:b/>
          <w:bCs/>
          <w:sz w:val="24"/>
          <w:szCs w:val="24"/>
        </w:rPr>
        <w:t>orumluluk</w:t>
      </w:r>
      <w:r w:rsidR="00E87042" w:rsidRPr="005D0A31">
        <w:rPr>
          <w:rFonts w:ascii="Times New Roman" w:hAnsi="Times New Roman" w:cs="Times New Roman"/>
          <w:b/>
          <w:bCs/>
          <w:sz w:val="24"/>
          <w:szCs w:val="24"/>
        </w:rPr>
        <w:t>ları</w:t>
      </w:r>
    </w:p>
    <w:p w14:paraId="7AAF8157" w14:textId="6EB24208" w:rsidR="008E637C" w:rsidRPr="005D0A31" w:rsidRDefault="00FD7EF0" w:rsidP="005D0A31">
      <w:pPr>
        <w:tabs>
          <w:tab w:val="left" w:pos="6360"/>
        </w:tabs>
        <w:spacing w:after="0" w:line="240" w:lineRule="atLeast"/>
        <w:ind w:left="426"/>
        <w:jc w:val="both"/>
        <w:rPr>
          <w:rFonts w:ascii="Times New Roman" w:hAnsi="Times New Roman" w:cs="Times New Roman"/>
          <w:sz w:val="24"/>
          <w:szCs w:val="24"/>
        </w:rPr>
      </w:pPr>
      <w:r w:rsidRPr="005D0A31">
        <w:rPr>
          <w:rFonts w:ascii="Times New Roman" w:hAnsi="Times New Roman" w:cs="Times New Roman"/>
          <w:b/>
          <w:bCs/>
          <w:sz w:val="24"/>
          <w:szCs w:val="24"/>
        </w:rPr>
        <w:t xml:space="preserve">Madde 11- </w:t>
      </w:r>
      <w:r w:rsidRPr="005D0A31">
        <w:rPr>
          <w:rFonts w:ascii="Times New Roman" w:hAnsi="Times New Roman" w:cs="Times New Roman"/>
          <w:sz w:val="24"/>
          <w:szCs w:val="24"/>
        </w:rPr>
        <w:t xml:space="preserve">(1) Soru Hazırlama </w:t>
      </w:r>
      <w:r w:rsidR="00C608D6" w:rsidRPr="005D0A31">
        <w:rPr>
          <w:rFonts w:ascii="Times New Roman" w:hAnsi="Times New Roman" w:cs="Times New Roman"/>
          <w:sz w:val="24"/>
          <w:szCs w:val="24"/>
        </w:rPr>
        <w:t xml:space="preserve">ve Seçim </w:t>
      </w:r>
      <w:r w:rsidRPr="005D0A31">
        <w:rPr>
          <w:rFonts w:ascii="Times New Roman" w:hAnsi="Times New Roman" w:cs="Times New Roman"/>
          <w:sz w:val="24"/>
          <w:szCs w:val="24"/>
        </w:rPr>
        <w:t>Komisyonu:</w:t>
      </w:r>
    </w:p>
    <w:p w14:paraId="4856A9F1" w14:textId="77777777" w:rsidR="00FE6960" w:rsidRPr="005D0A31" w:rsidRDefault="001221E3" w:rsidP="005D0A31">
      <w:pPr>
        <w:pStyle w:val="ListeParagraf"/>
        <w:numPr>
          <w:ilvl w:val="0"/>
          <w:numId w:val="14"/>
        </w:numPr>
        <w:tabs>
          <w:tab w:val="left" w:pos="1134"/>
          <w:tab w:val="left" w:pos="6360"/>
        </w:tabs>
        <w:spacing w:after="0" w:line="240" w:lineRule="atLeast"/>
        <w:ind w:left="709" w:hanging="283"/>
        <w:jc w:val="both"/>
        <w:rPr>
          <w:rFonts w:ascii="Times New Roman" w:hAnsi="Times New Roman" w:cs="Times New Roman"/>
          <w:sz w:val="24"/>
          <w:szCs w:val="24"/>
        </w:rPr>
      </w:pPr>
      <w:r w:rsidRPr="005D0A31">
        <w:rPr>
          <w:rFonts w:ascii="Times New Roman" w:hAnsi="Times New Roman" w:cs="Times New Roman"/>
          <w:sz w:val="24"/>
          <w:szCs w:val="24"/>
        </w:rPr>
        <w:t>ALKÜ-YÖS için kullanılacak soru havuzunun oluşturulmasından</w:t>
      </w:r>
      <w:r w:rsidR="005821EC" w:rsidRPr="005D0A31">
        <w:rPr>
          <w:rFonts w:ascii="Times New Roman" w:hAnsi="Times New Roman" w:cs="Times New Roman"/>
          <w:sz w:val="24"/>
          <w:szCs w:val="24"/>
        </w:rPr>
        <w:t>,</w:t>
      </w:r>
    </w:p>
    <w:p w14:paraId="79577BDE" w14:textId="77777777" w:rsidR="00FE6960" w:rsidRPr="005D0A31" w:rsidRDefault="009243EA" w:rsidP="005D0A31">
      <w:pPr>
        <w:pStyle w:val="ListeParagraf"/>
        <w:numPr>
          <w:ilvl w:val="0"/>
          <w:numId w:val="14"/>
        </w:numPr>
        <w:tabs>
          <w:tab w:val="left" w:pos="1134"/>
          <w:tab w:val="left" w:pos="6360"/>
        </w:tabs>
        <w:spacing w:after="0" w:line="240" w:lineRule="atLeast"/>
        <w:ind w:left="709" w:hanging="283"/>
        <w:jc w:val="both"/>
        <w:rPr>
          <w:rFonts w:ascii="Times New Roman" w:hAnsi="Times New Roman" w:cs="Times New Roman"/>
          <w:sz w:val="24"/>
          <w:szCs w:val="24"/>
        </w:rPr>
      </w:pPr>
      <w:r w:rsidRPr="005D0A31">
        <w:rPr>
          <w:rFonts w:ascii="Times New Roman" w:hAnsi="Times New Roman" w:cs="Times New Roman"/>
          <w:sz w:val="24"/>
          <w:szCs w:val="24"/>
        </w:rPr>
        <w:t>Soruların kolay-orta-zor olarak etiketlenmesinden,</w:t>
      </w:r>
    </w:p>
    <w:p w14:paraId="5A81EA5B" w14:textId="1BDB344B" w:rsidR="00FE6960" w:rsidRPr="005D0A31" w:rsidRDefault="005821EC" w:rsidP="005D0A31">
      <w:pPr>
        <w:pStyle w:val="ListeParagraf"/>
        <w:numPr>
          <w:ilvl w:val="0"/>
          <w:numId w:val="14"/>
        </w:numPr>
        <w:tabs>
          <w:tab w:val="left" w:pos="1134"/>
          <w:tab w:val="left" w:pos="6360"/>
        </w:tabs>
        <w:spacing w:after="0" w:line="240" w:lineRule="atLeast"/>
        <w:ind w:left="709" w:hanging="283"/>
        <w:jc w:val="both"/>
        <w:rPr>
          <w:rFonts w:ascii="Times New Roman" w:hAnsi="Times New Roman" w:cs="Times New Roman"/>
          <w:sz w:val="24"/>
          <w:szCs w:val="24"/>
        </w:rPr>
      </w:pPr>
      <w:r w:rsidRPr="005D0A31">
        <w:rPr>
          <w:rFonts w:ascii="Times New Roman" w:hAnsi="Times New Roman" w:cs="Times New Roman"/>
          <w:sz w:val="24"/>
          <w:szCs w:val="24"/>
        </w:rPr>
        <w:t>Soruların</w:t>
      </w:r>
      <w:r w:rsidR="00706D42" w:rsidRPr="005D0A31">
        <w:rPr>
          <w:rFonts w:ascii="Times New Roman" w:hAnsi="Times New Roman" w:cs="Times New Roman"/>
          <w:sz w:val="24"/>
          <w:szCs w:val="24"/>
        </w:rPr>
        <w:t xml:space="preserve"> </w:t>
      </w:r>
      <w:r w:rsidR="0012654C" w:rsidRPr="005D0A31">
        <w:rPr>
          <w:rFonts w:ascii="Times New Roman" w:hAnsi="Times New Roman" w:cs="Times New Roman"/>
          <w:sz w:val="24"/>
          <w:szCs w:val="24"/>
        </w:rPr>
        <w:t>orijinalliğinden</w:t>
      </w:r>
      <w:r w:rsidR="00706D42" w:rsidRPr="005D0A31">
        <w:rPr>
          <w:rFonts w:ascii="Times New Roman" w:hAnsi="Times New Roman" w:cs="Times New Roman"/>
          <w:sz w:val="24"/>
          <w:szCs w:val="24"/>
        </w:rPr>
        <w:t>,</w:t>
      </w:r>
      <w:r w:rsidRPr="005D0A31">
        <w:rPr>
          <w:rFonts w:ascii="Times New Roman" w:hAnsi="Times New Roman" w:cs="Times New Roman"/>
          <w:sz w:val="24"/>
          <w:szCs w:val="24"/>
        </w:rPr>
        <w:t xml:space="preserve"> </w:t>
      </w:r>
      <w:r w:rsidR="00EB7217" w:rsidRPr="005D0A31">
        <w:rPr>
          <w:rFonts w:ascii="Times New Roman" w:hAnsi="Times New Roman" w:cs="Times New Roman"/>
          <w:sz w:val="24"/>
          <w:szCs w:val="24"/>
        </w:rPr>
        <w:t>geçerlilik ve güvenirliğinin</w:t>
      </w:r>
      <w:r w:rsidRPr="005D0A31">
        <w:rPr>
          <w:rFonts w:ascii="Times New Roman" w:hAnsi="Times New Roman" w:cs="Times New Roman"/>
          <w:sz w:val="24"/>
          <w:szCs w:val="24"/>
        </w:rPr>
        <w:t xml:space="preserve"> sağlanmasından,</w:t>
      </w:r>
    </w:p>
    <w:p w14:paraId="27FB8F83" w14:textId="77777777" w:rsidR="00491DEC" w:rsidRPr="005D0A31" w:rsidRDefault="00491DEC" w:rsidP="005D0A31">
      <w:pPr>
        <w:pStyle w:val="ListeParagraf"/>
        <w:tabs>
          <w:tab w:val="left" w:pos="6360"/>
        </w:tabs>
        <w:spacing w:after="0" w:line="240" w:lineRule="atLeast"/>
        <w:ind w:left="709"/>
        <w:jc w:val="both"/>
        <w:rPr>
          <w:rFonts w:ascii="Times New Roman" w:hAnsi="Times New Roman" w:cs="Times New Roman"/>
          <w:bCs/>
          <w:sz w:val="24"/>
          <w:szCs w:val="24"/>
        </w:rPr>
      </w:pPr>
    </w:p>
    <w:p w14:paraId="5E94F8E6" w14:textId="4CAC663B" w:rsidR="009F15AD" w:rsidRPr="005D0A31" w:rsidRDefault="009F15AD" w:rsidP="005D0A31">
      <w:pPr>
        <w:tabs>
          <w:tab w:val="left" w:pos="6360"/>
        </w:tabs>
        <w:spacing w:after="0" w:line="240" w:lineRule="atLeast"/>
        <w:ind w:left="426"/>
        <w:jc w:val="both"/>
        <w:rPr>
          <w:rFonts w:ascii="Times New Roman" w:hAnsi="Times New Roman" w:cs="Times New Roman"/>
          <w:bCs/>
          <w:sz w:val="24"/>
          <w:szCs w:val="24"/>
        </w:rPr>
      </w:pPr>
      <w:r w:rsidRPr="005D0A31">
        <w:rPr>
          <w:rFonts w:ascii="Times New Roman" w:hAnsi="Times New Roman" w:cs="Times New Roman"/>
          <w:bCs/>
          <w:sz w:val="24"/>
          <w:szCs w:val="24"/>
        </w:rPr>
        <w:lastRenderedPageBreak/>
        <w:t>(</w:t>
      </w:r>
      <w:r w:rsidR="00C608D6" w:rsidRPr="005D0A31">
        <w:rPr>
          <w:rFonts w:ascii="Times New Roman" w:hAnsi="Times New Roman" w:cs="Times New Roman"/>
          <w:bCs/>
          <w:sz w:val="24"/>
          <w:szCs w:val="24"/>
        </w:rPr>
        <w:t>2</w:t>
      </w:r>
      <w:r w:rsidRPr="005D0A31">
        <w:rPr>
          <w:rFonts w:ascii="Times New Roman" w:hAnsi="Times New Roman" w:cs="Times New Roman"/>
          <w:bCs/>
          <w:sz w:val="24"/>
          <w:szCs w:val="24"/>
        </w:rPr>
        <w:t>) Çeviri Komisyonu,</w:t>
      </w:r>
    </w:p>
    <w:p w14:paraId="141D662D" w14:textId="77777777" w:rsidR="009F15AD" w:rsidRPr="005D0A31" w:rsidRDefault="009F15AD" w:rsidP="005D0A31">
      <w:pPr>
        <w:pStyle w:val="ListeParagraf"/>
        <w:numPr>
          <w:ilvl w:val="0"/>
          <w:numId w:val="16"/>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Soru hazırlama komisyonu tarafından oluşturulan soruların aslına uygun olarak sınavın uygulanacağı dillere çevirisinin yapılmasından,</w:t>
      </w:r>
    </w:p>
    <w:p w14:paraId="46E57EED" w14:textId="77777777" w:rsidR="009F15AD" w:rsidRPr="005D0A31" w:rsidRDefault="009F15AD" w:rsidP="005D0A31">
      <w:pPr>
        <w:pStyle w:val="ListeParagraf"/>
        <w:numPr>
          <w:ilvl w:val="0"/>
          <w:numId w:val="16"/>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Sınav sorularının çevirilerine yapılan itirazların değerlendirilmesinden sorumludur.</w:t>
      </w:r>
    </w:p>
    <w:p w14:paraId="2FA3FD7B" w14:textId="3E5BD870" w:rsidR="00CF3CAB" w:rsidRPr="005D0A31" w:rsidRDefault="00CF3CAB" w:rsidP="005D0A31">
      <w:pPr>
        <w:tabs>
          <w:tab w:val="left" w:pos="6360"/>
        </w:tabs>
        <w:spacing w:after="0" w:line="240" w:lineRule="atLeast"/>
        <w:ind w:left="709" w:hanging="283"/>
        <w:jc w:val="both"/>
        <w:rPr>
          <w:rFonts w:ascii="Times New Roman" w:hAnsi="Times New Roman" w:cs="Times New Roman"/>
          <w:sz w:val="24"/>
          <w:szCs w:val="24"/>
        </w:rPr>
      </w:pPr>
      <w:r w:rsidRPr="005D0A31">
        <w:rPr>
          <w:rFonts w:ascii="Times New Roman" w:hAnsi="Times New Roman" w:cs="Times New Roman"/>
          <w:bCs/>
          <w:sz w:val="24"/>
          <w:szCs w:val="24"/>
        </w:rPr>
        <w:t>(</w:t>
      </w:r>
      <w:r w:rsidR="00C608D6" w:rsidRPr="005D0A31">
        <w:rPr>
          <w:rFonts w:ascii="Times New Roman" w:hAnsi="Times New Roman" w:cs="Times New Roman"/>
          <w:bCs/>
          <w:sz w:val="24"/>
          <w:szCs w:val="24"/>
        </w:rPr>
        <w:t>3</w:t>
      </w:r>
      <w:r w:rsidRPr="005D0A31">
        <w:rPr>
          <w:rFonts w:ascii="Times New Roman" w:hAnsi="Times New Roman" w:cs="Times New Roman"/>
          <w:bCs/>
          <w:sz w:val="24"/>
          <w:szCs w:val="24"/>
        </w:rPr>
        <w:t xml:space="preserve">) </w:t>
      </w:r>
      <w:r w:rsidRPr="005D0A31">
        <w:rPr>
          <w:rFonts w:ascii="Times New Roman" w:hAnsi="Times New Roman" w:cs="Times New Roman"/>
          <w:sz w:val="24"/>
          <w:szCs w:val="24"/>
        </w:rPr>
        <w:t>Dizgi ve Basım Komisyonu,</w:t>
      </w:r>
    </w:p>
    <w:p w14:paraId="41401C78" w14:textId="77777777" w:rsidR="00CF3CAB" w:rsidRPr="005D0A31" w:rsidRDefault="00CF3CAB" w:rsidP="005D0A31">
      <w:pPr>
        <w:pStyle w:val="ListeParagraf"/>
        <w:numPr>
          <w:ilvl w:val="0"/>
          <w:numId w:val="17"/>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Hazırlanan soruların dizgisinden, kontrolünden ve hatasız biçimde basılmasından,</w:t>
      </w:r>
    </w:p>
    <w:p w14:paraId="7B7B21CE" w14:textId="77777777" w:rsidR="00CF3CAB" w:rsidRPr="005D0A31" w:rsidRDefault="00CF3CAB" w:rsidP="005D0A31">
      <w:pPr>
        <w:pStyle w:val="ListeParagraf"/>
        <w:numPr>
          <w:ilvl w:val="0"/>
          <w:numId w:val="17"/>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Sınav evraklarının sınavın uygulanacağı sınıf kapasiteleri, sınav merkezleri vb. kriterlere göre uygun tasniflenmesinden sorumludur.</w:t>
      </w:r>
    </w:p>
    <w:p w14:paraId="695B887B" w14:textId="48F84E08" w:rsidR="00200C81" w:rsidRPr="005D0A31" w:rsidRDefault="00200C81" w:rsidP="005D0A31">
      <w:pPr>
        <w:tabs>
          <w:tab w:val="left" w:pos="6360"/>
        </w:tabs>
        <w:spacing w:after="0" w:line="240" w:lineRule="atLeast"/>
        <w:ind w:left="426"/>
        <w:jc w:val="both"/>
        <w:rPr>
          <w:rFonts w:ascii="Times New Roman" w:hAnsi="Times New Roman" w:cs="Times New Roman"/>
          <w:sz w:val="24"/>
          <w:szCs w:val="24"/>
        </w:rPr>
      </w:pPr>
      <w:r w:rsidRPr="005D0A31">
        <w:rPr>
          <w:rFonts w:ascii="Times New Roman" w:hAnsi="Times New Roman" w:cs="Times New Roman"/>
          <w:bCs/>
          <w:sz w:val="24"/>
          <w:szCs w:val="24"/>
        </w:rPr>
        <w:t>(</w:t>
      </w:r>
      <w:r w:rsidR="00C608D6" w:rsidRPr="005D0A31">
        <w:rPr>
          <w:rFonts w:ascii="Times New Roman" w:hAnsi="Times New Roman" w:cs="Times New Roman"/>
          <w:bCs/>
          <w:sz w:val="24"/>
          <w:szCs w:val="24"/>
        </w:rPr>
        <w:t>4</w:t>
      </w:r>
      <w:r w:rsidRPr="005D0A31">
        <w:rPr>
          <w:rFonts w:ascii="Times New Roman" w:hAnsi="Times New Roman" w:cs="Times New Roman"/>
          <w:bCs/>
          <w:sz w:val="24"/>
          <w:szCs w:val="24"/>
        </w:rPr>
        <w:t xml:space="preserve">) </w:t>
      </w:r>
      <w:r w:rsidRPr="005D0A31">
        <w:rPr>
          <w:rFonts w:ascii="Times New Roman" w:hAnsi="Times New Roman" w:cs="Times New Roman"/>
          <w:sz w:val="24"/>
          <w:szCs w:val="24"/>
        </w:rPr>
        <w:t>Sınav İcra Komisyonu,</w:t>
      </w:r>
    </w:p>
    <w:p w14:paraId="2568C358" w14:textId="4E025DFF" w:rsidR="00200C81" w:rsidRPr="005D0A31" w:rsidRDefault="00200C81" w:rsidP="005D0A31">
      <w:pPr>
        <w:pStyle w:val="ListeParagraf"/>
        <w:numPr>
          <w:ilvl w:val="0"/>
          <w:numId w:val="18"/>
        </w:numPr>
        <w:tabs>
          <w:tab w:val="left" w:pos="6360"/>
        </w:tabs>
        <w:spacing w:after="0" w:line="240" w:lineRule="atLeast"/>
        <w:ind w:left="709" w:hanging="283"/>
        <w:jc w:val="both"/>
        <w:rPr>
          <w:rFonts w:ascii="Times New Roman" w:hAnsi="Times New Roman" w:cs="Times New Roman"/>
          <w:sz w:val="24"/>
          <w:szCs w:val="24"/>
        </w:rPr>
      </w:pPr>
      <w:r w:rsidRPr="005D0A31">
        <w:rPr>
          <w:rFonts w:ascii="Times New Roman" w:hAnsi="Times New Roman" w:cs="Times New Roman"/>
          <w:sz w:val="24"/>
          <w:szCs w:val="24"/>
        </w:rPr>
        <w:t>ALKÜ-YÖS’ün belirlenen sınav merkezlerinde</w:t>
      </w:r>
      <w:r w:rsidR="001E2D45" w:rsidRPr="005D0A31">
        <w:rPr>
          <w:rFonts w:ascii="Times New Roman" w:hAnsi="Times New Roman" w:cs="Times New Roman"/>
          <w:sz w:val="24"/>
          <w:szCs w:val="24"/>
        </w:rPr>
        <w:t xml:space="preserve"> gizlilik ve güvenlik içerisinde gerçekleştirilmesinden,</w:t>
      </w:r>
    </w:p>
    <w:p w14:paraId="64B24464" w14:textId="531DC7B6" w:rsidR="001E2D45" w:rsidRPr="005D0A31" w:rsidRDefault="001E2D45" w:rsidP="005D0A31">
      <w:pPr>
        <w:pStyle w:val="ListeParagraf"/>
        <w:numPr>
          <w:ilvl w:val="0"/>
          <w:numId w:val="18"/>
        </w:numPr>
        <w:tabs>
          <w:tab w:val="left" w:pos="6360"/>
        </w:tabs>
        <w:spacing w:after="0" w:line="240" w:lineRule="atLeast"/>
        <w:ind w:left="709" w:hanging="283"/>
        <w:jc w:val="both"/>
        <w:rPr>
          <w:rFonts w:ascii="Times New Roman" w:hAnsi="Times New Roman" w:cs="Times New Roman"/>
          <w:sz w:val="24"/>
          <w:szCs w:val="24"/>
        </w:rPr>
      </w:pPr>
      <w:r w:rsidRPr="005D0A31">
        <w:rPr>
          <w:rFonts w:ascii="Times New Roman" w:hAnsi="Times New Roman" w:cs="Times New Roman"/>
          <w:sz w:val="24"/>
          <w:szCs w:val="24"/>
        </w:rPr>
        <w:t>Teslim alınan sınav evrakının uygun şartlarda tasniflen</w:t>
      </w:r>
      <w:r w:rsidR="00241961" w:rsidRPr="005D0A31">
        <w:rPr>
          <w:rFonts w:ascii="Times New Roman" w:hAnsi="Times New Roman" w:cs="Times New Roman"/>
          <w:sz w:val="24"/>
          <w:szCs w:val="24"/>
        </w:rPr>
        <w:t>mesi</w:t>
      </w:r>
      <w:r w:rsidR="00491DEC" w:rsidRPr="005D0A31">
        <w:rPr>
          <w:rFonts w:ascii="Times New Roman" w:hAnsi="Times New Roman" w:cs="Times New Roman"/>
          <w:sz w:val="24"/>
          <w:szCs w:val="24"/>
        </w:rPr>
        <w:t xml:space="preserve"> ile eksiksiz ve hasarsız </w:t>
      </w:r>
      <w:r w:rsidRPr="005D0A31">
        <w:rPr>
          <w:rFonts w:ascii="Times New Roman" w:hAnsi="Times New Roman" w:cs="Times New Roman"/>
          <w:sz w:val="24"/>
          <w:szCs w:val="24"/>
        </w:rPr>
        <w:t>olarak teslim edilmesinden sorumludur.</w:t>
      </w:r>
    </w:p>
    <w:p w14:paraId="2F9D5EA3" w14:textId="5457A265" w:rsidR="005821EC" w:rsidRPr="005D0A31" w:rsidRDefault="005821EC" w:rsidP="005D0A31">
      <w:pPr>
        <w:tabs>
          <w:tab w:val="left" w:pos="6360"/>
        </w:tabs>
        <w:spacing w:after="0" w:line="240" w:lineRule="atLeast"/>
        <w:ind w:left="426"/>
        <w:jc w:val="both"/>
        <w:rPr>
          <w:rFonts w:ascii="Times New Roman" w:hAnsi="Times New Roman" w:cs="Times New Roman"/>
          <w:bCs/>
          <w:sz w:val="24"/>
          <w:szCs w:val="24"/>
        </w:rPr>
      </w:pPr>
      <w:r w:rsidRPr="005D0A31">
        <w:rPr>
          <w:rFonts w:ascii="Times New Roman" w:hAnsi="Times New Roman" w:cs="Times New Roman"/>
          <w:bCs/>
          <w:sz w:val="24"/>
          <w:szCs w:val="24"/>
        </w:rPr>
        <w:t>(</w:t>
      </w:r>
      <w:r w:rsidR="00C608D6" w:rsidRPr="005D0A31">
        <w:rPr>
          <w:rFonts w:ascii="Times New Roman" w:hAnsi="Times New Roman" w:cs="Times New Roman"/>
          <w:bCs/>
          <w:sz w:val="24"/>
          <w:szCs w:val="24"/>
        </w:rPr>
        <w:t>5</w:t>
      </w:r>
      <w:r w:rsidRPr="005D0A31">
        <w:rPr>
          <w:rFonts w:ascii="Times New Roman" w:hAnsi="Times New Roman" w:cs="Times New Roman"/>
          <w:bCs/>
          <w:sz w:val="24"/>
          <w:szCs w:val="24"/>
        </w:rPr>
        <w:t>) Ölçme-Değerlendirme Komisyonu,</w:t>
      </w:r>
    </w:p>
    <w:p w14:paraId="7591B7E2" w14:textId="37AD24AB" w:rsidR="005821EC" w:rsidRPr="005D0A31" w:rsidRDefault="005821EC" w:rsidP="005D0A31">
      <w:pPr>
        <w:pStyle w:val="ListeParagraf"/>
        <w:numPr>
          <w:ilvl w:val="0"/>
          <w:numId w:val="19"/>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 xml:space="preserve">Gerçekleştirilen ALKÜ-YÖS sınav </w:t>
      </w:r>
      <w:proofErr w:type="gramStart"/>
      <w:r w:rsidRPr="005D0A31">
        <w:rPr>
          <w:rFonts w:ascii="Times New Roman" w:hAnsi="Times New Roman" w:cs="Times New Roman"/>
          <w:bCs/>
          <w:sz w:val="24"/>
          <w:szCs w:val="24"/>
        </w:rPr>
        <w:t>dokümanlarının</w:t>
      </w:r>
      <w:proofErr w:type="gramEnd"/>
      <w:r w:rsidRPr="005D0A31">
        <w:rPr>
          <w:rFonts w:ascii="Times New Roman" w:hAnsi="Times New Roman" w:cs="Times New Roman"/>
          <w:bCs/>
          <w:sz w:val="24"/>
          <w:szCs w:val="24"/>
        </w:rPr>
        <w:t xml:space="preserve"> teslim alınması ve değerlendirilmesinden,</w:t>
      </w:r>
    </w:p>
    <w:p w14:paraId="7B48EBA7" w14:textId="6A0DE25A" w:rsidR="005821EC" w:rsidRPr="005D0A31" w:rsidRDefault="005821EC" w:rsidP="005D0A31">
      <w:pPr>
        <w:pStyle w:val="ListeParagraf"/>
        <w:numPr>
          <w:ilvl w:val="0"/>
          <w:numId w:val="19"/>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Sınav sonucuna yapılan itirazların değerlendirilmesinden,</w:t>
      </w:r>
    </w:p>
    <w:p w14:paraId="31B193D4" w14:textId="5017AC3B" w:rsidR="008E1F7E" w:rsidRPr="005D0A31" w:rsidRDefault="008E1F7E" w:rsidP="005D0A31">
      <w:pPr>
        <w:pStyle w:val="ListeParagraf"/>
        <w:numPr>
          <w:ilvl w:val="0"/>
          <w:numId w:val="19"/>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 xml:space="preserve">Yabancı uyruklu öğrenci yerleştirme takviminde belirtilen sürenin sonunda sınav </w:t>
      </w:r>
      <w:proofErr w:type="gramStart"/>
      <w:r w:rsidRPr="005D0A31">
        <w:rPr>
          <w:rFonts w:ascii="Times New Roman" w:hAnsi="Times New Roman" w:cs="Times New Roman"/>
          <w:bCs/>
          <w:sz w:val="24"/>
          <w:szCs w:val="24"/>
        </w:rPr>
        <w:t>dokümanlarının</w:t>
      </w:r>
      <w:proofErr w:type="gramEnd"/>
      <w:r w:rsidRPr="005D0A31">
        <w:rPr>
          <w:rFonts w:ascii="Times New Roman" w:hAnsi="Times New Roman" w:cs="Times New Roman"/>
          <w:bCs/>
          <w:sz w:val="24"/>
          <w:szCs w:val="24"/>
        </w:rPr>
        <w:t xml:space="preserve"> tümünün </w:t>
      </w:r>
      <w:r w:rsidR="002358B1" w:rsidRPr="005D0A31">
        <w:rPr>
          <w:rFonts w:ascii="Times New Roman" w:hAnsi="Times New Roman" w:cs="Times New Roman"/>
          <w:bCs/>
          <w:sz w:val="24"/>
          <w:szCs w:val="24"/>
        </w:rPr>
        <w:t xml:space="preserve">arşivlenmek üzere </w:t>
      </w:r>
      <w:r w:rsidRPr="005D0A31">
        <w:rPr>
          <w:rFonts w:ascii="Times New Roman" w:hAnsi="Times New Roman" w:cs="Times New Roman"/>
          <w:bCs/>
          <w:sz w:val="24"/>
          <w:szCs w:val="24"/>
        </w:rPr>
        <w:t>eksiksiz olarak Yabancı Uyruklu Öğrenci Koordinatörlüğü’ne teslim edilmesinden sorumludur.</w:t>
      </w:r>
    </w:p>
    <w:p w14:paraId="56195459" w14:textId="77777777" w:rsidR="00320DD4" w:rsidRPr="005D0A31" w:rsidRDefault="00320DD4" w:rsidP="005D0A31">
      <w:pPr>
        <w:pStyle w:val="ListeParagraf"/>
        <w:tabs>
          <w:tab w:val="left" w:pos="6360"/>
        </w:tabs>
        <w:spacing w:after="0" w:line="240" w:lineRule="atLeast"/>
        <w:ind w:left="426"/>
        <w:jc w:val="both"/>
        <w:rPr>
          <w:rFonts w:ascii="Times New Roman" w:hAnsi="Times New Roman" w:cs="Times New Roman"/>
          <w:bCs/>
          <w:sz w:val="24"/>
          <w:szCs w:val="24"/>
        </w:rPr>
      </w:pPr>
    </w:p>
    <w:p w14:paraId="116452FD" w14:textId="06DE8DDF" w:rsidR="00B87411" w:rsidRPr="005D0A31" w:rsidRDefault="0008423B" w:rsidP="005D0A31">
      <w:pPr>
        <w:pStyle w:val="ListeParagraf"/>
        <w:tabs>
          <w:tab w:val="left" w:pos="6360"/>
        </w:tabs>
        <w:spacing w:after="0" w:line="240" w:lineRule="atLeast"/>
        <w:ind w:left="426"/>
        <w:jc w:val="center"/>
        <w:rPr>
          <w:rFonts w:ascii="Times New Roman" w:hAnsi="Times New Roman" w:cs="Times New Roman"/>
          <w:b/>
          <w:sz w:val="24"/>
          <w:szCs w:val="24"/>
        </w:rPr>
      </w:pPr>
      <w:r w:rsidRPr="005D0A31">
        <w:rPr>
          <w:rFonts w:ascii="Times New Roman" w:hAnsi="Times New Roman" w:cs="Times New Roman"/>
          <w:b/>
          <w:sz w:val="24"/>
          <w:szCs w:val="24"/>
        </w:rPr>
        <w:t>ÜÇÜNCÜ BÖLÜM</w:t>
      </w:r>
    </w:p>
    <w:p w14:paraId="161108C0" w14:textId="1BC02346" w:rsidR="009B14AB" w:rsidRDefault="009B14AB" w:rsidP="005D0A31">
      <w:pPr>
        <w:pStyle w:val="ListeParagraf"/>
        <w:tabs>
          <w:tab w:val="left" w:pos="6360"/>
        </w:tabs>
        <w:spacing w:after="0" w:line="240" w:lineRule="atLeast"/>
        <w:ind w:left="426"/>
        <w:jc w:val="center"/>
        <w:rPr>
          <w:rFonts w:ascii="Times New Roman" w:hAnsi="Times New Roman" w:cs="Times New Roman"/>
          <w:b/>
          <w:sz w:val="24"/>
          <w:szCs w:val="24"/>
        </w:rPr>
      </w:pPr>
      <w:r w:rsidRPr="005D0A31">
        <w:rPr>
          <w:rFonts w:ascii="Times New Roman" w:hAnsi="Times New Roman" w:cs="Times New Roman"/>
          <w:b/>
          <w:sz w:val="24"/>
          <w:szCs w:val="24"/>
        </w:rPr>
        <w:t>Yabancı Uyruklu Öğrenci Yerleştirme Takviminin Belirlenmesi</w:t>
      </w:r>
    </w:p>
    <w:p w14:paraId="33B7EB54" w14:textId="77777777" w:rsidR="005D0A31" w:rsidRPr="005D0A31" w:rsidRDefault="005D0A31" w:rsidP="005D0A31">
      <w:pPr>
        <w:pStyle w:val="ListeParagraf"/>
        <w:tabs>
          <w:tab w:val="left" w:pos="6360"/>
        </w:tabs>
        <w:spacing w:after="0" w:line="240" w:lineRule="atLeast"/>
        <w:ind w:left="426"/>
        <w:jc w:val="center"/>
        <w:rPr>
          <w:rFonts w:ascii="Times New Roman" w:hAnsi="Times New Roman" w:cs="Times New Roman"/>
          <w:b/>
          <w:sz w:val="24"/>
          <w:szCs w:val="24"/>
        </w:rPr>
      </w:pPr>
    </w:p>
    <w:p w14:paraId="7E108F00" w14:textId="533F7EE7" w:rsidR="009B14AB" w:rsidRPr="005D0A31" w:rsidRDefault="0044101F" w:rsidP="005D0A31">
      <w:pPr>
        <w:tabs>
          <w:tab w:val="left" w:pos="6360"/>
        </w:tabs>
        <w:spacing w:after="0" w:line="240" w:lineRule="atLeast"/>
        <w:ind w:left="426"/>
        <w:jc w:val="both"/>
        <w:rPr>
          <w:rFonts w:ascii="Times New Roman" w:hAnsi="Times New Roman" w:cs="Times New Roman"/>
          <w:bCs/>
          <w:sz w:val="24"/>
          <w:szCs w:val="24"/>
        </w:rPr>
      </w:pPr>
      <w:r w:rsidRPr="005D0A31">
        <w:rPr>
          <w:rFonts w:ascii="Times New Roman" w:hAnsi="Times New Roman" w:cs="Times New Roman"/>
          <w:b/>
          <w:sz w:val="24"/>
          <w:szCs w:val="24"/>
        </w:rPr>
        <w:t>MADDE</w:t>
      </w:r>
      <w:r w:rsidR="009B14AB" w:rsidRPr="005D0A31">
        <w:rPr>
          <w:rFonts w:ascii="Times New Roman" w:hAnsi="Times New Roman" w:cs="Times New Roman"/>
          <w:b/>
          <w:sz w:val="24"/>
          <w:szCs w:val="24"/>
        </w:rPr>
        <w:t xml:space="preserve"> 1</w:t>
      </w:r>
      <w:r w:rsidR="003A217B" w:rsidRPr="005D0A31">
        <w:rPr>
          <w:rFonts w:ascii="Times New Roman" w:hAnsi="Times New Roman" w:cs="Times New Roman"/>
          <w:b/>
          <w:sz w:val="24"/>
          <w:szCs w:val="24"/>
        </w:rPr>
        <w:t>2</w:t>
      </w:r>
      <w:r w:rsidR="009B14AB" w:rsidRPr="005D0A31">
        <w:rPr>
          <w:rFonts w:ascii="Times New Roman" w:hAnsi="Times New Roman" w:cs="Times New Roman"/>
          <w:b/>
          <w:sz w:val="24"/>
          <w:szCs w:val="24"/>
        </w:rPr>
        <w:t xml:space="preserve">- </w:t>
      </w:r>
      <w:r w:rsidR="009B14AB" w:rsidRPr="005D0A31">
        <w:rPr>
          <w:rFonts w:ascii="Times New Roman" w:hAnsi="Times New Roman" w:cs="Times New Roman"/>
          <w:bCs/>
          <w:sz w:val="24"/>
          <w:szCs w:val="24"/>
        </w:rPr>
        <w:t xml:space="preserve">(1) Yabancı Uyruklu Öğrenci Koordinatörlüğü her yıl </w:t>
      </w:r>
      <w:proofErr w:type="gramStart"/>
      <w:r w:rsidR="009B14AB" w:rsidRPr="005D0A31">
        <w:rPr>
          <w:rFonts w:ascii="Times New Roman" w:hAnsi="Times New Roman" w:cs="Times New Roman"/>
          <w:bCs/>
          <w:sz w:val="24"/>
          <w:szCs w:val="24"/>
        </w:rPr>
        <w:t>Aralık</w:t>
      </w:r>
      <w:proofErr w:type="gramEnd"/>
      <w:r w:rsidR="009B14AB" w:rsidRPr="005D0A31">
        <w:rPr>
          <w:rFonts w:ascii="Times New Roman" w:hAnsi="Times New Roman" w:cs="Times New Roman"/>
          <w:bCs/>
          <w:sz w:val="24"/>
          <w:szCs w:val="24"/>
        </w:rPr>
        <w:t xml:space="preserve"> ayının ikinci haftasında bir sonraki yılın sınav başvuru, sınav tarihi, ölçme-değerlendirme, sınav itiraz, </w:t>
      </w:r>
      <w:r w:rsidR="000175DC" w:rsidRPr="005D0A31">
        <w:rPr>
          <w:rFonts w:ascii="Times New Roman" w:hAnsi="Times New Roman" w:cs="Times New Roman"/>
          <w:bCs/>
          <w:sz w:val="24"/>
          <w:szCs w:val="24"/>
        </w:rPr>
        <w:t xml:space="preserve">yerleştirme başvuruları, yerleştirme sonuçları, kazananların ilanı ve kayıt tarihlerine dair çalışma takvimini </w:t>
      </w:r>
      <w:r w:rsidR="00E6027E" w:rsidRPr="005D0A31">
        <w:rPr>
          <w:rFonts w:ascii="Times New Roman" w:hAnsi="Times New Roman" w:cs="Times New Roman"/>
          <w:bCs/>
          <w:sz w:val="24"/>
          <w:szCs w:val="24"/>
        </w:rPr>
        <w:t xml:space="preserve">belirleyerek Yürütme Kurulu’na </w:t>
      </w:r>
      <w:r w:rsidR="000175DC" w:rsidRPr="005D0A31">
        <w:rPr>
          <w:rFonts w:ascii="Times New Roman" w:hAnsi="Times New Roman" w:cs="Times New Roman"/>
          <w:bCs/>
          <w:sz w:val="24"/>
          <w:szCs w:val="24"/>
        </w:rPr>
        <w:t xml:space="preserve">sunar. </w:t>
      </w:r>
      <w:r w:rsidR="004A620D" w:rsidRPr="005D0A31">
        <w:rPr>
          <w:rFonts w:ascii="Times New Roman" w:hAnsi="Times New Roman" w:cs="Times New Roman"/>
          <w:bCs/>
          <w:sz w:val="24"/>
          <w:szCs w:val="24"/>
        </w:rPr>
        <w:t xml:space="preserve">Takvimin belirlenme süreci, Üniversitenin akademik takviminde belirlenmiş iş akışlarıyla çakışma olmaması için </w:t>
      </w:r>
      <w:r w:rsidR="004A620D" w:rsidRPr="005D0A31">
        <w:rPr>
          <w:rFonts w:ascii="Times New Roman" w:hAnsi="Times New Roman" w:cs="Times New Roman"/>
          <w:bCs/>
          <w:color w:val="000000" w:themeColor="text1"/>
          <w:sz w:val="24"/>
          <w:szCs w:val="24"/>
        </w:rPr>
        <w:t>Öğr</w:t>
      </w:r>
      <w:r w:rsidR="000A285D" w:rsidRPr="005D0A31">
        <w:rPr>
          <w:rFonts w:ascii="Times New Roman" w:hAnsi="Times New Roman" w:cs="Times New Roman"/>
          <w:bCs/>
          <w:color w:val="000000" w:themeColor="text1"/>
          <w:sz w:val="24"/>
          <w:szCs w:val="24"/>
        </w:rPr>
        <w:t>enci İşleri Daire Başkanlığı ile ortak</w:t>
      </w:r>
      <w:r w:rsidR="004A620D" w:rsidRPr="005D0A31">
        <w:rPr>
          <w:rFonts w:ascii="Times New Roman" w:hAnsi="Times New Roman" w:cs="Times New Roman"/>
          <w:bCs/>
          <w:color w:val="000000" w:themeColor="text1"/>
          <w:sz w:val="24"/>
          <w:szCs w:val="24"/>
        </w:rPr>
        <w:t xml:space="preserve"> </w:t>
      </w:r>
      <w:r w:rsidR="000A285D" w:rsidRPr="005D0A31">
        <w:rPr>
          <w:rFonts w:ascii="Times New Roman" w:hAnsi="Times New Roman" w:cs="Times New Roman"/>
          <w:bCs/>
          <w:color w:val="000000" w:themeColor="text1"/>
          <w:sz w:val="24"/>
          <w:szCs w:val="24"/>
        </w:rPr>
        <w:t>eşgüdüm</w:t>
      </w:r>
      <w:r w:rsidR="004A620D" w:rsidRPr="005D0A31">
        <w:rPr>
          <w:rFonts w:ascii="Times New Roman" w:hAnsi="Times New Roman" w:cs="Times New Roman"/>
          <w:bCs/>
          <w:color w:val="000000" w:themeColor="text1"/>
          <w:sz w:val="24"/>
          <w:szCs w:val="24"/>
        </w:rPr>
        <w:t>de yürütülür.</w:t>
      </w:r>
      <w:r w:rsidR="00824CB3" w:rsidRPr="005D0A31">
        <w:rPr>
          <w:rFonts w:ascii="Times New Roman" w:hAnsi="Times New Roman" w:cs="Times New Roman"/>
          <w:bCs/>
          <w:color w:val="000000" w:themeColor="text1"/>
          <w:sz w:val="24"/>
          <w:szCs w:val="24"/>
        </w:rPr>
        <w:t xml:space="preserve"> </w:t>
      </w:r>
      <w:r w:rsidR="00B83B1C" w:rsidRPr="005D0A31">
        <w:rPr>
          <w:rFonts w:ascii="Times New Roman" w:hAnsi="Times New Roman" w:cs="Times New Roman"/>
          <w:bCs/>
          <w:color w:val="000000" w:themeColor="text1"/>
          <w:sz w:val="24"/>
          <w:szCs w:val="24"/>
        </w:rPr>
        <w:t xml:space="preserve">Öğrenci İşleri Daire Başkanlığı tarafından </w:t>
      </w:r>
      <w:r w:rsidR="00824CB3" w:rsidRPr="005D0A31">
        <w:rPr>
          <w:rFonts w:ascii="Times New Roman" w:hAnsi="Times New Roman" w:cs="Times New Roman"/>
          <w:bCs/>
          <w:color w:val="000000" w:themeColor="text1"/>
          <w:sz w:val="24"/>
          <w:szCs w:val="24"/>
        </w:rPr>
        <w:t>Yabancı Uyruklu Öğrenci Koordinatör</w:t>
      </w:r>
      <w:r w:rsidR="00B83B1C" w:rsidRPr="005D0A31">
        <w:rPr>
          <w:rFonts w:ascii="Times New Roman" w:hAnsi="Times New Roman" w:cs="Times New Roman"/>
          <w:bCs/>
          <w:color w:val="000000" w:themeColor="text1"/>
          <w:sz w:val="24"/>
          <w:szCs w:val="24"/>
        </w:rPr>
        <w:t>üne,</w:t>
      </w:r>
      <w:r w:rsidR="00824CB3" w:rsidRPr="005D0A31">
        <w:rPr>
          <w:rFonts w:ascii="Times New Roman" w:hAnsi="Times New Roman" w:cs="Times New Roman"/>
          <w:bCs/>
          <w:color w:val="000000" w:themeColor="text1"/>
          <w:sz w:val="24"/>
          <w:szCs w:val="24"/>
        </w:rPr>
        <w:t xml:space="preserve"> yerleştirme işlemlerinde </w:t>
      </w:r>
      <w:r w:rsidR="00C47343" w:rsidRPr="005D0A31">
        <w:rPr>
          <w:rFonts w:ascii="Times New Roman" w:hAnsi="Times New Roman" w:cs="Times New Roman"/>
          <w:bCs/>
          <w:color w:val="000000" w:themeColor="text1"/>
          <w:sz w:val="24"/>
          <w:szCs w:val="24"/>
        </w:rPr>
        <w:t xml:space="preserve">ve kaydolan adayların takibinde </w:t>
      </w:r>
      <w:r w:rsidR="00B83B1C" w:rsidRPr="005D0A31">
        <w:rPr>
          <w:rFonts w:ascii="Times New Roman" w:hAnsi="Times New Roman" w:cs="Times New Roman"/>
          <w:bCs/>
          <w:color w:val="000000" w:themeColor="text1"/>
          <w:sz w:val="24"/>
          <w:szCs w:val="24"/>
        </w:rPr>
        <w:t>kullanmak</w:t>
      </w:r>
      <w:r w:rsidR="00824CB3" w:rsidRPr="005D0A31">
        <w:rPr>
          <w:rFonts w:ascii="Times New Roman" w:hAnsi="Times New Roman" w:cs="Times New Roman"/>
          <w:bCs/>
          <w:color w:val="000000" w:themeColor="text1"/>
          <w:sz w:val="24"/>
          <w:szCs w:val="24"/>
        </w:rPr>
        <w:t xml:space="preserve"> üzere Öğrenci İşleri Daire Başkanlığı</w:t>
      </w:r>
      <w:r w:rsidR="00C608D6" w:rsidRPr="005D0A31">
        <w:rPr>
          <w:rFonts w:ascii="Times New Roman" w:hAnsi="Times New Roman" w:cs="Times New Roman"/>
          <w:bCs/>
          <w:color w:val="000000" w:themeColor="text1"/>
          <w:sz w:val="24"/>
          <w:szCs w:val="24"/>
        </w:rPr>
        <w:t xml:space="preserve">’nın kullandığı yazılım için </w:t>
      </w:r>
      <w:r w:rsidR="00707538" w:rsidRPr="005D0A31">
        <w:rPr>
          <w:rFonts w:ascii="Times New Roman" w:hAnsi="Times New Roman" w:cs="Times New Roman"/>
          <w:bCs/>
          <w:color w:val="000000" w:themeColor="text1"/>
          <w:sz w:val="24"/>
          <w:szCs w:val="24"/>
        </w:rPr>
        <w:t>erişimi için izin</w:t>
      </w:r>
      <w:r w:rsidR="00C608D6" w:rsidRPr="005D0A31">
        <w:rPr>
          <w:rFonts w:ascii="Times New Roman" w:hAnsi="Times New Roman" w:cs="Times New Roman"/>
          <w:bCs/>
          <w:color w:val="000000" w:themeColor="text1"/>
          <w:sz w:val="24"/>
          <w:szCs w:val="24"/>
        </w:rPr>
        <w:t>i</w:t>
      </w:r>
      <w:r w:rsidR="00707538" w:rsidRPr="005D0A31">
        <w:rPr>
          <w:rFonts w:ascii="Times New Roman" w:hAnsi="Times New Roman" w:cs="Times New Roman"/>
          <w:bCs/>
          <w:color w:val="000000" w:themeColor="text1"/>
          <w:sz w:val="24"/>
          <w:szCs w:val="24"/>
        </w:rPr>
        <w:t xml:space="preserve"> verili</w:t>
      </w:r>
      <w:r w:rsidR="00A678D4" w:rsidRPr="005D0A31">
        <w:rPr>
          <w:rFonts w:ascii="Times New Roman" w:hAnsi="Times New Roman" w:cs="Times New Roman"/>
          <w:bCs/>
          <w:color w:val="000000" w:themeColor="text1"/>
          <w:sz w:val="24"/>
          <w:szCs w:val="24"/>
        </w:rPr>
        <w:t>r.</w:t>
      </w:r>
      <w:r w:rsidR="00B83B1C" w:rsidRPr="005D0A31">
        <w:rPr>
          <w:rFonts w:ascii="Times New Roman" w:hAnsi="Times New Roman" w:cs="Times New Roman"/>
          <w:bCs/>
          <w:color w:val="000000" w:themeColor="text1"/>
          <w:sz w:val="24"/>
          <w:szCs w:val="24"/>
        </w:rPr>
        <w:t xml:space="preserve"> </w:t>
      </w:r>
    </w:p>
    <w:p w14:paraId="2826D4D7" w14:textId="04CBE2E9" w:rsidR="000175DC" w:rsidRPr="005D0A31" w:rsidRDefault="000175DC" w:rsidP="005D0A31">
      <w:pPr>
        <w:tabs>
          <w:tab w:val="left" w:pos="6360"/>
        </w:tabs>
        <w:spacing w:after="0" w:line="240" w:lineRule="atLeast"/>
        <w:ind w:left="426"/>
        <w:jc w:val="both"/>
        <w:rPr>
          <w:rFonts w:ascii="Times New Roman" w:hAnsi="Times New Roman" w:cs="Times New Roman"/>
          <w:bCs/>
          <w:sz w:val="24"/>
          <w:szCs w:val="24"/>
        </w:rPr>
      </w:pPr>
      <w:r w:rsidRPr="005D0A31">
        <w:rPr>
          <w:rFonts w:ascii="Times New Roman" w:hAnsi="Times New Roman" w:cs="Times New Roman"/>
          <w:bCs/>
          <w:sz w:val="24"/>
          <w:szCs w:val="24"/>
        </w:rPr>
        <w:t xml:space="preserve">(2) Yürütme Kurulu’nun onayından geçen takvim Yabancı Uyruklu Öğrenci Koordinatörlüğü resmi internet sitesinden ve sosyal medya </w:t>
      </w:r>
      <w:r w:rsidR="00E64DCD" w:rsidRPr="005D0A31">
        <w:rPr>
          <w:rFonts w:ascii="Times New Roman" w:hAnsi="Times New Roman" w:cs="Times New Roman"/>
          <w:bCs/>
          <w:sz w:val="24"/>
          <w:szCs w:val="24"/>
        </w:rPr>
        <w:t>hesaplarından</w:t>
      </w:r>
      <w:r w:rsidR="00700CEC" w:rsidRPr="005D0A31">
        <w:rPr>
          <w:rFonts w:ascii="Times New Roman" w:hAnsi="Times New Roman" w:cs="Times New Roman"/>
          <w:bCs/>
          <w:sz w:val="24"/>
          <w:szCs w:val="24"/>
        </w:rPr>
        <w:t xml:space="preserve"> </w:t>
      </w:r>
      <w:r w:rsidR="00D8758C" w:rsidRPr="005D0A31">
        <w:rPr>
          <w:rFonts w:ascii="Times New Roman" w:hAnsi="Times New Roman" w:cs="Times New Roman"/>
          <w:bCs/>
          <w:sz w:val="24"/>
          <w:szCs w:val="24"/>
        </w:rPr>
        <w:t>Türkçe, İngilizce ve Rusça dillerinde</w:t>
      </w:r>
      <w:r w:rsidRPr="005D0A31">
        <w:rPr>
          <w:rFonts w:ascii="Times New Roman" w:hAnsi="Times New Roman" w:cs="Times New Roman"/>
          <w:bCs/>
          <w:sz w:val="24"/>
          <w:szCs w:val="24"/>
        </w:rPr>
        <w:t xml:space="preserve"> duyurulur.</w:t>
      </w:r>
    </w:p>
    <w:p w14:paraId="776C7027" w14:textId="77777777" w:rsidR="0012654C" w:rsidRPr="005D0A31" w:rsidRDefault="0012654C" w:rsidP="005D0A31">
      <w:pPr>
        <w:tabs>
          <w:tab w:val="left" w:pos="6360"/>
        </w:tabs>
        <w:spacing w:after="0" w:line="240" w:lineRule="atLeast"/>
        <w:ind w:left="426"/>
        <w:jc w:val="both"/>
        <w:rPr>
          <w:rFonts w:ascii="Times New Roman" w:hAnsi="Times New Roman" w:cs="Times New Roman"/>
          <w:bCs/>
          <w:sz w:val="24"/>
          <w:szCs w:val="24"/>
        </w:rPr>
      </w:pPr>
      <w:r w:rsidRPr="005D0A31">
        <w:rPr>
          <w:rFonts w:ascii="Times New Roman" w:hAnsi="Times New Roman" w:cs="Times New Roman"/>
          <w:bCs/>
          <w:sz w:val="24"/>
          <w:szCs w:val="24"/>
        </w:rPr>
        <w:t>(3) Yabancı uyruklu öğrencilerin yerleştirme süreçlerinde, Yürütme Kurulu’nun onayıyla, takvimde belirtilen tarihlerde değişiklik yapılabilir.</w:t>
      </w:r>
    </w:p>
    <w:p w14:paraId="1CCCC9F5" w14:textId="77777777" w:rsidR="0012654C" w:rsidRPr="005D0A31" w:rsidRDefault="0012654C" w:rsidP="005D0A31">
      <w:pPr>
        <w:tabs>
          <w:tab w:val="left" w:pos="6360"/>
        </w:tabs>
        <w:spacing w:after="0" w:line="240" w:lineRule="atLeast"/>
        <w:ind w:left="426"/>
        <w:jc w:val="both"/>
        <w:rPr>
          <w:rFonts w:ascii="Times New Roman" w:hAnsi="Times New Roman" w:cs="Times New Roman"/>
          <w:bCs/>
          <w:sz w:val="24"/>
          <w:szCs w:val="24"/>
        </w:rPr>
      </w:pPr>
    </w:p>
    <w:p w14:paraId="6894296E" w14:textId="4168161E" w:rsidR="00C01027" w:rsidRPr="005D0A31" w:rsidRDefault="0008423B" w:rsidP="005D0A31">
      <w:pPr>
        <w:pStyle w:val="ListeParagraf"/>
        <w:tabs>
          <w:tab w:val="left" w:pos="6360"/>
        </w:tabs>
        <w:spacing w:after="0" w:line="240" w:lineRule="atLeast"/>
        <w:ind w:left="426"/>
        <w:jc w:val="center"/>
        <w:rPr>
          <w:rFonts w:ascii="Times New Roman" w:hAnsi="Times New Roman" w:cs="Times New Roman"/>
          <w:b/>
          <w:sz w:val="24"/>
          <w:szCs w:val="24"/>
        </w:rPr>
      </w:pPr>
      <w:r w:rsidRPr="005D0A31">
        <w:rPr>
          <w:rFonts w:ascii="Times New Roman" w:hAnsi="Times New Roman" w:cs="Times New Roman"/>
          <w:b/>
          <w:sz w:val="24"/>
          <w:szCs w:val="24"/>
        </w:rPr>
        <w:t>DÖRDÜNCÜ BÖLÜM</w:t>
      </w:r>
    </w:p>
    <w:p w14:paraId="728B4B7A" w14:textId="77777777" w:rsidR="005D0A31" w:rsidRDefault="00660630" w:rsidP="005D0A31">
      <w:pPr>
        <w:pStyle w:val="ListeParagraf"/>
        <w:tabs>
          <w:tab w:val="left" w:pos="6360"/>
        </w:tabs>
        <w:spacing w:after="0" w:line="240" w:lineRule="atLeast"/>
        <w:ind w:left="426"/>
        <w:jc w:val="center"/>
        <w:rPr>
          <w:rFonts w:ascii="Times New Roman" w:hAnsi="Times New Roman" w:cs="Times New Roman"/>
          <w:b/>
          <w:sz w:val="24"/>
          <w:szCs w:val="24"/>
        </w:rPr>
      </w:pPr>
      <w:r w:rsidRPr="005D0A31">
        <w:rPr>
          <w:rFonts w:ascii="Times New Roman" w:hAnsi="Times New Roman" w:cs="Times New Roman"/>
          <w:b/>
          <w:sz w:val="24"/>
          <w:szCs w:val="24"/>
        </w:rPr>
        <w:t xml:space="preserve">Alanya Alaaddin Keykubat Üniversitesi Yabancı Uyruklu Öğrenci Sınavı </w:t>
      </w:r>
    </w:p>
    <w:p w14:paraId="2E068408" w14:textId="31CBCD2F" w:rsidR="00660630" w:rsidRPr="005D0A31" w:rsidRDefault="00660630" w:rsidP="005D0A31">
      <w:pPr>
        <w:pStyle w:val="ListeParagraf"/>
        <w:tabs>
          <w:tab w:val="left" w:pos="6360"/>
        </w:tabs>
        <w:spacing w:after="0" w:line="240" w:lineRule="atLeast"/>
        <w:ind w:left="426"/>
        <w:jc w:val="center"/>
        <w:rPr>
          <w:rFonts w:ascii="Times New Roman" w:hAnsi="Times New Roman" w:cs="Times New Roman"/>
          <w:b/>
          <w:sz w:val="24"/>
          <w:szCs w:val="24"/>
        </w:rPr>
      </w:pPr>
      <w:r w:rsidRPr="005D0A31">
        <w:rPr>
          <w:rFonts w:ascii="Times New Roman" w:hAnsi="Times New Roman" w:cs="Times New Roman"/>
          <w:b/>
          <w:sz w:val="24"/>
          <w:szCs w:val="24"/>
        </w:rPr>
        <w:t>(</w:t>
      </w:r>
      <w:r w:rsidR="00C01027" w:rsidRPr="005D0A31">
        <w:rPr>
          <w:rFonts w:ascii="Times New Roman" w:hAnsi="Times New Roman" w:cs="Times New Roman"/>
          <w:b/>
          <w:sz w:val="24"/>
          <w:szCs w:val="24"/>
        </w:rPr>
        <w:t>ALKÜ-YÖS</w:t>
      </w:r>
      <w:r w:rsidRPr="005D0A31">
        <w:rPr>
          <w:rFonts w:ascii="Times New Roman" w:hAnsi="Times New Roman" w:cs="Times New Roman"/>
          <w:b/>
          <w:sz w:val="24"/>
          <w:szCs w:val="24"/>
        </w:rPr>
        <w:t>)</w:t>
      </w:r>
    </w:p>
    <w:p w14:paraId="6FAE90DB" w14:textId="77777777" w:rsidR="001452B3" w:rsidRPr="005D0A31" w:rsidRDefault="001452B3" w:rsidP="005D0A31">
      <w:pPr>
        <w:tabs>
          <w:tab w:val="left" w:pos="6360"/>
        </w:tabs>
        <w:spacing w:after="0" w:line="240" w:lineRule="atLeast"/>
        <w:ind w:left="426"/>
        <w:jc w:val="both"/>
        <w:rPr>
          <w:rFonts w:ascii="Times New Roman" w:hAnsi="Times New Roman" w:cs="Times New Roman"/>
          <w:b/>
          <w:sz w:val="24"/>
          <w:szCs w:val="24"/>
        </w:rPr>
      </w:pPr>
    </w:p>
    <w:p w14:paraId="584AEDA1" w14:textId="2B1481A0" w:rsidR="00E46017" w:rsidRPr="005D0A31" w:rsidRDefault="0044101F" w:rsidP="005D0A31">
      <w:pPr>
        <w:tabs>
          <w:tab w:val="left" w:pos="6360"/>
        </w:tabs>
        <w:spacing w:after="0" w:line="240" w:lineRule="atLeast"/>
        <w:ind w:left="426"/>
        <w:jc w:val="both"/>
        <w:rPr>
          <w:rFonts w:ascii="Times New Roman" w:hAnsi="Times New Roman" w:cs="Times New Roman"/>
          <w:bCs/>
          <w:sz w:val="24"/>
          <w:szCs w:val="24"/>
        </w:rPr>
      </w:pPr>
      <w:r w:rsidRPr="005D0A31">
        <w:rPr>
          <w:rFonts w:ascii="Times New Roman" w:hAnsi="Times New Roman" w:cs="Times New Roman"/>
          <w:b/>
          <w:sz w:val="24"/>
          <w:szCs w:val="24"/>
        </w:rPr>
        <w:t>MADDE</w:t>
      </w:r>
      <w:r w:rsidR="00C01027" w:rsidRPr="005D0A31">
        <w:rPr>
          <w:rFonts w:ascii="Times New Roman" w:hAnsi="Times New Roman" w:cs="Times New Roman"/>
          <w:b/>
          <w:sz w:val="24"/>
          <w:szCs w:val="24"/>
        </w:rPr>
        <w:t xml:space="preserve"> 1</w:t>
      </w:r>
      <w:r w:rsidR="003A217B" w:rsidRPr="005D0A31">
        <w:rPr>
          <w:rFonts w:ascii="Times New Roman" w:hAnsi="Times New Roman" w:cs="Times New Roman"/>
          <w:b/>
          <w:sz w:val="24"/>
          <w:szCs w:val="24"/>
        </w:rPr>
        <w:t>3</w:t>
      </w:r>
      <w:r w:rsidR="00C01027" w:rsidRPr="005D0A31">
        <w:rPr>
          <w:rFonts w:ascii="Times New Roman" w:hAnsi="Times New Roman" w:cs="Times New Roman"/>
          <w:b/>
          <w:sz w:val="24"/>
          <w:szCs w:val="24"/>
        </w:rPr>
        <w:t xml:space="preserve">- </w:t>
      </w:r>
      <w:r w:rsidR="00C01027" w:rsidRPr="005D0A31">
        <w:rPr>
          <w:rFonts w:ascii="Times New Roman" w:hAnsi="Times New Roman" w:cs="Times New Roman"/>
          <w:bCs/>
          <w:sz w:val="24"/>
          <w:szCs w:val="24"/>
        </w:rPr>
        <w:t xml:space="preserve">(1) </w:t>
      </w:r>
      <w:r w:rsidR="00E46017" w:rsidRPr="005D0A31">
        <w:rPr>
          <w:rFonts w:ascii="Times New Roman" w:hAnsi="Times New Roman" w:cs="Times New Roman"/>
          <w:bCs/>
          <w:sz w:val="24"/>
          <w:szCs w:val="24"/>
        </w:rPr>
        <w:t>ALKÜ-YÖS,</w:t>
      </w:r>
    </w:p>
    <w:p w14:paraId="2F5A7ED9" w14:textId="25C02DF1" w:rsidR="00E46017" w:rsidRPr="005D0A31" w:rsidRDefault="00E46017" w:rsidP="005D0A31">
      <w:pPr>
        <w:pStyle w:val="ListeParagraf"/>
        <w:numPr>
          <w:ilvl w:val="0"/>
          <w:numId w:val="21"/>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 xml:space="preserve">Temel öğrenme becerilerini ölçmek üzere oluşturulmuş çoktan seçmeli bir sınavdır. </w:t>
      </w:r>
      <w:r w:rsidR="006F1D86" w:rsidRPr="005D0A31">
        <w:rPr>
          <w:rFonts w:ascii="Times New Roman" w:hAnsi="Times New Roman" w:cs="Times New Roman"/>
          <w:bCs/>
          <w:sz w:val="24"/>
          <w:szCs w:val="24"/>
        </w:rPr>
        <w:t>Bu sınav</w:t>
      </w:r>
      <w:r w:rsidRPr="005D0A31">
        <w:rPr>
          <w:rFonts w:ascii="Times New Roman" w:hAnsi="Times New Roman" w:cs="Times New Roman"/>
          <w:bCs/>
          <w:sz w:val="24"/>
          <w:szCs w:val="24"/>
        </w:rPr>
        <w:t xml:space="preserve"> </w:t>
      </w:r>
      <w:r w:rsidR="006F1D86" w:rsidRPr="005D0A31">
        <w:rPr>
          <w:rFonts w:ascii="Times New Roman" w:hAnsi="Times New Roman" w:cs="Times New Roman"/>
          <w:bCs/>
          <w:sz w:val="24"/>
          <w:szCs w:val="24"/>
        </w:rPr>
        <w:t>g</w:t>
      </w:r>
      <w:r w:rsidRPr="005D0A31">
        <w:rPr>
          <w:rFonts w:ascii="Times New Roman" w:hAnsi="Times New Roman" w:cs="Times New Roman"/>
          <w:bCs/>
          <w:sz w:val="24"/>
          <w:szCs w:val="24"/>
        </w:rPr>
        <w:t xml:space="preserve">enel </w:t>
      </w:r>
      <w:r w:rsidR="006F1D86" w:rsidRPr="005D0A31">
        <w:rPr>
          <w:rFonts w:ascii="Times New Roman" w:hAnsi="Times New Roman" w:cs="Times New Roman"/>
          <w:bCs/>
          <w:sz w:val="24"/>
          <w:szCs w:val="24"/>
        </w:rPr>
        <w:t>y</w:t>
      </w:r>
      <w:r w:rsidRPr="005D0A31">
        <w:rPr>
          <w:rFonts w:ascii="Times New Roman" w:hAnsi="Times New Roman" w:cs="Times New Roman"/>
          <w:bCs/>
          <w:sz w:val="24"/>
          <w:szCs w:val="24"/>
        </w:rPr>
        <w:t xml:space="preserve">etenek, </w:t>
      </w:r>
      <w:r w:rsidR="006F1D86" w:rsidRPr="005D0A31">
        <w:rPr>
          <w:rFonts w:ascii="Times New Roman" w:hAnsi="Times New Roman" w:cs="Times New Roman"/>
          <w:bCs/>
          <w:sz w:val="24"/>
          <w:szCs w:val="24"/>
        </w:rPr>
        <w:t>m</w:t>
      </w:r>
      <w:r w:rsidRPr="005D0A31">
        <w:rPr>
          <w:rFonts w:ascii="Times New Roman" w:hAnsi="Times New Roman" w:cs="Times New Roman"/>
          <w:bCs/>
          <w:sz w:val="24"/>
          <w:szCs w:val="24"/>
        </w:rPr>
        <w:t xml:space="preserve">atematik ve </w:t>
      </w:r>
      <w:r w:rsidR="006F1D86" w:rsidRPr="005D0A31">
        <w:rPr>
          <w:rFonts w:ascii="Times New Roman" w:hAnsi="Times New Roman" w:cs="Times New Roman"/>
          <w:bCs/>
          <w:sz w:val="24"/>
          <w:szCs w:val="24"/>
        </w:rPr>
        <w:t>g</w:t>
      </w:r>
      <w:r w:rsidRPr="005D0A31">
        <w:rPr>
          <w:rFonts w:ascii="Times New Roman" w:hAnsi="Times New Roman" w:cs="Times New Roman"/>
          <w:bCs/>
          <w:sz w:val="24"/>
          <w:szCs w:val="24"/>
        </w:rPr>
        <w:t>eometri alanlarından oluşan 80 (seksen) soruluk bir testtir.</w:t>
      </w:r>
      <w:r w:rsidR="000C32B3" w:rsidRPr="005D0A31">
        <w:rPr>
          <w:rFonts w:ascii="Times New Roman" w:hAnsi="Times New Roman" w:cs="Times New Roman"/>
          <w:bCs/>
          <w:sz w:val="24"/>
          <w:szCs w:val="24"/>
        </w:rPr>
        <w:t xml:space="preserve"> </w:t>
      </w:r>
      <w:r w:rsidRPr="005D0A31">
        <w:rPr>
          <w:rFonts w:ascii="Times New Roman" w:hAnsi="Times New Roman" w:cs="Times New Roman"/>
          <w:bCs/>
          <w:sz w:val="24"/>
          <w:szCs w:val="24"/>
        </w:rPr>
        <w:t>Sınav süresi 120 dakikadır.</w:t>
      </w:r>
    </w:p>
    <w:p w14:paraId="4FFE8522" w14:textId="2E9CA56A" w:rsidR="00E46017" w:rsidRPr="005D0A31" w:rsidRDefault="00E46017" w:rsidP="005D0A31">
      <w:pPr>
        <w:pStyle w:val="ListeParagraf"/>
        <w:numPr>
          <w:ilvl w:val="0"/>
          <w:numId w:val="21"/>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lastRenderedPageBreak/>
        <w:t xml:space="preserve">ALKÜ-YÖS değerlendirmesinde, adayların doğru cevap sayısı ile 1.25 katsayısı çarpılarak adayların puanları oluşturulur. </w:t>
      </w:r>
      <w:r w:rsidR="00CA3CBA" w:rsidRPr="005D0A31">
        <w:rPr>
          <w:rFonts w:ascii="Times New Roman" w:hAnsi="Times New Roman" w:cs="Times New Roman"/>
          <w:bCs/>
          <w:sz w:val="24"/>
          <w:szCs w:val="24"/>
        </w:rPr>
        <w:t>Ölçme ve değerlendirme işleminde tek bir puan türü hesaplanır</w:t>
      </w:r>
      <w:r w:rsidR="00BB2397" w:rsidRPr="005D0A31">
        <w:rPr>
          <w:rFonts w:ascii="Times New Roman" w:hAnsi="Times New Roman" w:cs="Times New Roman"/>
          <w:bCs/>
          <w:sz w:val="24"/>
          <w:szCs w:val="24"/>
        </w:rPr>
        <w:t xml:space="preserve"> ve adaylara taban puan verilmez.</w:t>
      </w:r>
    </w:p>
    <w:p w14:paraId="4D3D1649" w14:textId="1DE5FE58" w:rsidR="00E46017" w:rsidRPr="005D0A31" w:rsidRDefault="00BB2397" w:rsidP="005D0A31">
      <w:pPr>
        <w:pStyle w:val="ListeParagraf"/>
        <w:numPr>
          <w:ilvl w:val="0"/>
          <w:numId w:val="21"/>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ALKÜ-YÖS sonucu</w:t>
      </w:r>
      <w:r w:rsidR="00A47D52" w:rsidRPr="005D0A31">
        <w:rPr>
          <w:rFonts w:ascii="Times New Roman" w:hAnsi="Times New Roman" w:cs="Times New Roman"/>
          <w:bCs/>
          <w:sz w:val="24"/>
          <w:szCs w:val="24"/>
        </w:rPr>
        <w:t>nun geçerlilik süresi 1 yıldır.</w:t>
      </w:r>
    </w:p>
    <w:p w14:paraId="257605FF" w14:textId="0C6B5EAF" w:rsidR="00E46017" w:rsidRPr="005D0A31" w:rsidRDefault="00E46017" w:rsidP="005D0A31">
      <w:pPr>
        <w:pStyle w:val="ListeParagraf"/>
        <w:numPr>
          <w:ilvl w:val="0"/>
          <w:numId w:val="21"/>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 xml:space="preserve">Sınav ücreti, </w:t>
      </w:r>
      <w:r w:rsidR="000448B4" w:rsidRPr="005D0A31">
        <w:rPr>
          <w:rFonts w:ascii="Times New Roman" w:hAnsi="Times New Roman" w:cs="Times New Roman"/>
          <w:bCs/>
          <w:sz w:val="24"/>
          <w:szCs w:val="24"/>
        </w:rPr>
        <w:t>Yürütme</w:t>
      </w:r>
      <w:r w:rsidRPr="005D0A31">
        <w:rPr>
          <w:rFonts w:ascii="Times New Roman" w:hAnsi="Times New Roman" w:cs="Times New Roman"/>
          <w:bCs/>
          <w:sz w:val="24"/>
          <w:szCs w:val="24"/>
        </w:rPr>
        <w:t xml:space="preserve"> Kurulu tarafından her yıl için belirlenir. Sınav</w:t>
      </w:r>
      <w:r w:rsidR="00660630" w:rsidRPr="005D0A31">
        <w:rPr>
          <w:rFonts w:ascii="Times New Roman" w:hAnsi="Times New Roman" w:cs="Times New Roman"/>
          <w:bCs/>
          <w:sz w:val="24"/>
          <w:szCs w:val="24"/>
        </w:rPr>
        <w:t xml:space="preserve"> </w:t>
      </w:r>
      <w:r w:rsidRPr="005D0A31">
        <w:rPr>
          <w:rFonts w:ascii="Times New Roman" w:hAnsi="Times New Roman" w:cs="Times New Roman"/>
          <w:bCs/>
          <w:sz w:val="24"/>
          <w:szCs w:val="24"/>
        </w:rPr>
        <w:t>ücreti, Üniversitenin Strateji Geliştirme Daire Başkanlığı tarafından açılan ALKÜ</w:t>
      </w:r>
      <w:r w:rsidR="00660630" w:rsidRPr="005D0A31">
        <w:rPr>
          <w:rFonts w:ascii="Times New Roman" w:hAnsi="Times New Roman" w:cs="Times New Roman"/>
          <w:bCs/>
          <w:sz w:val="24"/>
          <w:szCs w:val="24"/>
        </w:rPr>
        <w:t>-</w:t>
      </w:r>
      <w:r w:rsidRPr="005D0A31">
        <w:rPr>
          <w:rFonts w:ascii="Times New Roman" w:hAnsi="Times New Roman" w:cs="Times New Roman"/>
          <w:bCs/>
          <w:sz w:val="24"/>
          <w:szCs w:val="24"/>
        </w:rPr>
        <w:t>YÖS hesabına</w:t>
      </w:r>
      <w:r w:rsidR="00F2224D" w:rsidRPr="005D0A31">
        <w:rPr>
          <w:rFonts w:ascii="Times New Roman" w:hAnsi="Times New Roman" w:cs="Times New Roman"/>
          <w:bCs/>
          <w:sz w:val="24"/>
          <w:szCs w:val="24"/>
        </w:rPr>
        <w:t xml:space="preserve"> </w:t>
      </w:r>
      <w:r w:rsidR="00B07622" w:rsidRPr="005D0A31">
        <w:rPr>
          <w:rFonts w:ascii="Times New Roman" w:hAnsi="Times New Roman" w:cs="Times New Roman"/>
          <w:bCs/>
          <w:sz w:val="24"/>
          <w:szCs w:val="24"/>
        </w:rPr>
        <w:t>başvuru sistemi</w:t>
      </w:r>
      <w:r w:rsidR="00F2224D" w:rsidRPr="005D0A31">
        <w:rPr>
          <w:rFonts w:ascii="Times New Roman" w:hAnsi="Times New Roman" w:cs="Times New Roman"/>
          <w:bCs/>
          <w:sz w:val="24"/>
          <w:szCs w:val="24"/>
        </w:rPr>
        <w:t xml:space="preserve">ndeki </w:t>
      </w:r>
      <w:r w:rsidR="00B07622" w:rsidRPr="005D0A31">
        <w:rPr>
          <w:rFonts w:ascii="Times New Roman" w:hAnsi="Times New Roman" w:cs="Times New Roman"/>
          <w:bCs/>
          <w:sz w:val="24"/>
          <w:szCs w:val="24"/>
        </w:rPr>
        <w:t xml:space="preserve">sanal post sistemi vasıtasıyla </w:t>
      </w:r>
      <w:proofErr w:type="spellStart"/>
      <w:r w:rsidR="00B07622" w:rsidRPr="005D0A31">
        <w:rPr>
          <w:rFonts w:ascii="Times New Roman" w:hAnsi="Times New Roman" w:cs="Times New Roman"/>
          <w:bCs/>
          <w:sz w:val="24"/>
          <w:szCs w:val="24"/>
        </w:rPr>
        <w:t>debit</w:t>
      </w:r>
      <w:proofErr w:type="spellEnd"/>
      <w:r w:rsidR="00B07622" w:rsidRPr="005D0A31">
        <w:rPr>
          <w:rFonts w:ascii="Times New Roman" w:hAnsi="Times New Roman" w:cs="Times New Roman"/>
          <w:bCs/>
          <w:sz w:val="24"/>
          <w:szCs w:val="24"/>
        </w:rPr>
        <w:t>/kredi kartı ile ödenir</w:t>
      </w:r>
      <w:r w:rsidRPr="005D0A31">
        <w:rPr>
          <w:rFonts w:ascii="Times New Roman" w:hAnsi="Times New Roman" w:cs="Times New Roman"/>
          <w:bCs/>
          <w:sz w:val="24"/>
          <w:szCs w:val="24"/>
        </w:rPr>
        <w:t>.</w:t>
      </w:r>
    </w:p>
    <w:p w14:paraId="64F2D07C" w14:textId="2BC38E70" w:rsidR="00D74792" w:rsidRPr="005D0A31" w:rsidRDefault="00E46017" w:rsidP="005D0A31">
      <w:pPr>
        <w:pStyle w:val="ListeParagraf"/>
        <w:numPr>
          <w:ilvl w:val="0"/>
          <w:numId w:val="21"/>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Önceden belirlenen bir sınav merkezinde sınav yapılamaması halinde adayın talebi doğrultusunda, adayın sınava gireceği merkez değiştirilir veya başvuru yapan adaylara ücret iadesi yapılır.</w:t>
      </w:r>
      <w:r w:rsidR="00F2224D" w:rsidRPr="005D0A31">
        <w:rPr>
          <w:rFonts w:ascii="Times New Roman" w:hAnsi="Times New Roman" w:cs="Times New Roman"/>
          <w:bCs/>
          <w:sz w:val="24"/>
          <w:szCs w:val="24"/>
        </w:rPr>
        <w:t xml:space="preserve"> </w:t>
      </w:r>
    </w:p>
    <w:p w14:paraId="55834A7F" w14:textId="77777777" w:rsidR="005D0A31" w:rsidRDefault="005D0A31" w:rsidP="005D0A31">
      <w:pPr>
        <w:tabs>
          <w:tab w:val="left" w:pos="6360"/>
        </w:tabs>
        <w:spacing w:after="0" w:line="240" w:lineRule="atLeast"/>
        <w:ind w:left="709" w:hanging="283"/>
        <w:jc w:val="both"/>
        <w:rPr>
          <w:rFonts w:ascii="Times New Roman" w:hAnsi="Times New Roman" w:cs="Times New Roman"/>
          <w:b/>
          <w:sz w:val="24"/>
          <w:szCs w:val="24"/>
        </w:rPr>
      </w:pPr>
    </w:p>
    <w:p w14:paraId="58FA5B6B" w14:textId="473D5471" w:rsidR="00D74792" w:rsidRPr="005D0A31" w:rsidRDefault="00D74792" w:rsidP="005D0A31">
      <w:pPr>
        <w:tabs>
          <w:tab w:val="left" w:pos="6360"/>
        </w:tabs>
        <w:spacing w:after="0" w:line="240" w:lineRule="atLeast"/>
        <w:ind w:left="709" w:hanging="283"/>
        <w:jc w:val="both"/>
        <w:rPr>
          <w:rFonts w:ascii="Times New Roman" w:hAnsi="Times New Roman" w:cs="Times New Roman"/>
          <w:b/>
          <w:sz w:val="24"/>
          <w:szCs w:val="24"/>
        </w:rPr>
      </w:pPr>
      <w:r w:rsidRPr="005D0A31">
        <w:rPr>
          <w:rFonts w:ascii="Times New Roman" w:hAnsi="Times New Roman" w:cs="Times New Roman"/>
          <w:b/>
          <w:sz w:val="24"/>
          <w:szCs w:val="24"/>
        </w:rPr>
        <w:t>Sınav Komisyonu</w:t>
      </w:r>
      <w:r w:rsidR="00595322" w:rsidRPr="005D0A31">
        <w:rPr>
          <w:rFonts w:ascii="Times New Roman" w:hAnsi="Times New Roman" w:cs="Times New Roman"/>
          <w:b/>
          <w:sz w:val="24"/>
          <w:szCs w:val="24"/>
        </w:rPr>
        <w:t xml:space="preserve">n </w:t>
      </w:r>
      <w:r w:rsidR="005D0A31">
        <w:rPr>
          <w:rFonts w:ascii="Times New Roman" w:hAnsi="Times New Roman" w:cs="Times New Roman"/>
          <w:b/>
          <w:sz w:val="24"/>
          <w:szCs w:val="24"/>
        </w:rPr>
        <w:t>ç</w:t>
      </w:r>
      <w:r w:rsidR="00595322" w:rsidRPr="005D0A31">
        <w:rPr>
          <w:rFonts w:ascii="Times New Roman" w:hAnsi="Times New Roman" w:cs="Times New Roman"/>
          <w:b/>
          <w:sz w:val="24"/>
          <w:szCs w:val="24"/>
        </w:rPr>
        <w:t xml:space="preserve">alışma </w:t>
      </w:r>
      <w:r w:rsidR="005D0A31">
        <w:rPr>
          <w:rFonts w:ascii="Times New Roman" w:hAnsi="Times New Roman" w:cs="Times New Roman"/>
          <w:b/>
          <w:sz w:val="24"/>
          <w:szCs w:val="24"/>
        </w:rPr>
        <w:t>ş</w:t>
      </w:r>
      <w:r w:rsidR="00595322" w:rsidRPr="005D0A31">
        <w:rPr>
          <w:rFonts w:ascii="Times New Roman" w:hAnsi="Times New Roman" w:cs="Times New Roman"/>
          <w:b/>
          <w:sz w:val="24"/>
          <w:szCs w:val="24"/>
        </w:rPr>
        <w:t xml:space="preserve">ekli </w:t>
      </w:r>
      <w:r w:rsidR="005D0A31">
        <w:rPr>
          <w:rFonts w:ascii="Times New Roman" w:hAnsi="Times New Roman" w:cs="Times New Roman"/>
          <w:b/>
          <w:sz w:val="24"/>
          <w:szCs w:val="24"/>
        </w:rPr>
        <w:t>u</w:t>
      </w:r>
      <w:r w:rsidR="00595322" w:rsidRPr="005D0A31">
        <w:rPr>
          <w:rFonts w:ascii="Times New Roman" w:hAnsi="Times New Roman" w:cs="Times New Roman"/>
          <w:b/>
          <w:sz w:val="24"/>
          <w:szCs w:val="24"/>
        </w:rPr>
        <w:t xml:space="preserve">sul ve </w:t>
      </w:r>
      <w:r w:rsidR="005D0A31">
        <w:rPr>
          <w:rFonts w:ascii="Times New Roman" w:hAnsi="Times New Roman" w:cs="Times New Roman"/>
          <w:b/>
          <w:sz w:val="24"/>
          <w:szCs w:val="24"/>
        </w:rPr>
        <w:t>e</w:t>
      </w:r>
      <w:r w:rsidR="00595322" w:rsidRPr="005D0A31">
        <w:rPr>
          <w:rFonts w:ascii="Times New Roman" w:hAnsi="Times New Roman" w:cs="Times New Roman"/>
          <w:b/>
          <w:sz w:val="24"/>
          <w:szCs w:val="24"/>
        </w:rPr>
        <w:t>sasları</w:t>
      </w:r>
    </w:p>
    <w:p w14:paraId="0798AA3A" w14:textId="21E2006F" w:rsidR="005A4113" w:rsidRPr="005D0A31" w:rsidRDefault="0044101F" w:rsidP="005D0A31">
      <w:p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
          <w:sz w:val="24"/>
          <w:szCs w:val="24"/>
        </w:rPr>
        <w:t>MADDE</w:t>
      </w:r>
      <w:r w:rsidR="00887A9D" w:rsidRPr="005D0A31">
        <w:rPr>
          <w:rFonts w:ascii="Times New Roman" w:hAnsi="Times New Roman" w:cs="Times New Roman"/>
          <w:b/>
          <w:sz w:val="24"/>
          <w:szCs w:val="24"/>
        </w:rPr>
        <w:t xml:space="preserve"> 1</w:t>
      </w:r>
      <w:r w:rsidR="003A217B" w:rsidRPr="005D0A31">
        <w:rPr>
          <w:rFonts w:ascii="Times New Roman" w:hAnsi="Times New Roman" w:cs="Times New Roman"/>
          <w:b/>
          <w:sz w:val="24"/>
          <w:szCs w:val="24"/>
        </w:rPr>
        <w:t>4</w:t>
      </w:r>
      <w:r w:rsidR="00887A9D" w:rsidRPr="005D0A31">
        <w:rPr>
          <w:rFonts w:ascii="Times New Roman" w:hAnsi="Times New Roman" w:cs="Times New Roman"/>
          <w:b/>
          <w:sz w:val="24"/>
          <w:szCs w:val="24"/>
        </w:rPr>
        <w:t>-</w:t>
      </w:r>
      <w:r w:rsidR="00887A9D" w:rsidRPr="005D0A31">
        <w:rPr>
          <w:rFonts w:ascii="Times New Roman" w:hAnsi="Times New Roman" w:cs="Times New Roman"/>
          <w:bCs/>
          <w:sz w:val="24"/>
          <w:szCs w:val="24"/>
        </w:rPr>
        <w:t xml:space="preserve"> (1) Sınav Komisyonu </w:t>
      </w:r>
      <w:r w:rsidR="005A4113" w:rsidRPr="005D0A31">
        <w:rPr>
          <w:rFonts w:ascii="Times New Roman" w:hAnsi="Times New Roman" w:cs="Times New Roman"/>
          <w:bCs/>
          <w:sz w:val="24"/>
          <w:szCs w:val="24"/>
        </w:rPr>
        <w:t>ALKÜ-YÖS hazırlık süreçleri</w:t>
      </w:r>
      <w:r w:rsidR="00887A9D" w:rsidRPr="005D0A31">
        <w:rPr>
          <w:rFonts w:ascii="Times New Roman" w:hAnsi="Times New Roman" w:cs="Times New Roman"/>
          <w:bCs/>
          <w:sz w:val="24"/>
          <w:szCs w:val="24"/>
        </w:rPr>
        <w:t>yle ilgili aşağıdaki prosedürleri yerine getirir:</w:t>
      </w:r>
    </w:p>
    <w:p w14:paraId="5235754A" w14:textId="6C152B0B" w:rsidR="00E30435" w:rsidRPr="005D0A31" w:rsidRDefault="009D3164" w:rsidP="005D0A31">
      <w:pPr>
        <w:pStyle w:val="ListeParagraf"/>
        <w:numPr>
          <w:ilvl w:val="0"/>
          <w:numId w:val="22"/>
        </w:numPr>
        <w:tabs>
          <w:tab w:val="left" w:pos="426"/>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Sınav Komisyonu</w:t>
      </w:r>
      <w:r w:rsidR="001A7A26" w:rsidRPr="005D0A31">
        <w:rPr>
          <w:rFonts w:ascii="Times New Roman" w:hAnsi="Times New Roman" w:cs="Times New Roman"/>
          <w:bCs/>
          <w:sz w:val="24"/>
          <w:szCs w:val="24"/>
        </w:rPr>
        <w:t>,</w:t>
      </w:r>
      <w:r w:rsidR="00E44EBD" w:rsidRPr="005D0A31">
        <w:rPr>
          <w:rFonts w:ascii="Times New Roman" w:hAnsi="Times New Roman" w:cs="Times New Roman"/>
          <w:bCs/>
          <w:sz w:val="24"/>
          <w:szCs w:val="24"/>
        </w:rPr>
        <w:t xml:space="preserve"> </w:t>
      </w:r>
      <w:r w:rsidR="00F37181" w:rsidRPr="005D0A31">
        <w:rPr>
          <w:rFonts w:ascii="Times New Roman" w:hAnsi="Times New Roman" w:cs="Times New Roman"/>
          <w:bCs/>
          <w:sz w:val="24"/>
          <w:szCs w:val="24"/>
        </w:rPr>
        <w:t>takvimin</w:t>
      </w:r>
      <w:r w:rsidRPr="005D0A31">
        <w:rPr>
          <w:rFonts w:ascii="Times New Roman" w:hAnsi="Times New Roman" w:cs="Times New Roman"/>
          <w:bCs/>
          <w:sz w:val="24"/>
          <w:szCs w:val="24"/>
        </w:rPr>
        <w:t xml:space="preserve"> </w:t>
      </w:r>
      <w:r w:rsidR="00F37181" w:rsidRPr="005D0A31">
        <w:rPr>
          <w:rFonts w:ascii="Times New Roman" w:hAnsi="Times New Roman" w:cs="Times New Roman"/>
          <w:bCs/>
          <w:sz w:val="24"/>
          <w:szCs w:val="24"/>
        </w:rPr>
        <w:t>Yürütme Kurulu tarafından onaylanmasına</w:t>
      </w:r>
      <w:r w:rsidRPr="005D0A31">
        <w:rPr>
          <w:rFonts w:ascii="Times New Roman" w:hAnsi="Times New Roman" w:cs="Times New Roman"/>
          <w:bCs/>
          <w:sz w:val="24"/>
          <w:szCs w:val="24"/>
        </w:rPr>
        <w:t xml:space="preserve"> müteakip </w:t>
      </w:r>
      <w:r w:rsidR="006B5B6E" w:rsidRPr="005D0A31">
        <w:rPr>
          <w:rFonts w:ascii="Times New Roman" w:hAnsi="Times New Roman" w:cs="Times New Roman"/>
          <w:bCs/>
          <w:sz w:val="24"/>
          <w:szCs w:val="24"/>
        </w:rPr>
        <w:t xml:space="preserve">ilgili </w:t>
      </w:r>
      <w:r w:rsidR="00EA32BB" w:rsidRPr="005D0A31">
        <w:rPr>
          <w:rFonts w:ascii="Times New Roman" w:hAnsi="Times New Roman" w:cs="Times New Roman"/>
          <w:bCs/>
          <w:sz w:val="24"/>
          <w:szCs w:val="24"/>
        </w:rPr>
        <w:t xml:space="preserve">Rektör Yardımcısı Başkanlığında </w:t>
      </w:r>
      <w:r w:rsidRPr="005D0A31">
        <w:rPr>
          <w:rFonts w:ascii="Times New Roman" w:hAnsi="Times New Roman" w:cs="Times New Roman"/>
          <w:bCs/>
          <w:sz w:val="24"/>
          <w:szCs w:val="24"/>
        </w:rPr>
        <w:t>çalışmalarına başlar</w:t>
      </w:r>
      <w:r w:rsidR="00E44EBD" w:rsidRPr="005D0A31">
        <w:rPr>
          <w:rFonts w:ascii="Times New Roman" w:hAnsi="Times New Roman" w:cs="Times New Roman"/>
          <w:bCs/>
          <w:sz w:val="24"/>
          <w:szCs w:val="24"/>
        </w:rPr>
        <w:t>. Sınav Komisyonu Başkanı sınava ilişkin kendisine gelen tüm bilgi, belge</w:t>
      </w:r>
      <w:r w:rsidR="00C47343" w:rsidRPr="005D0A31">
        <w:rPr>
          <w:rFonts w:ascii="Times New Roman" w:hAnsi="Times New Roman" w:cs="Times New Roman"/>
          <w:bCs/>
          <w:sz w:val="24"/>
          <w:szCs w:val="24"/>
        </w:rPr>
        <w:t xml:space="preserve"> </w:t>
      </w:r>
      <w:r w:rsidR="00E44EBD" w:rsidRPr="005D0A31">
        <w:rPr>
          <w:rFonts w:ascii="Times New Roman" w:hAnsi="Times New Roman" w:cs="Times New Roman"/>
          <w:bCs/>
          <w:sz w:val="24"/>
          <w:szCs w:val="24"/>
        </w:rPr>
        <w:t>ve evrakları gizlilik ilkesi çerçevesinde alt komisyonlara iletmek</w:t>
      </w:r>
      <w:r w:rsidR="00595322" w:rsidRPr="005D0A31">
        <w:rPr>
          <w:rFonts w:ascii="Times New Roman" w:hAnsi="Times New Roman" w:cs="Times New Roman"/>
          <w:bCs/>
          <w:sz w:val="24"/>
          <w:szCs w:val="24"/>
        </w:rPr>
        <w:t xml:space="preserve"> onlardan almak</w:t>
      </w:r>
      <w:r w:rsidR="00E44EBD" w:rsidRPr="005D0A31">
        <w:rPr>
          <w:rFonts w:ascii="Times New Roman" w:hAnsi="Times New Roman" w:cs="Times New Roman"/>
          <w:bCs/>
          <w:sz w:val="24"/>
          <w:szCs w:val="24"/>
        </w:rPr>
        <w:t xml:space="preserve"> ve sınav güvenliğini tehlikeye düşürecek her türlü duruma ilişkin tedbir almakla sorumludur.</w:t>
      </w:r>
      <w:r w:rsidRPr="005D0A31">
        <w:rPr>
          <w:rFonts w:ascii="Times New Roman" w:hAnsi="Times New Roman" w:cs="Times New Roman"/>
          <w:bCs/>
          <w:sz w:val="24"/>
          <w:szCs w:val="24"/>
        </w:rPr>
        <w:t xml:space="preserve"> </w:t>
      </w:r>
      <w:r w:rsidR="007E37F9" w:rsidRPr="005D0A31">
        <w:rPr>
          <w:rFonts w:ascii="Times New Roman" w:hAnsi="Times New Roman" w:cs="Times New Roman"/>
          <w:bCs/>
          <w:sz w:val="24"/>
          <w:szCs w:val="24"/>
        </w:rPr>
        <w:t>Bu nedenle Sınav Komisyonu sekretarya işlerini takip etmesi için</w:t>
      </w:r>
      <w:r w:rsidR="000201E2" w:rsidRPr="005D0A31">
        <w:rPr>
          <w:rFonts w:ascii="Times New Roman" w:hAnsi="Times New Roman" w:cs="Times New Roman"/>
          <w:bCs/>
          <w:sz w:val="24"/>
          <w:szCs w:val="24"/>
        </w:rPr>
        <w:t xml:space="preserve"> üniversite personeli arasından</w:t>
      </w:r>
      <w:r w:rsidR="007E37F9" w:rsidRPr="005D0A31">
        <w:rPr>
          <w:rFonts w:ascii="Times New Roman" w:hAnsi="Times New Roman" w:cs="Times New Roman"/>
          <w:bCs/>
          <w:sz w:val="24"/>
          <w:szCs w:val="24"/>
        </w:rPr>
        <w:t xml:space="preserve"> Komisyon Sekreteri tespit eder. </w:t>
      </w:r>
      <w:r w:rsidRPr="005D0A31">
        <w:rPr>
          <w:rFonts w:ascii="Times New Roman" w:hAnsi="Times New Roman" w:cs="Times New Roman"/>
          <w:bCs/>
          <w:sz w:val="24"/>
          <w:szCs w:val="24"/>
        </w:rPr>
        <w:t>Sınav Komisyonu</w:t>
      </w:r>
      <w:r w:rsidR="00B47379" w:rsidRPr="005D0A31">
        <w:rPr>
          <w:rFonts w:ascii="Times New Roman" w:hAnsi="Times New Roman" w:cs="Times New Roman"/>
          <w:bCs/>
          <w:sz w:val="24"/>
          <w:szCs w:val="24"/>
        </w:rPr>
        <w:t>,</w:t>
      </w:r>
      <w:r w:rsidRPr="005D0A31">
        <w:rPr>
          <w:rFonts w:ascii="Times New Roman" w:hAnsi="Times New Roman" w:cs="Times New Roman"/>
          <w:bCs/>
          <w:sz w:val="24"/>
          <w:szCs w:val="24"/>
        </w:rPr>
        <w:t xml:space="preserve"> </w:t>
      </w:r>
      <w:r w:rsidR="00E44EBD" w:rsidRPr="005D0A31">
        <w:rPr>
          <w:rFonts w:ascii="Times New Roman" w:hAnsi="Times New Roman" w:cs="Times New Roman"/>
          <w:bCs/>
          <w:sz w:val="24"/>
          <w:szCs w:val="24"/>
        </w:rPr>
        <w:t>kurulan</w:t>
      </w:r>
      <w:r w:rsidRPr="005D0A31">
        <w:rPr>
          <w:rFonts w:ascii="Times New Roman" w:hAnsi="Times New Roman" w:cs="Times New Roman"/>
          <w:bCs/>
          <w:sz w:val="24"/>
          <w:szCs w:val="24"/>
        </w:rPr>
        <w:t xml:space="preserve"> alt komisyonlarla eşgüdüm halinde çalışır</w:t>
      </w:r>
      <w:r w:rsidR="00B47379" w:rsidRPr="005D0A31">
        <w:rPr>
          <w:rFonts w:ascii="Times New Roman" w:hAnsi="Times New Roman" w:cs="Times New Roman"/>
          <w:bCs/>
          <w:sz w:val="24"/>
          <w:szCs w:val="24"/>
        </w:rPr>
        <w:t>.</w:t>
      </w:r>
      <w:r w:rsidR="00E44EBD" w:rsidRPr="005D0A31">
        <w:rPr>
          <w:rFonts w:ascii="Times New Roman" w:hAnsi="Times New Roman" w:cs="Times New Roman"/>
          <w:bCs/>
          <w:sz w:val="24"/>
          <w:szCs w:val="24"/>
        </w:rPr>
        <w:t xml:space="preserve"> </w:t>
      </w:r>
      <w:r w:rsidR="0024037B" w:rsidRPr="005D0A31">
        <w:rPr>
          <w:rFonts w:ascii="Times New Roman" w:hAnsi="Times New Roman" w:cs="Times New Roman"/>
          <w:bCs/>
          <w:sz w:val="24"/>
          <w:szCs w:val="24"/>
        </w:rPr>
        <w:t>Dış İlişkiler Genel Koordinatörlüğü ve bağlı alt koordinatörlüklerde görevli hiçbir personel Sınav Komisyonu ya da alt komisyonlarda görevlendirilemez.</w:t>
      </w:r>
    </w:p>
    <w:p w14:paraId="3BD19B33" w14:textId="77777777" w:rsidR="006957F6" w:rsidRPr="005D0A31" w:rsidRDefault="000201E2" w:rsidP="005D0A31">
      <w:pPr>
        <w:pStyle w:val="ListeParagraf"/>
        <w:numPr>
          <w:ilvl w:val="0"/>
          <w:numId w:val="22"/>
        </w:numPr>
        <w:tabs>
          <w:tab w:val="left" w:pos="426"/>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Sınav soruları</w:t>
      </w:r>
      <w:r w:rsidR="00C84697" w:rsidRPr="005D0A31">
        <w:rPr>
          <w:rFonts w:ascii="Times New Roman" w:hAnsi="Times New Roman" w:cs="Times New Roman"/>
          <w:bCs/>
          <w:sz w:val="24"/>
          <w:szCs w:val="24"/>
        </w:rPr>
        <w:t>nın hazırlanması, seçimi, çevirisi ve dizgisi</w:t>
      </w:r>
      <w:r w:rsidR="00E30435" w:rsidRPr="005D0A31">
        <w:rPr>
          <w:rFonts w:ascii="Times New Roman" w:hAnsi="Times New Roman" w:cs="Times New Roman"/>
          <w:bCs/>
          <w:sz w:val="24"/>
          <w:szCs w:val="24"/>
        </w:rPr>
        <w:t xml:space="preserve">/ basımında </w:t>
      </w:r>
      <w:r w:rsidR="00B22493" w:rsidRPr="005D0A31">
        <w:rPr>
          <w:rFonts w:ascii="Times New Roman" w:hAnsi="Times New Roman" w:cs="Times New Roman"/>
          <w:bCs/>
          <w:sz w:val="24"/>
          <w:szCs w:val="24"/>
        </w:rPr>
        <w:t xml:space="preserve">doğrudan </w:t>
      </w:r>
      <w:r w:rsidRPr="005D0A31">
        <w:rPr>
          <w:rFonts w:ascii="Times New Roman" w:hAnsi="Times New Roman" w:cs="Times New Roman"/>
          <w:bCs/>
          <w:sz w:val="24"/>
          <w:szCs w:val="24"/>
        </w:rPr>
        <w:t xml:space="preserve">görevleri olmayan </w:t>
      </w:r>
      <w:r w:rsidR="00E44EBD" w:rsidRPr="005D0A31">
        <w:rPr>
          <w:rFonts w:ascii="Times New Roman" w:hAnsi="Times New Roman" w:cs="Times New Roman"/>
          <w:bCs/>
          <w:sz w:val="24"/>
          <w:szCs w:val="24"/>
        </w:rPr>
        <w:t>Sınav Komisyon</w:t>
      </w:r>
      <w:r w:rsidR="00B22493" w:rsidRPr="005D0A31">
        <w:rPr>
          <w:rFonts w:ascii="Times New Roman" w:hAnsi="Times New Roman" w:cs="Times New Roman"/>
          <w:bCs/>
          <w:sz w:val="24"/>
          <w:szCs w:val="24"/>
        </w:rPr>
        <w:t>u üyeleri</w:t>
      </w:r>
      <w:r w:rsidR="00E44EBD" w:rsidRPr="005D0A31">
        <w:rPr>
          <w:rFonts w:ascii="Times New Roman" w:hAnsi="Times New Roman" w:cs="Times New Roman"/>
          <w:bCs/>
          <w:sz w:val="24"/>
          <w:szCs w:val="24"/>
        </w:rPr>
        <w:t xml:space="preserve"> </w:t>
      </w:r>
      <w:r w:rsidR="00B22493" w:rsidRPr="005D0A31">
        <w:rPr>
          <w:rFonts w:ascii="Times New Roman" w:hAnsi="Times New Roman" w:cs="Times New Roman"/>
          <w:bCs/>
          <w:sz w:val="24"/>
          <w:szCs w:val="24"/>
        </w:rPr>
        <w:t>hiçbir koşulda sınav sorularını göremez.</w:t>
      </w:r>
      <w:r w:rsidR="00E44EBD" w:rsidRPr="005D0A31">
        <w:rPr>
          <w:rFonts w:ascii="Times New Roman" w:hAnsi="Times New Roman" w:cs="Times New Roman"/>
          <w:bCs/>
          <w:sz w:val="24"/>
          <w:szCs w:val="24"/>
        </w:rPr>
        <w:t xml:space="preserve"> </w:t>
      </w:r>
    </w:p>
    <w:p w14:paraId="4F5722A6" w14:textId="4C001FD2" w:rsidR="005A4113" w:rsidRPr="005D0A31" w:rsidRDefault="00322663" w:rsidP="005D0A31">
      <w:pPr>
        <w:pStyle w:val="ListeParagraf"/>
        <w:numPr>
          <w:ilvl w:val="0"/>
          <w:numId w:val="22"/>
        </w:numPr>
        <w:tabs>
          <w:tab w:val="left" w:pos="426"/>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Sınav Komisyonunda</w:t>
      </w:r>
      <w:r w:rsidR="00231F0D" w:rsidRPr="005D0A31">
        <w:rPr>
          <w:rFonts w:ascii="Times New Roman" w:hAnsi="Times New Roman" w:cs="Times New Roman"/>
          <w:bCs/>
          <w:sz w:val="24"/>
          <w:szCs w:val="24"/>
        </w:rPr>
        <w:t xml:space="preserve"> ve alt komisyonlarda</w:t>
      </w:r>
      <w:r w:rsidRPr="005D0A31">
        <w:rPr>
          <w:rFonts w:ascii="Times New Roman" w:hAnsi="Times New Roman" w:cs="Times New Roman"/>
          <w:bCs/>
          <w:sz w:val="24"/>
          <w:szCs w:val="24"/>
        </w:rPr>
        <w:t xml:space="preserve"> görevlendirilen personel “</w:t>
      </w:r>
      <w:r w:rsidR="00C84697" w:rsidRPr="005D0A31">
        <w:rPr>
          <w:rFonts w:ascii="Times New Roman" w:hAnsi="Times New Roman" w:cs="Times New Roman"/>
          <w:bCs/>
          <w:sz w:val="24"/>
          <w:szCs w:val="24"/>
        </w:rPr>
        <w:t>E</w:t>
      </w:r>
      <w:r w:rsidRPr="005D0A31">
        <w:rPr>
          <w:rFonts w:ascii="Times New Roman" w:hAnsi="Times New Roman" w:cs="Times New Roman"/>
          <w:bCs/>
          <w:sz w:val="24"/>
          <w:szCs w:val="24"/>
        </w:rPr>
        <w:t xml:space="preserve">tik ve Gizlilik </w:t>
      </w:r>
      <w:proofErr w:type="spellStart"/>
      <w:r w:rsidR="00C84697" w:rsidRPr="005D0A31">
        <w:rPr>
          <w:rFonts w:ascii="Times New Roman" w:hAnsi="Times New Roman" w:cs="Times New Roman"/>
          <w:bCs/>
          <w:sz w:val="24"/>
          <w:szCs w:val="24"/>
        </w:rPr>
        <w:t>Taahhütnamesi</w:t>
      </w:r>
      <w:r w:rsidRPr="005D0A31">
        <w:rPr>
          <w:rFonts w:ascii="Times New Roman" w:hAnsi="Times New Roman" w:cs="Times New Roman"/>
          <w:bCs/>
          <w:sz w:val="24"/>
          <w:szCs w:val="24"/>
        </w:rPr>
        <w:t>”ni</w:t>
      </w:r>
      <w:proofErr w:type="spellEnd"/>
      <w:r w:rsidRPr="005D0A31">
        <w:rPr>
          <w:rFonts w:ascii="Times New Roman" w:hAnsi="Times New Roman" w:cs="Times New Roman"/>
          <w:bCs/>
          <w:sz w:val="24"/>
          <w:szCs w:val="24"/>
        </w:rPr>
        <w:t xml:space="preserve"> imzalayarak görevlerine başlar. </w:t>
      </w:r>
      <w:r w:rsidR="008C644E" w:rsidRPr="005D0A31">
        <w:rPr>
          <w:rFonts w:ascii="Times New Roman" w:hAnsi="Times New Roman" w:cs="Times New Roman"/>
          <w:bCs/>
          <w:sz w:val="24"/>
          <w:szCs w:val="24"/>
        </w:rPr>
        <w:t>Bu taahhütnamenin aksi yönde hareket edenler hakkında idari ve adli soruşturma açılır.</w:t>
      </w:r>
    </w:p>
    <w:p w14:paraId="3D2CF9BC" w14:textId="0E2B4A96" w:rsidR="00B47379" w:rsidRPr="005D0A31" w:rsidRDefault="00B47379" w:rsidP="005D0A31">
      <w:pPr>
        <w:pStyle w:val="ListeParagraf"/>
        <w:numPr>
          <w:ilvl w:val="0"/>
          <w:numId w:val="22"/>
        </w:numPr>
        <w:tabs>
          <w:tab w:val="left" w:pos="426"/>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 xml:space="preserve">Sınav Komisyonu, </w:t>
      </w:r>
      <w:r w:rsidR="009C1ADC">
        <w:rPr>
          <w:rFonts w:ascii="Times New Roman" w:hAnsi="Times New Roman" w:cs="Times New Roman"/>
          <w:bCs/>
          <w:sz w:val="24"/>
          <w:szCs w:val="24"/>
        </w:rPr>
        <w:t>Y</w:t>
      </w:r>
      <w:r w:rsidRPr="005D0A31">
        <w:rPr>
          <w:rFonts w:ascii="Times New Roman" w:hAnsi="Times New Roman" w:cs="Times New Roman"/>
          <w:bCs/>
          <w:sz w:val="24"/>
          <w:szCs w:val="24"/>
        </w:rPr>
        <w:t>önergede belirtilen alt komisyon başkanlarını ve üyelerini görevlendirir.</w:t>
      </w:r>
    </w:p>
    <w:p w14:paraId="7BD7C049" w14:textId="74342B74" w:rsidR="00B47379" w:rsidRPr="005D0A31" w:rsidRDefault="00B47379" w:rsidP="005D0A31">
      <w:pPr>
        <w:pStyle w:val="ListeParagraf"/>
        <w:numPr>
          <w:ilvl w:val="0"/>
          <w:numId w:val="22"/>
        </w:numPr>
        <w:tabs>
          <w:tab w:val="left" w:pos="426"/>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sz w:val="24"/>
          <w:szCs w:val="24"/>
        </w:rPr>
        <w:t>Sınav Komisyonu Yürütme Kurulu tarafından onaylanan takvime uygun olarak</w:t>
      </w:r>
      <w:r w:rsidR="00365EEA" w:rsidRPr="005D0A31">
        <w:rPr>
          <w:rFonts w:ascii="Times New Roman" w:hAnsi="Times New Roman" w:cs="Times New Roman"/>
          <w:sz w:val="24"/>
          <w:szCs w:val="24"/>
        </w:rPr>
        <w:t xml:space="preserve"> kendi iş takvimini planlar. </w:t>
      </w:r>
    </w:p>
    <w:p w14:paraId="1B5462D0" w14:textId="13C94FD3" w:rsidR="00887A9D" w:rsidRPr="005D0A31" w:rsidRDefault="00365EEA" w:rsidP="005D0A31">
      <w:pPr>
        <w:pStyle w:val="ListeParagraf"/>
        <w:numPr>
          <w:ilvl w:val="0"/>
          <w:numId w:val="22"/>
        </w:numPr>
        <w:tabs>
          <w:tab w:val="left" w:pos="426"/>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sz w:val="24"/>
          <w:szCs w:val="24"/>
        </w:rPr>
        <w:t>Sınav Komisyonu</w:t>
      </w:r>
      <w:r w:rsidR="00231F0D" w:rsidRPr="005D0A31">
        <w:rPr>
          <w:rFonts w:ascii="Times New Roman" w:hAnsi="Times New Roman" w:cs="Times New Roman"/>
          <w:sz w:val="24"/>
          <w:szCs w:val="24"/>
        </w:rPr>
        <w:t xml:space="preserve">, </w:t>
      </w:r>
      <w:r w:rsidRPr="005D0A31">
        <w:rPr>
          <w:rFonts w:ascii="Times New Roman" w:hAnsi="Times New Roman" w:cs="Times New Roman"/>
          <w:sz w:val="24"/>
          <w:szCs w:val="24"/>
        </w:rPr>
        <w:t>iki haftada bir düzenlenecek periyodik toplantılarla alt komisyonların işleyiş</w:t>
      </w:r>
      <w:r w:rsidR="00F2224D" w:rsidRPr="005D0A31">
        <w:rPr>
          <w:rFonts w:ascii="Times New Roman" w:hAnsi="Times New Roman" w:cs="Times New Roman"/>
          <w:sz w:val="24"/>
          <w:szCs w:val="24"/>
        </w:rPr>
        <w:t>i</w:t>
      </w:r>
      <w:r w:rsidRPr="005D0A31">
        <w:rPr>
          <w:rFonts w:ascii="Times New Roman" w:hAnsi="Times New Roman" w:cs="Times New Roman"/>
          <w:sz w:val="24"/>
          <w:szCs w:val="24"/>
        </w:rPr>
        <w:t>ni kontrol eder ve denetler.</w:t>
      </w:r>
    </w:p>
    <w:p w14:paraId="2D081CCF" w14:textId="4A654394" w:rsidR="00A3055D" w:rsidRPr="005D0A31" w:rsidRDefault="00A3055D" w:rsidP="005D0A31">
      <w:pPr>
        <w:pStyle w:val="ListeParagraf"/>
        <w:numPr>
          <w:ilvl w:val="0"/>
          <w:numId w:val="22"/>
        </w:numPr>
        <w:tabs>
          <w:tab w:val="left" w:pos="426"/>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sz w:val="24"/>
          <w:szCs w:val="24"/>
        </w:rPr>
        <w:t>Daha önceden hazırlanmış ve sınav</w:t>
      </w:r>
      <w:r w:rsidR="006957F6" w:rsidRPr="005D0A31">
        <w:rPr>
          <w:rFonts w:ascii="Times New Roman" w:hAnsi="Times New Roman" w:cs="Times New Roman"/>
          <w:sz w:val="24"/>
          <w:szCs w:val="24"/>
        </w:rPr>
        <w:t>larda</w:t>
      </w:r>
      <w:r w:rsidRPr="005D0A31">
        <w:rPr>
          <w:rFonts w:ascii="Times New Roman" w:hAnsi="Times New Roman" w:cs="Times New Roman"/>
          <w:sz w:val="24"/>
          <w:szCs w:val="24"/>
        </w:rPr>
        <w:t xml:space="preserve"> kullanılmamış sorular Sınav Komisyonu Başkanında </w:t>
      </w:r>
      <w:r w:rsidR="00B167C5" w:rsidRPr="005D0A31">
        <w:rPr>
          <w:rFonts w:ascii="Times New Roman" w:hAnsi="Times New Roman" w:cs="Times New Roman"/>
          <w:sz w:val="24"/>
          <w:szCs w:val="24"/>
        </w:rPr>
        <w:t>yüksek güvenlikli</w:t>
      </w:r>
      <w:r w:rsidRPr="005D0A31">
        <w:rPr>
          <w:rFonts w:ascii="Times New Roman" w:hAnsi="Times New Roman" w:cs="Times New Roman"/>
          <w:sz w:val="24"/>
          <w:szCs w:val="24"/>
        </w:rPr>
        <w:t xml:space="preserve"> bir taşınabilir bellek içinde</w:t>
      </w:r>
      <w:r w:rsidR="00DF761D" w:rsidRPr="005D0A31">
        <w:rPr>
          <w:rFonts w:ascii="Times New Roman" w:hAnsi="Times New Roman" w:cs="Times New Roman"/>
          <w:sz w:val="24"/>
          <w:szCs w:val="24"/>
        </w:rPr>
        <w:t>,</w:t>
      </w:r>
      <w:r w:rsidRPr="005D0A31">
        <w:rPr>
          <w:rFonts w:ascii="Times New Roman" w:hAnsi="Times New Roman" w:cs="Times New Roman"/>
          <w:sz w:val="24"/>
          <w:szCs w:val="24"/>
        </w:rPr>
        <w:t xml:space="preserve"> </w:t>
      </w:r>
      <w:r w:rsidR="00C3296D" w:rsidRPr="005D0A31">
        <w:rPr>
          <w:rFonts w:ascii="Times New Roman" w:hAnsi="Times New Roman" w:cs="Times New Roman"/>
          <w:sz w:val="24"/>
          <w:szCs w:val="24"/>
        </w:rPr>
        <w:t xml:space="preserve">kilitli bir kasada </w:t>
      </w:r>
      <w:r w:rsidR="00DB19ED" w:rsidRPr="005D0A31">
        <w:rPr>
          <w:rFonts w:ascii="Times New Roman" w:hAnsi="Times New Roman" w:cs="Times New Roman"/>
          <w:sz w:val="24"/>
          <w:szCs w:val="24"/>
        </w:rPr>
        <w:t>saklanır</w:t>
      </w:r>
      <w:r w:rsidRPr="005D0A31">
        <w:rPr>
          <w:rFonts w:ascii="Times New Roman" w:hAnsi="Times New Roman" w:cs="Times New Roman"/>
          <w:sz w:val="24"/>
          <w:szCs w:val="24"/>
        </w:rPr>
        <w:t xml:space="preserve">. </w:t>
      </w:r>
      <w:r w:rsidR="00B167C5" w:rsidRPr="005D0A31">
        <w:rPr>
          <w:rFonts w:ascii="Times New Roman" w:hAnsi="Times New Roman" w:cs="Times New Roman"/>
          <w:sz w:val="24"/>
          <w:szCs w:val="24"/>
        </w:rPr>
        <w:t xml:space="preserve">Bu </w:t>
      </w:r>
      <w:r w:rsidR="00C3296D" w:rsidRPr="005D0A31">
        <w:rPr>
          <w:rFonts w:ascii="Times New Roman" w:hAnsi="Times New Roman" w:cs="Times New Roman"/>
          <w:sz w:val="24"/>
          <w:szCs w:val="24"/>
        </w:rPr>
        <w:t xml:space="preserve">kasanın ve </w:t>
      </w:r>
      <w:r w:rsidR="00B167C5" w:rsidRPr="005D0A31">
        <w:rPr>
          <w:rFonts w:ascii="Times New Roman" w:hAnsi="Times New Roman" w:cs="Times New Roman"/>
          <w:sz w:val="24"/>
          <w:szCs w:val="24"/>
        </w:rPr>
        <w:t>aygıtın şifresi</w:t>
      </w:r>
      <w:r w:rsidR="0054797A" w:rsidRPr="005D0A31">
        <w:rPr>
          <w:rFonts w:ascii="Times New Roman" w:hAnsi="Times New Roman" w:cs="Times New Roman"/>
          <w:sz w:val="24"/>
          <w:szCs w:val="24"/>
        </w:rPr>
        <w:t>/ anahtarı</w:t>
      </w:r>
      <w:r w:rsidR="00B167C5" w:rsidRPr="005D0A31">
        <w:rPr>
          <w:rFonts w:ascii="Times New Roman" w:hAnsi="Times New Roman" w:cs="Times New Roman"/>
          <w:sz w:val="24"/>
          <w:szCs w:val="24"/>
        </w:rPr>
        <w:t xml:space="preserve"> </w:t>
      </w:r>
      <w:r w:rsidR="0054797A" w:rsidRPr="005D0A31">
        <w:rPr>
          <w:rFonts w:ascii="Times New Roman" w:hAnsi="Times New Roman" w:cs="Times New Roman"/>
          <w:sz w:val="24"/>
          <w:szCs w:val="24"/>
        </w:rPr>
        <w:t xml:space="preserve">sorumluluğu </w:t>
      </w:r>
      <w:r w:rsidR="00583545" w:rsidRPr="005D0A31">
        <w:rPr>
          <w:rFonts w:ascii="Times New Roman" w:hAnsi="Times New Roman" w:cs="Times New Roman"/>
          <w:sz w:val="24"/>
          <w:szCs w:val="24"/>
        </w:rPr>
        <w:t>Sınav Komisyon Başkanında</w:t>
      </w:r>
      <w:r w:rsidR="0054797A" w:rsidRPr="005D0A31">
        <w:rPr>
          <w:rFonts w:ascii="Times New Roman" w:hAnsi="Times New Roman" w:cs="Times New Roman"/>
          <w:sz w:val="24"/>
          <w:szCs w:val="24"/>
        </w:rPr>
        <w:t xml:space="preserve"> olmak üzere Sınav Komisyon Başkanında</w:t>
      </w:r>
      <w:r w:rsidR="00DF761D" w:rsidRPr="005D0A31">
        <w:rPr>
          <w:rFonts w:ascii="Times New Roman" w:hAnsi="Times New Roman" w:cs="Times New Roman"/>
          <w:sz w:val="24"/>
          <w:szCs w:val="24"/>
        </w:rPr>
        <w:t xml:space="preserve"> ve Rektörde</w:t>
      </w:r>
      <w:r w:rsidR="00583545" w:rsidRPr="005D0A31">
        <w:rPr>
          <w:rFonts w:ascii="Times New Roman" w:hAnsi="Times New Roman" w:cs="Times New Roman"/>
          <w:sz w:val="24"/>
          <w:szCs w:val="24"/>
        </w:rPr>
        <w:t xml:space="preserve"> olur, görev değişikliğinde bu aygıt</w:t>
      </w:r>
      <w:r w:rsidR="00317BA6" w:rsidRPr="005D0A31">
        <w:rPr>
          <w:rFonts w:ascii="Times New Roman" w:hAnsi="Times New Roman" w:cs="Times New Roman"/>
          <w:sz w:val="24"/>
          <w:szCs w:val="24"/>
        </w:rPr>
        <w:t xml:space="preserve"> kasa </w:t>
      </w:r>
      <w:proofErr w:type="gramStart"/>
      <w:r w:rsidR="00317BA6" w:rsidRPr="005D0A31">
        <w:rPr>
          <w:rFonts w:ascii="Times New Roman" w:hAnsi="Times New Roman" w:cs="Times New Roman"/>
          <w:sz w:val="24"/>
          <w:szCs w:val="24"/>
        </w:rPr>
        <w:t>ile birlikte</w:t>
      </w:r>
      <w:proofErr w:type="gramEnd"/>
      <w:r w:rsidR="00583545" w:rsidRPr="005D0A31">
        <w:rPr>
          <w:rFonts w:ascii="Times New Roman" w:hAnsi="Times New Roman" w:cs="Times New Roman"/>
          <w:sz w:val="24"/>
          <w:szCs w:val="24"/>
        </w:rPr>
        <w:t xml:space="preserve"> devredilir. Sınav Komisyon Başkanı </w:t>
      </w:r>
      <w:r w:rsidR="0054797A" w:rsidRPr="005D0A31">
        <w:rPr>
          <w:rFonts w:ascii="Times New Roman" w:hAnsi="Times New Roman" w:cs="Times New Roman"/>
          <w:sz w:val="24"/>
          <w:szCs w:val="24"/>
        </w:rPr>
        <w:t xml:space="preserve">ya da Rektör </w:t>
      </w:r>
      <w:r w:rsidR="00583545" w:rsidRPr="005D0A31">
        <w:rPr>
          <w:rFonts w:ascii="Times New Roman" w:hAnsi="Times New Roman" w:cs="Times New Roman"/>
          <w:sz w:val="24"/>
          <w:szCs w:val="24"/>
        </w:rPr>
        <w:t>hiçbir koşulda sınav sorularını göremez, çoğaltamaz</w:t>
      </w:r>
      <w:r w:rsidR="0014225C" w:rsidRPr="005D0A31">
        <w:rPr>
          <w:rFonts w:ascii="Times New Roman" w:hAnsi="Times New Roman" w:cs="Times New Roman"/>
          <w:sz w:val="24"/>
          <w:szCs w:val="24"/>
        </w:rPr>
        <w:t xml:space="preserve"> ve </w:t>
      </w:r>
      <w:r w:rsidR="00583545" w:rsidRPr="005D0A31">
        <w:rPr>
          <w:rFonts w:ascii="Times New Roman" w:hAnsi="Times New Roman" w:cs="Times New Roman"/>
          <w:sz w:val="24"/>
          <w:szCs w:val="24"/>
        </w:rPr>
        <w:t xml:space="preserve">paylaşamaz. </w:t>
      </w:r>
      <w:r w:rsidR="00DB19ED" w:rsidRPr="005D0A31">
        <w:rPr>
          <w:rFonts w:ascii="Times New Roman" w:hAnsi="Times New Roman" w:cs="Times New Roman"/>
          <w:sz w:val="24"/>
          <w:szCs w:val="24"/>
        </w:rPr>
        <w:t xml:space="preserve">Kullanılmamış sorular daha sonraki yıllarda yapılacak sınavlarda </w:t>
      </w:r>
      <w:r w:rsidR="00AA115B" w:rsidRPr="005D0A31">
        <w:rPr>
          <w:rFonts w:ascii="Times New Roman" w:hAnsi="Times New Roman" w:cs="Times New Roman"/>
          <w:sz w:val="24"/>
          <w:szCs w:val="24"/>
        </w:rPr>
        <w:t xml:space="preserve">aşağıda belirtilen </w:t>
      </w:r>
      <w:r w:rsidR="0014225C" w:rsidRPr="005D0A31">
        <w:rPr>
          <w:rFonts w:ascii="Times New Roman" w:hAnsi="Times New Roman" w:cs="Times New Roman"/>
          <w:sz w:val="24"/>
          <w:szCs w:val="24"/>
        </w:rPr>
        <w:t>hükümler</w:t>
      </w:r>
      <w:r w:rsidR="00AA115B" w:rsidRPr="005D0A31">
        <w:rPr>
          <w:rFonts w:ascii="Times New Roman" w:hAnsi="Times New Roman" w:cs="Times New Roman"/>
          <w:sz w:val="24"/>
          <w:szCs w:val="24"/>
        </w:rPr>
        <w:t xml:space="preserve"> dahilinde </w:t>
      </w:r>
      <w:r w:rsidR="00DB19ED" w:rsidRPr="005D0A31">
        <w:rPr>
          <w:rFonts w:ascii="Times New Roman" w:hAnsi="Times New Roman" w:cs="Times New Roman"/>
          <w:sz w:val="24"/>
          <w:szCs w:val="24"/>
        </w:rPr>
        <w:t>kullanılabilir.</w:t>
      </w:r>
    </w:p>
    <w:p w14:paraId="29DE5923" w14:textId="03F75A71" w:rsidR="00FF4AE7" w:rsidRPr="005D0A31" w:rsidRDefault="00FF4AE7" w:rsidP="005D0A31">
      <w:pPr>
        <w:pStyle w:val="ListeParagraf"/>
        <w:numPr>
          <w:ilvl w:val="0"/>
          <w:numId w:val="22"/>
        </w:numPr>
        <w:tabs>
          <w:tab w:val="left" w:pos="426"/>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sz w:val="24"/>
          <w:szCs w:val="24"/>
        </w:rPr>
        <w:t>Sınav Komisyonu Başkanı, kendisine teslim edilen soruları saklamak ya da alt komisyonlara iletilmesini sağlamakla sorumludur.</w:t>
      </w:r>
    </w:p>
    <w:p w14:paraId="7E0E3B28" w14:textId="6ECD588A" w:rsidR="00E62FA2" w:rsidRPr="005D0A31" w:rsidRDefault="0014225C" w:rsidP="005D0A31">
      <w:pPr>
        <w:pStyle w:val="ListeParagraf"/>
        <w:numPr>
          <w:ilvl w:val="0"/>
          <w:numId w:val="22"/>
        </w:numPr>
        <w:tabs>
          <w:tab w:val="left" w:pos="426"/>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sz w:val="24"/>
          <w:szCs w:val="24"/>
        </w:rPr>
        <w:t>Sınav Komisyonun</w:t>
      </w:r>
      <w:r w:rsidR="00E62FA2" w:rsidRPr="005D0A31">
        <w:rPr>
          <w:rFonts w:ascii="Times New Roman" w:hAnsi="Times New Roman" w:cs="Times New Roman"/>
          <w:sz w:val="24"/>
          <w:szCs w:val="24"/>
        </w:rPr>
        <w:t>da ya da alt komisyonlarda</w:t>
      </w:r>
      <w:r w:rsidRPr="005D0A31">
        <w:rPr>
          <w:rFonts w:ascii="Times New Roman" w:hAnsi="Times New Roman" w:cs="Times New Roman"/>
          <w:sz w:val="24"/>
          <w:szCs w:val="24"/>
        </w:rPr>
        <w:t xml:space="preserve"> yapılan </w:t>
      </w:r>
      <w:r w:rsidR="009D6441" w:rsidRPr="005D0A31">
        <w:rPr>
          <w:rFonts w:ascii="Times New Roman" w:hAnsi="Times New Roman" w:cs="Times New Roman"/>
          <w:sz w:val="24"/>
          <w:szCs w:val="24"/>
        </w:rPr>
        <w:t>yazışmalar</w:t>
      </w:r>
      <w:r w:rsidR="00E62FA2" w:rsidRPr="005D0A31">
        <w:rPr>
          <w:rFonts w:ascii="Times New Roman" w:hAnsi="Times New Roman" w:cs="Times New Roman"/>
          <w:sz w:val="24"/>
          <w:szCs w:val="24"/>
        </w:rPr>
        <w:t xml:space="preserve"> bu komisyonun Başkanının EBYS rolü ile </w:t>
      </w:r>
      <w:r w:rsidR="009D6441" w:rsidRPr="005D0A31">
        <w:rPr>
          <w:rFonts w:ascii="Times New Roman" w:hAnsi="Times New Roman" w:cs="Times New Roman"/>
          <w:sz w:val="24"/>
          <w:szCs w:val="24"/>
        </w:rPr>
        <w:t xml:space="preserve">kişiye özel </w:t>
      </w:r>
      <w:r w:rsidR="00BB2641" w:rsidRPr="005D0A31">
        <w:rPr>
          <w:rFonts w:ascii="Times New Roman" w:hAnsi="Times New Roman" w:cs="Times New Roman"/>
          <w:sz w:val="24"/>
          <w:szCs w:val="24"/>
        </w:rPr>
        <w:t>ve gizli olarak yapılır.</w:t>
      </w:r>
      <w:r w:rsidR="00E62FA2" w:rsidRPr="005D0A31">
        <w:rPr>
          <w:rFonts w:ascii="Times New Roman" w:hAnsi="Times New Roman" w:cs="Times New Roman"/>
          <w:sz w:val="24"/>
          <w:szCs w:val="24"/>
        </w:rPr>
        <w:t xml:space="preserve"> Aynı yolla yanıtlanır.</w:t>
      </w:r>
    </w:p>
    <w:p w14:paraId="7A962BF6" w14:textId="77777777" w:rsidR="005D0A31" w:rsidRDefault="005D0A31" w:rsidP="005D0A31">
      <w:pPr>
        <w:tabs>
          <w:tab w:val="left" w:pos="6360"/>
        </w:tabs>
        <w:spacing w:after="0" w:line="240" w:lineRule="atLeast"/>
        <w:ind w:left="426"/>
        <w:jc w:val="both"/>
        <w:rPr>
          <w:rFonts w:ascii="Times New Roman" w:hAnsi="Times New Roman" w:cs="Times New Roman"/>
          <w:b/>
          <w:sz w:val="24"/>
          <w:szCs w:val="24"/>
        </w:rPr>
      </w:pPr>
    </w:p>
    <w:p w14:paraId="10C37F0B" w14:textId="29CC0D74" w:rsidR="00410FB3" w:rsidRPr="005D0A31" w:rsidRDefault="00410FB3" w:rsidP="005D0A31">
      <w:pPr>
        <w:tabs>
          <w:tab w:val="left" w:pos="6360"/>
        </w:tabs>
        <w:spacing w:after="0" w:line="240" w:lineRule="atLeast"/>
        <w:ind w:left="426"/>
        <w:jc w:val="both"/>
        <w:rPr>
          <w:rFonts w:ascii="Times New Roman" w:hAnsi="Times New Roman" w:cs="Times New Roman"/>
          <w:b/>
          <w:sz w:val="24"/>
          <w:szCs w:val="24"/>
        </w:rPr>
      </w:pPr>
      <w:r w:rsidRPr="005D0A31">
        <w:rPr>
          <w:rFonts w:ascii="Times New Roman" w:hAnsi="Times New Roman" w:cs="Times New Roman"/>
          <w:b/>
          <w:sz w:val="24"/>
          <w:szCs w:val="24"/>
        </w:rPr>
        <w:t xml:space="preserve">Alt Komisyonların </w:t>
      </w:r>
      <w:r w:rsidR="005D0A31">
        <w:rPr>
          <w:rFonts w:ascii="Times New Roman" w:hAnsi="Times New Roman" w:cs="Times New Roman"/>
          <w:b/>
          <w:sz w:val="24"/>
          <w:szCs w:val="24"/>
        </w:rPr>
        <w:t>ç</w:t>
      </w:r>
      <w:r w:rsidRPr="005D0A31">
        <w:rPr>
          <w:rFonts w:ascii="Times New Roman" w:hAnsi="Times New Roman" w:cs="Times New Roman"/>
          <w:b/>
          <w:sz w:val="24"/>
          <w:szCs w:val="24"/>
        </w:rPr>
        <w:t xml:space="preserve">alışma </w:t>
      </w:r>
      <w:r w:rsidR="005D0A31">
        <w:rPr>
          <w:rFonts w:ascii="Times New Roman" w:hAnsi="Times New Roman" w:cs="Times New Roman"/>
          <w:b/>
          <w:sz w:val="24"/>
          <w:szCs w:val="24"/>
        </w:rPr>
        <w:t>ş</w:t>
      </w:r>
      <w:r w:rsidRPr="005D0A31">
        <w:rPr>
          <w:rFonts w:ascii="Times New Roman" w:hAnsi="Times New Roman" w:cs="Times New Roman"/>
          <w:b/>
          <w:sz w:val="24"/>
          <w:szCs w:val="24"/>
        </w:rPr>
        <w:t xml:space="preserve">ekli </w:t>
      </w:r>
      <w:r w:rsidR="005D0A31">
        <w:rPr>
          <w:rFonts w:ascii="Times New Roman" w:hAnsi="Times New Roman" w:cs="Times New Roman"/>
          <w:b/>
          <w:sz w:val="24"/>
          <w:szCs w:val="24"/>
        </w:rPr>
        <w:t>u</w:t>
      </w:r>
      <w:r w:rsidRPr="005D0A31">
        <w:rPr>
          <w:rFonts w:ascii="Times New Roman" w:hAnsi="Times New Roman" w:cs="Times New Roman"/>
          <w:b/>
          <w:sz w:val="24"/>
          <w:szCs w:val="24"/>
        </w:rPr>
        <w:t xml:space="preserve">sul ve </w:t>
      </w:r>
      <w:r w:rsidR="005D0A31">
        <w:rPr>
          <w:rFonts w:ascii="Times New Roman" w:hAnsi="Times New Roman" w:cs="Times New Roman"/>
          <w:b/>
          <w:sz w:val="24"/>
          <w:szCs w:val="24"/>
        </w:rPr>
        <w:t>e</w:t>
      </w:r>
      <w:r w:rsidRPr="005D0A31">
        <w:rPr>
          <w:rFonts w:ascii="Times New Roman" w:hAnsi="Times New Roman" w:cs="Times New Roman"/>
          <w:b/>
          <w:sz w:val="24"/>
          <w:szCs w:val="24"/>
        </w:rPr>
        <w:t>sasları</w:t>
      </w:r>
    </w:p>
    <w:p w14:paraId="5327DB2B" w14:textId="6DA7B0B0" w:rsidR="00410FB3" w:rsidRPr="005D0A31" w:rsidRDefault="00410FB3" w:rsidP="005D0A31">
      <w:pPr>
        <w:tabs>
          <w:tab w:val="left" w:pos="426"/>
          <w:tab w:val="left" w:pos="6360"/>
        </w:tabs>
        <w:spacing w:after="0" w:line="240" w:lineRule="atLeast"/>
        <w:ind w:left="426"/>
        <w:jc w:val="both"/>
        <w:rPr>
          <w:rFonts w:ascii="Times New Roman" w:hAnsi="Times New Roman" w:cs="Times New Roman"/>
          <w:bCs/>
          <w:sz w:val="24"/>
          <w:szCs w:val="24"/>
        </w:rPr>
      </w:pPr>
      <w:r w:rsidRPr="005D0A31">
        <w:rPr>
          <w:rFonts w:ascii="Times New Roman" w:hAnsi="Times New Roman" w:cs="Times New Roman"/>
          <w:b/>
          <w:sz w:val="24"/>
          <w:szCs w:val="24"/>
        </w:rPr>
        <w:lastRenderedPageBreak/>
        <w:t xml:space="preserve">MADDE 15- </w:t>
      </w:r>
      <w:r w:rsidRPr="005D0A31">
        <w:rPr>
          <w:rFonts w:ascii="Times New Roman" w:hAnsi="Times New Roman" w:cs="Times New Roman"/>
          <w:bCs/>
          <w:sz w:val="24"/>
          <w:szCs w:val="24"/>
        </w:rPr>
        <w:t>(1) Soru Hazırlama</w:t>
      </w:r>
      <w:r w:rsidR="00440A5B" w:rsidRPr="005D0A31">
        <w:rPr>
          <w:rFonts w:ascii="Times New Roman" w:hAnsi="Times New Roman" w:cs="Times New Roman"/>
          <w:bCs/>
          <w:sz w:val="24"/>
          <w:szCs w:val="24"/>
        </w:rPr>
        <w:t xml:space="preserve"> ve </w:t>
      </w:r>
      <w:r w:rsidR="00B04329" w:rsidRPr="005D0A31">
        <w:rPr>
          <w:rFonts w:ascii="Times New Roman" w:hAnsi="Times New Roman" w:cs="Times New Roman"/>
          <w:bCs/>
          <w:sz w:val="24"/>
          <w:szCs w:val="24"/>
        </w:rPr>
        <w:t>Seçme</w:t>
      </w:r>
      <w:r w:rsidRPr="005D0A31">
        <w:rPr>
          <w:rFonts w:ascii="Times New Roman" w:hAnsi="Times New Roman" w:cs="Times New Roman"/>
          <w:bCs/>
          <w:sz w:val="24"/>
          <w:szCs w:val="24"/>
        </w:rPr>
        <w:t xml:space="preserve"> Komisyonu</w:t>
      </w:r>
      <w:r w:rsidR="00F444C2" w:rsidRPr="005D0A31">
        <w:rPr>
          <w:rFonts w:ascii="Times New Roman" w:hAnsi="Times New Roman" w:cs="Times New Roman"/>
          <w:bCs/>
          <w:sz w:val="24"/>
          <w:szCs w:val="24"/>
        </w:rPr>
        <w:t>:</w:t>
      </w:r>
      <w:r w:rsidRPr="005D0A31">
        <w:rPr>
          <w:rFonts w:ascii="Times New Roman" w:hAnsi="Times New Roman" w:cs="Times New Roman"/>
          <w:bCs/>
          <w:sz w:val="24"/>
          <w:szCs w:val="24"/>
        </w:rPr>
        <w:t xml:space="preserve"> </w:t>
      </w:r>
    </w:p>
    <w:p w14:paraId="3B0FD990" w14:textId="24C3666D" w:rsidR="00410FB3" w:rsidRPr="005D0A31" w:rsidRDefault="002947FD" w:rsidP="005D0A31">
      <w:pPr>
        <w:pStyle w:val="ListeParagraf"/>
        <w:numPr>
          <w:ilvl w:val="0"/>
          <w:numId w:val="23"/>
        </w:numPr>
        <w:tabs>
          <w:tab w:val="left" w:pos="6360"/>
        </w:tabs>
        <w:spacing w:after="0" w:line="240" w:lineRule="atLeast"/>
        <w:ind w:left="709" w:hanging="218"/>
        <w:jc w:val="both"/>
        <w:rPr>
          <w:rFonts w:ascii="Times New Roman" w:hAnsi="Times New Roman" w:cs="Times New Roman"/>
          <w:bCs/>
          <w:sz w:val="24"/>
          <w:szCs w:val="24"/>
        </w:rPr>
      </w:pPr>
      <w:r w:rsidRPr="005D0A31">
        <w:rPr>
          <w:rFonts w:ascii="Times New Roman" w:hAnsi="Times New Roman" w:cs="Times New Roman"/>
          <w:bCs/>
          <w:sz w:val="24"/>
          <w:szCs w:val="24"/>
        </w:rPr>
        <w:t xml:space="preserve">Soru Hazırlama </w:t>
      </w:r>
      <w:r w:rsidR="00440A5B" w:rsidRPr="005D0A31">
        <w:rPr>
          <w:rFonts w:ascii="Times New Roman" w:hAnsi="Times New Roman" w:cs="Times New Roman"/>
          <w:bCs/>
          <w:sz w:val="24"/>
          <w:szCs w:val="24"/>
        </w:rPr>
        <w:t xml:space="preserve">ve </w:t>
      </w:r>
      <w:r w:rsidR="00B04329" w:rsidRPr="005D0A31">
        <w:rPr>
          <w:rFonts w:ascii="Times New Roman" w:hAnsi="Times New Roman" w:cs="Times New Roman"/>
          <w:bCs/>
          <w:sz w:val="24"/>
          <w:szCs w:val="24"/>
        </w:rPr>
        <w:t>Seçme</w:t>
      </w:r>
      <w:r w:rsidR="00440A5B" w:rsidRPr="005D0A31">
        <w:rPr>
          <w:rFonts w:ascii="Times New Roman" w:hAnsi="Times New Roman" w:cs="Times New Roman"/>
          <w:bCs/>
          <w:sz w:val="24"/>
          <w:szCs w:val="24"/>
        </w:rPr>
        <w:t xml:space="preserve"> </w:t>
      </w:r>
      <w:r w:rsidRPr="005D0A31">
        <w:rPr>
          <w:rFonts w:ascii="Times New Roman" w:hAnsi="Times New Roman" w:cs="Times New Roman"/>
          <w:bCs/>
          <w:sz w:val="24"/>
          <w:szCs w:val="24"/>
        </w:rPr>
        <w:t xml:space="preserve">Komisyonu </w:t>
      </w:r>
      <w:r w:rsidR="00410FB3" w:rsidRPr="005D0A31">
        <w:rPr>
          <w:rFonts w:ascii="Times New Roman" w:hAnsi="Times New Roman" w:cs="Times New Roman"/>
          <w:bCs/>
          <w:sz w:val="24"/>
          <w:szCs w:val="24"/>
        </w:rPr>
        <w:t>Başkan</w:t>
      </w:r>
      <w:r w:rsidRPr="005D0A31">
        <w:rPr>
          <w:rFonts w:ascii="Times New Roman" w:hAnsi="Times New Roman" w:cs="Times New Roman"/>
          <w:bCs/>
          <w:sz w:val="24"/>
          <w:szCs w:val="24"/>
        </w:rPr>
        <w:t>ı</w:t>
      </w:r>
      <w:r w:rsidR="00410FB3" w:rsidRPr="005D0A31">
        <w:rPr>
          <w:rFonts w:ascii="Times New Roman" w:hAnsi="Times New Roman" w:cs="Times New Roman"/>
          <w:bCs/>
          <w:sz w:val="24"/>
          <w:szCs w:val="24"/>
        </w:rPr>
        <w:t xml:space="preserve"> Eğitim Fakültesi Dekanıdır ve </w:t>
      </w:r>
      <w:r w:rsidR="00440A5B" w:rsidRPr="005D0A31">
        <w:rPr>
          <w:rFonts w:ascii="Times New Roman" w:hAnsi="Times New Roman" w:cs="Times New Roman"/>
          <w:bCs/>
          <w:sz w:val="24"/>
          <w:szCs w:val="24"/>
        </w:rPr>
        <w:t xml:space="preserve">bu komisyonun </w:t>
      </w:r>
      <w:r w:rsidR="00410FB3" w:rsidRPr="005D0A31">
        <w:rPr>
          <w:rFonts w:ascii="Times New Roman" w:hAnsi="Times New Roman" w:cs="Times New Roman"/>
          <w:bCs/>
          <w:sz w:val="24"/>
          <w:szCs w:val="24"/>
        </w:rPr>
        <w:t>diğer üyelerini Sınav Komisyonuna önerir. Sınav Komisyonu bu komisyona önerilen kişilerin dışında da üye görevlendirebilir. Tüm üyeler Üniversite</w:t>
      </w:r>
      <w:r w:rsidRPr="005D0A31">
        <w:rPr>
          <w:rFonts w:ascii="Times New Roman" w:hAnsi="Times New Roman" w:cs="Times New Roman"/>
          <w:bCs/>
          <w:sz w:val="24"/>
          <w:szCs w:val="24"/>
        </w:rPr>
        <w:t>nin</w:t>
      </w:r>
      <w:r w:rsidR="00410FB3" w:rsidRPr="005D0A31">
        <w:rPr>
          <w:rFonts w:ascii="Times New Roman" w:hAnsi="Times New Roman" w:cs="Times New Roman"/>
          <w:bCs/>
          <w:sz w:val="24"/>
          <w:szCs w:val="24"/>
        </w:rPr>
        <w:t xml:space="preserve"> </w:t>
      </w:r>
      <w:r w:rsidR="0041716B" w:rsidRPr="005D0A31">
        <w:rPr>
          <w:rFonts w:ascii="Times New Roman" w:hAnsi="Times New Roman" w:cs="Times New Roman"/>
          <w:bCs/>
          <w:sz w:val="24"/>
          <w:szCs w:val="24"/>
        </w:rPr>
        <w:t xml:space="preserve">öğretim elemanları </w:t>
      </w:r>
      <w:r w:rsidR="00410FB3" w:rsidRPr="005D0A31">
        <w:rPr>
          <w:rFonts w:ascii="Times New Roman" w:hAnsi="Times New Roman" w:cs="Times New Roman"/>
          <w:bCs/>
          <w:sz w:val="24"/>
          <w:szCs w:val="24"/>
        </w:rPr>
        <w:t>arasından seçilir.</w:t>
      </w:r>
    </w:p>
    <w:p w14:paraId="6A1A3417" w14:textId="2983936B" w:rsidR="00410FB3" w:rsidRPr="005D0A31" w:rsidRDefault="00410FB3" w:rsidP="005D0A31">
      <w:pPr>
        <w:pStyle w:val="ListeParagraf"/>
        <w:numPr>
          <w:ilvl w:val="0"/>
          <w:numId w:val="23"/>
        </w:numPr>
        <w:tabs>
          <w:tab w:val="left" w:pos="6360"/>
        </w:tabs>
        <w:spacing w:after="0" w:line="240" w:lineRule="atLeast"/>
        <w:ind w:left="709" w:hanging="218"/>
        <w:jc w:val="both"/>
        <w:rPr>
          <w:rFonts w:ascii="Times New Roman" w:hAnsi="Times New Roman" w:cs="Times New Roman"/>
          <w:bCs/>
          <w:sz w:val="24"/>
          <w:szCs w:val="24"/>
        </w:rPr>
      </w:pPr>
      <w:r w:rsidRPr="005D0A31">
        <w:rPr>
          <w:rFonts w:ascii="Times New Roman" w:hAnsi="Times New Roman" w:cs="Times New Roman"/>
          <w:bCs/>
          <w:sz w:val="24"/>
          <w:szCs w:val="24"/>
        </w:rPr>
        <w:t>Başkan</w:t>
      </w:r>
      <w:r w:rsidR="002947FD" w:rsidRPr="005D0A31">
        <w:rPr>
          <w:rFonts w:ascii="Times New Roman" w:hAnsi="Times New Roman" w:cs="Times New Roman"/>
          <w:bCs/>
          <w:sz w:val="24"/>
          <w:szCs w:val="24"/>
        </w:rPr>
        <w:t>,</w:t>
      </w:r>
      <w:r w:rsidRPr="005D0A31">
        <w:rPr>
          <w:rFonts w:ascii="Times New Roman" w:hAnsi="Times New Roman" w:cs="Times New Roman"/>
          <w:bCs/>
          <w:sz w:val="24"/>
          <w:szCs w:val="24"/>
        </w:rPr>
        <w:t xml:space="preserve"> soru hazırlayacak komisyon üyelerinin iş takvimine uygun olarak çalışmasını sağlar.</w:t>
      </w:r>
    </w:p>
    <w:p w14:paraId="37BB3328" w14:textId="5099393E" w:rsidR="00190D73" w:rsidRPr="005D0A31" w:rsidRDefault="00190D73" w:rsidP="005D0A31">
      <w:pPr>
        <w:pStyle w:val="ListeParagraf"/>
        <w:numPr>
          <w:ilvl w:val="0"/>
          <w:numId w:val="23"/>
        </w:numPr>
        <w:tabs>
          <w:tab w:val="left" w:pos="6360"/>
        </w:tabs>
        <w:spacing w:after="0" w:line="240" w:lineRule="atLeast"/>
        <w:ind w:left="709" w:hanging="218"/>
        <w:jc w:val="both"/>
        <w:rPr>
          <w:rFonts w:ascii="Times New Roman" w:hAnsi="Times New Roman" w:cs="Times New Roman"/>
          <w:bCs/>
          <w:sz w:val="24"/>
          <w:szCs w:val="24"/>
        </w:rPr>
      </w:pPr>
      <w:r w:rsidRPr="005D0A31">
        <w:rPr>
          <w:rFonts w:ascii="Times New Roman" w:hAnsi="Times New Roman" w:cs="Times New Roman"/>
          <w:bCs/>
          <w:sz w:val="24"/>
          <w:szCs w:val="24"/>
        </w:rPr>
        <w:t xml:space="preserve">Başkan komisyonda görevli kişilerin çalışma iş paketlerini </w:t>
      </w:r>
      <w:r w:rsidR="000F64D0" w:rsidRPr="005D0A31">
        <w:rPr>
          <w:rFonts w:ascii="Times New Roman" w:hAnsi="Times New Roman" w:cs="Times New Roman"/>
          <w:bCs/>
          <w:sz w:val="24"/>
          <w:szCs w:val="24"/>
        </w:rPr>
        <w:t xml:space="preserve">ödemelerde kullanılmak üzere </w:t>
      </w:r>
      <w:r w:rsidRPr="005D0A31">
        <w:rPr>
          <w:rFonts w:ascii="Times New Roman" w:hAnsi="Times New Roman" w:cs="Times New Roman"/>
          <w:bCs/>
          <w:sz w:val="24"/>
          <w:szCs w:val="24"/>
        </w:rPr>
        <w:t xml:space="preserve">saat bazlı olarak tutmak ve </w:t>
      </w:r>
      <w:r w:rsidR="000F64D0" w:rsidRPr="005D0A31">
        <w:rPr>
          <w:rFonts w:ascii="Times New Roman" w:hAnsi="Times New Roman" w:cs="Times New Roman"/>
          <w:bCs/>
          <w:sz w:val="24"/>
          <w:szCs w:val="24"/>
        </w:rPr>
        <w:t xml:space="preserve">tespit etmekle sorumludur. Sınavın gerçekleştirilmesini müteakip bu kayıtları </w:t>
      </w:r>
      <w:r w:rsidR="009E4803" w:rsidRPr="005D0A31">
        <w:rPr>
          <w:rFonts w:ascii="Times New Roman" w:hAnsi="Times New Roman" w:cs="Times New Roman"/>
          <w:bCs/>
          <w:sz w:val="24"/>
          <w:szCs w:val="24"/>
        </w:rPr>
        <w:t>Sınav Komisyonu Başkanı</w:t>
      </w:r>
      <w:r w:rsidR="006243F0" w:rsidRPr="005D0A31">
        <w:rPr>
          <w:rFonts w:ascii="Times New Roman" w:hAnsi="Times New Roman" w:cs="Times New Roman"/>
          <w:bCs/>
          <w:sz w:val="24"/>
          <w:szCs w:val="24"/>
        </w:rPr>
        <w:t xml:space="preserve">na </w:t>
      </w:r>
      <w:r w:rsidR="009E4803" w:rsidRPr="005D0A31">
        <w:rPr>
          <w:rFonts w:ascii="Times New Roman" w:hAnsi="Times New Roman" w:cs="Times New Roman"/>
          <w:bCs/>
          <w:sz w:val="24"/>
          <w:szCs w:val="24"/>
        </w:rPr>
        <w:t>teslim eder.</w:t>
      </w:r>
    </w:p>
    <w:p w14:paraId="0A4D3AD7" w14:textId="15F0935C" w:rsidR="00410FB3" w:rsidRPr="005D0A31" w:rsidRDefault="00410FB3" w:rsidP="005D0A31">
      <w:pPr>
        <w:pStyle w:val="ListeParagraf"/>
        <w:numPr>
          <w:ilvl w:val="0"/>
          <w:numId w:val="23"/>
        </w:numPr>
        <w:tabs>
          <w:tab w:val="left" w:pos="6360"/>
        </w:tabs>
        <w:spacing w:after="0" w:line="240" w:lineRule="atLeast"/>
        <w:ind w:left="709" w:hanging="218"/>
        <w:jc w:val="both"/>
        <w:rPr>
          <w:rFonts w:ascii="Times New Roman" w:hAnsi="Times New Roman" w:cs="Times New Roman"/>
          <w:bCs/>
          <w:sz w:val="24"/>
          <w:szCs w:val="24"/>
        </w:rPr>
      </w:pPr>
      <w:r w:rsidRPr="005D0A31">
        <w:rPr>
          <w:rFonts w:ascii="Times New Roman" w:hAnsi="Times New Roman" w:cs="Times New Roman"/>
          <w:bCs/>
          <w:sz w:val="24"/>
          <w:szCs w:val="24"/>
        </w:rPr>
        <w:t xml:space="preserve">Görevlendirilen üyelerin görev süresi bir (1) yıldır. </w:t>
      </w:r>
      <w:r w:rsidR="00BB2641" w:rsidRPr="005D0A31">
        <w:rPr>
          <w:rFonts w:ascii="Times New Roman" w:hAnsi="Times New Roman" w:cs="Times New Roman"/>
          <w:bCs/>
          <w:sz w:val="24"/>
          <w:szCs w:val="24"/>
        </w:rPr>
        <w:t>Görevlendirmeler her</w:t>
      </w:r>
      <w:r w:rsidR="009D6441" w:rsidRPr="005D0A31">
        <w:rPr>
          <w:rFonts w:ascii="Times New Roman" w:hAnsi="Times New Roman" w:cs="Times New Roman"/>
          <w:bCs/>
          <w:sz w:val="24"/>
          <w:szCs w:val="24"/>
        </w:rPr>
        <w:t xml:space="preserve"> yıl yenile</w:t>
      </w:r>
      <w:r w:rsidR="00BB2641" w:rsidRPr="005D0A31">
        <w:rPr>
          <w:rFonts w:ascii="Times New Roman" w:hAnsi="Times New Roman" w:cs="Times New Roman"/>
          <w:bCs/>
          <w:sz w:val="24"/>
          <w:szCs w:val="24"/>
        </w:rPr>
        <w:t>ne</w:t>
      </w:r>
      <w:r w:rsidR="009D6441" w:rsidRPr="005D0A31">
        <w:rPr>
          <w:rFonts w:ascii="Times New Roman" w:hAnsi="Times New Roman" w:cs="Times New Roman"/>
          <w:bCs/>
          <w:sz w:val="24"/>
          <w:szCs w:val="24"/>
        </w:rPr>
        <w:t>bilir.</w:t>
      </w:r>
    </w:p>
    <w:p w14:paraId="7AE44D37" w14:textId="51EE2ECC" w:rsidR="00036FDB" w:rsidRPr="005D0A31" w:rsidRDefault="00036FDB" w:rsidP="005D0A31">
      <w:pPr>
        <w:pStyle w:val="ListeParagraf"/>
        <w:numPr>
          <w:ilvl w:val="0"/>
          <w:numId w:val="23"/>
        </w:numPr>
        <w:tabs>
          <w:tab w:val="left" w:pos="6360"/>
        </w:tabs>
        <w:spacing w:after="0" w:line="240" w:lineRule="atLeast"/>
        <w:ind w:left="709" w:hanging="218"/>
        <w:jc w:val="both"/>
        <w:rPr>
          <w:rFonts w:ascii="Times New Roman" w:hAnsi="Times New Roman" w:cs="Times New Roman"/>
          <w:bCs/>
          <w:sz w:val="24"/>
          <w:szCs w:val="24"/>
        </w:rPr>
      </w:pPr>
      <w:r w:rsidRPr="005D0A31">
        <w:rPr>
          <w:rFonts w:ascii="Times New Roman" w:hAnsi="Times New Roman" w:cs="Times New Roman"/>
          <w:sz w:val="24"/>
          <w:szCs w:val="24"/>
        </w:rPr>
        <w:t xml:space="preserve">Soru Hazırlama </w:t>
      </w:r>
      <w:r w:rsidR="00440A5B" w:rsidRPr="005D0A31">
        <w:rPr>
          <w:rFonts w:ascii="Times New Roman" w:hAnsi="Times New Roman" w:cs="Times New Roman"/>
          <w:sz w:val="24"/>
          <w:szCs w:val="24"/>
        </w:rPr>
        <w:t xml:space="preserve">ve Seçme </w:t>
      </w:r>
      <w:r w:rsidRPr="005D0A31">
        <w:rPr>
          <w:rFonts w:ascii="Times New Roman" w:hAnsi="Times New Roman" w:cs="Times New Roman"/>
          <w:sz w:val="24"/>
          <w:szCs w:val="24"/>
        </w:rPr>
        <w:t>Komisyonu, görevlendirme döneminde hazırladığı ve kolay-orta-zor biçiminde etiketlediği soruları soru havuzuna ekleyerek sınav soru sayısının asgari üç katı sorunun</w:t>
      </w:r>
      <w:r w:rsidR="00EA2F67" w:rsidRPr="005D0A31">
        <w:rPr>
          <w:rFonts w:ascii="Times New Roman" w:hAnsi="Times New Roman" w:cs="Times New Roman"/>
          <w:sz w:val="24"/>
          <w:szCs w:val="24"/>
        </w:rPr>
        <w:t xml:space="preserve"> çözümleriyle birlikte</w:t>
      </w:r>
      <w:r w:rsidRPr="005D0A31">
        <w:rPr>
          <w:rFonts w:ascii="Times New Roman" w:hAnsi="Times New Roman" w:cs="Times New Roman"/>
          <w:sz w:val="24"/>
          <w:szCs w:val="24"/>
        </w:rPr>
        <w:t xml:space="preserve"> havuzda birikmesini sağlar.</w:t>
      </w:r>
      <w:r w:rsidR="00E018D6" w:rsidRPr="005D0A31">
        <w:rPr>
          <w:rFonts w:ascii="Times New Roman" w:hAnsi="Times New Roman" w:cs="Times New Roman"/>
          <w:sz w:val="24"/>
          <w:szCs w:val="24"/>
        </w:rPr>
        <w:t xml:space="preserve"> </w:t>
      </w:r>
    </w:p>
    <w:p w14:paraId="3431AF32" w14:textId="7F6E85CD" w:rsidR="00440A5B" w:rsidRPr="005D0A31" w:rsidRDefault="00440A5B" w:rsidP="005D0A31">
      <w:pPr>
        <w:pStyle w:val="ListeParagraf"/>
        <w:numPr>
          <w:ilvl w:val="0"/>
          <w:numId w:val="23"/>
        </w:numPr>
        <w:tabs>
          <w:tab w:val="left" w:pos="6360"/>
        </w:tabs>
        <w:spacing w:after="0" w:line="240" w:lineRule="atLeast"/>
        <w:ind w:left="709" w:hanging="218"/>
        <w:jc w:val="both"/>
        <w:rPr>
          <w:rFonts w:ascii="Times New Roman" w:hAnsi="Times New Roman" w:cs="Times New Roman"/>
          <w:bCs/>
          <w:sz w:val="24"/>
          <w:szCs w:val="24"/>
        </w:rPr>
      </w:pPr>
      <w:r w:rsidRPr="005D0A31">
        <w:rPr>
          <w:rFonts w:ascii="Times New Roman" w:hAnsi="Times New Roman" w:cs="Times New Roman"/>
          <w:bCs/>
          <w:sz w:val="24"/>
          <w:szCs w:val="24"/>
        </w:rPr>
        <w:t>Hazırlanmış ve kolay- orta- zor olarak gruplandırılmış sorular sınavdaki ağırlıklarına göre rastgele seçilir. Yeniden çözülerek kontrol edilir. Asil ve yedek olarak iki soru paketi şifreli bir taşınabilir bellekte iki nüsha olarak Sınav Komisyon Başkanına iletilir.</w:t>
      </w:r>
      <w:r w:rsidR="00E42063" w:rsidRPr="005D0A31">
        <w:rPr>
          <w:rFonts w:ascii="Times New Roman" w:hAnsi="Times New Roman" w:cs="Times New Roman"/>
          <w:bCs/>
          <w:sz w:val="24"/>
          <w:szCs w:val="24"/>
        </w:rPr>
        <w:t xml:space="preserve"> Bununla birlikte kullanılmayan sorular ayrı bir şifreli taşınabilir bellekle kullanılmayan sorular olarak Sınav Komisyonu Başkanına iletilir. </w:t>
      </w:r>
    </w:p>
    <w:p w14:paraId="21B0D0F7" w14:textId="77777777" w:rsidR="00C32F33" w:rsidRPr="005D0A31" w:rsidRDefault="0075009C" w:rsidP="005D0A31">
      <w:pPr>
        <w:pStyle w:val="ListeParagraf"/>
        <w:numPr>
          <w:ilvl w:val="0"/>
          <w:numId w:val="23"/>
        </w:numPr>
        <w:tabs>
          <w:tab w:val="left" w:pos="6360"/>
        </w:tabs>
        <w:spacing w:after="0" w:line="240" w:lineRule="atLeast"/>
        <w:ind w:left="709" w:hanging="218"/>
        <w:jc w:val="both"/>
        <w:rPr>
          <w:rFonts w:ascii="Times New Roman" w:hAnsi="Times New Roman" w:cs="Times New Roman"/>
          <w:bCs/>
          <w:sz w:val="24"/>
          <w:szCs w:val="24"/>
        </w:rPr>
      </w:pPr>
      <w:r w:rsidRPr="005D0A31">
        <w:rPr>
          <w:rFonts w:ascii="Times New Roman" w:hAnsi="Times New Roman" w:cs="Times New Roman"/>
          <w:bCs/>
          <w:sz w:val="24"/>
          <w:szCs w:val="24"/>
        </w:rPr>
        <w:t xml:space="preserve">Soru Hazırlama </w:t>
      </w:r>
      <w:r w:rsidR="00440A5B" w:rsidRPr="005D0A31">
        <w:rPr>
          <w:rFonts w:ascii="Times New Roman" w:hAnsi="Times New Roman" w:cs="Times New Roman"/>
          <w:bCs/>
          <w:sz w:val="24"/>
          <w:szCs w:val="24"/>
        </w:rPr>
        <w:t xml:space="preserve">ve Seçme </w:t>
      </w:r>
      <w:r w:rsidRPr="005D0A31">
        <w:rPr>
          <w:rFonts w:ascii="Times New Roman" w:hAnsi="Times New Roman" w:cs="Times New Roman"/>
          <w:bCs/>
          <w:sz w:val="24"/>
          <w:szCs w:val="24"/>
        </w:rPr>
        <w:t xml:space="preserve">Komisyonunun hazırladığı tüm sorular orijinal olmalıdır. </w:t>
      </w:r>
    </w:p>
    <w:p w14:paraId="74447914" w14:textId="77777777" w:rsidR="00C32F33" w:rsidRPr="005D0A31" w:rsidRDefault="001E3A7B" w:rsidP="005D0A31">
      <w:pPr>
        <w:pStyle w:val="ListeParagraf"/>
        <w:numPr>
          <w:ilvl w:val="0"/>
          <w:numId w:val="23"/>
        </w:numPr>
        <w:tabs>
          <w:tab w:val="left" w:pos="6360"/>
        </w:tabs>
        <w:spacing w:after="0" w:line="240" w:lineRule="atLeast"/>
        <w:ind w:left="709" w:hanging="218"/>
        <w:jc w:val="both"/>
        <w:rPr>
          <w:rFonts w:ascii="Times New Roman" w:hAnsi="Times New Roman" w:cs="Times New Roman"/>
          <w:bCs/>
          <w:sz w:val="24"/>
          <w:szCs w:val="24"/>
        </w:rPr>
      </w:pPr>
      <w:r w:rsidRPr="005D0A31">
        <w:rPr>
          <w:rFonts w:ascii="Times New Roman" w:hAnsi="Times New Roman" w:cs="Times New Roman"/>
          <w:bCs/>
          <w:sz w:val="24"/>
          <w:szCs w:val="24"/>
        </w:rPr>
        <w:t xml:space="preserve">Soru </w:t>
      </w:r>
      <w:r w:rsidR="00464A90" w:rsidRPr="005D0A31">
        <w:rPr>
          <w:rFonts w:ascii="Times New Roman" w:hAnsi="Times New Roman" w:cs="Times New Roman"/>
          <w:bCs/>
          <w:sz w:val="24"/>
          <w:szCs w:val="24"/>
        </w:rPr>
        <w:t xml:space="preserve">Hazırlama ve </w:t>
      </w:r>
      <w:r w:rsidRPr="005D0A31">
        <w:rPr>
          <w:rFonts w:ascii="Times New Roman" w:hAnsi="Times New Roman" w:cs="Times New Roman"/>
          <w:bCs/>
          <w:sz w:val="24"/>
          <w:szCs w:val="24"/>
        </w:rPr>
        <w:t xml:space="preserve">Seçim Komisyonu çeşitli sebeplerle o yıl hazırlanan sorular arasından sınavı oluşturamazsa </w:t>
      </w:r>
      <w:r w:rsidR="00E232B2" w:rsidRPr="005D0A31">
        <w:rPr>
          <w:rFonts w:ascii="Times New Roman" w:hAnsi="Times New Roman" w:cs="Times New Roman"/>
          <w:bCs/>
          <w:sz w:val="24"/>
          <w:szCs w:val="24"/>
        </w:rPr>
        <w:t>Sınav Komisyonu Başkanından daha önceki yıllarda hazırlanmış soruları talep eder ve bu sorulardan yararlanabilir.</w:t>
      </w:r>
    </w:p>
    <w:p w14:paraId="33A1C5F2" w14:textId="77777777" w:rsidR="00C32F33" w:rsidRPr="005D0A31" w:rsidRDefault="00B931A4" w:rsidP="005D0A31">
      <w:pPr>
        <w:pStyle w:val="ListeParagraf"/>
        <w:numPr>
          <w:ilvl w:val="0"/>
          <w:numId w:val="23"/>
        </w:numPr>
        <w:tabs>
          <w:tab w:val="left" w:pos="6360"/>
        </w:tabs>
        <w:spacing w:after="0" w:line="240" w:lineRule="atLeast"/>
        <w:ind w:left="709" w:hanging="218"/>
        <w:jc w:val="both"/>
        <w:rPr>
          <w:rFonts w:ascii="Times New Roman" w:hAnsi="Times New Roman" w:cs="Times New Roman"/>
          <w:bCs/>
          <w:sz w:val="24"/>
          <w:szCs w:val="24"/>
        </w:rPr>
      </w:pPr>
      <w:r w:rsidRPr="005D0A31">
        <w:rPr>
          <w:rFonts w:ascii="Times New Roman" w:hAnsi="Times New Roman" w:cs="Times New Roman"/>
          <w:bCs/>
          <w:sz w:val="24"/>
          <w:szCs w:val="24"/>
        </w:rPr>
        <w:t xml:space="preserve">İlk dizgiden sonra basılmış olan soru </w:t>
      </w:r>
      <w:r w:rsidR="00464A90" w:rsidRPr="005D0A31">
        <w:rPr>
          <w:rFonts w:ascii="Times New Roman" w:hAnsi="Times New Roman" w:cs="Times New Roman"/>
          <w:bCs/>
          <w:sz w:val="24"/>
          <w:szCs w:val="24"/>
        </w:rPr>
        <w:t>kitapçıkları</w:t>
      </w:r>
      <w:r w:rsidRPr="005D0A31">
        <w:rPr>
          <w:rFonts w:ascii="Times New Roman" w:hAnsi="Times New Roman" w:cs="Times New Roman"/>
          <w:bCs/>
          <w:sz w:val="24"/>
          <w:szCs w:val="24"/>
        </w:rPr>
        <w:t xml:space="preserve"> bu komisyon tarafından kontrol edilir.</w:t>
      </w:r>
    </w:p>
    <w:p w14:paraId="7B22093A" w14:textId="78BADC49" w:rsidR="003A0015" w:rsidRPr="005D0A31" w:rsidRDefault="00B25130" w:rsidP="005D0A31">
      <w:pPr>
        <w:pStyle w:val="ListeParagraf"/>
        <w:numPr>
          <w:ilvl w:val="0"/>
          <w:numId w:val="23"/>
        </w:numPr>
        <w:tabs>
          <w:tab w:val="left" w:pos="6360"/>
        </w:tabs>
        <w:spacing w:after="0" w:line="240" w:lineRule="atLeast"/>
        <w:ind w:left="709" w:hanging="218"/>
        <w:jc w:val="both"/>
        <w:rPr>
          <w:rFonts w:ascii="Times New Roman" w:hAnsi="Times New Roman" w:cs="Times New Roman"/>
          <w:bCs/>
          <w:sz w:val="24"/>
          <w:szCs w:val="24"/>
        </w:rPr>
      </w:pPr>
      <w:r w:rsidRPr="005D0A31">
        <w:rPr>
          <w:rFonts w:ascii="Times New Roman" w:hAnsi="Times New Roman" w:cs="Times New Roman"/>
          <w:bCs/>
          <w:sz w:val="24"/>
          <w:szCs w:val="24"/>
        </w:rPr>
        <w:t>Sınav sorularına gelen itirazları bu komisyon değerlendirir ve sorunun iptal edilip edilmeyeceği hakkında karar vererek, tutanakla bu</w:t>
      </w:r>
      <w:r w:rsidR="00E232B2" w:rsidRPr="005D0A31">
        <w:rPr>
          <w:rFonts w:ascii="Times New Roman" w:hAnsi="Times New Roman" w:cs="Times New Roman"/>
          <w:bCs/>
          <w:sz w:val="24"/>
          <w:szCs w:val="24"/>
        </w:rPr>
        <w:t>nu</w:t>
      </w:r>
      <w:r w:rsidRPr="005D0A31">
        <w:rPr>
          <w:rFonts w:ascii="Times New Roman" w:hAnsi="Times New Roman" w:cs="Times New Roman"/>
          <w:bCs/>
          <w:sz w:val="24"/>
          <w:szCs w:val="24"/>
        </w:rPr>
        <w:t xml:space="preserve"> </w:t>
      </w:r>
      <w:r w:rsidR="0078432F" w:rsidRPr="005D0A31">
        <w:rPr>
          <w:rFonts w:ascii="Times New Roman" w:hAnsi="Times New Roman" w:cs="Times New Roman"/>
          <w:bCs/>
          <w:sz w:val="24"/>
          <w:szCs w:val="24"/>
        </w:rPr>
        <w:t>tespit eder. Aldığı kararı</w:t>
      </w:r>
      <w:r w:rsidR="00E621F6" w:rsidRPr="005D0A31">
        <w:rPr>
          <w:rFonts w:ascii="Times New Roman" w:hAnsi="Times New Roman" w:cs="Times New Roman"/>
          <w:bCs/>
          <w:sz w:val="24"/>
          <w:szCs w:val="24"/>
        </w:rPr>
        <w:t xml:space="preserve"> Ölçme Değerlendirme Komisyonuna</w:t>
      </w:r>
      <w:r w:rsidR="00A5426B" w:rsidRPr="005D0A31">
        <w:rPr>
          <w:rFonts w:ascii="Times New Roman" w:hAnsi="Times New Roman" w:cs="Times New Roman"/>
          <w:bCs/>
          <w:sz w:val="24"/>
          <w:szCs w:val="24"/>
        </w:rPr>
        <w:t xml:space="preserve"> ve</w:t>
      </w:r>
      <w:r w:rsidR="00E621F6" w:rsidRPr="005D0A31">
        <w:rPr>
          <w:rFonts w:ascii="Times New Roman" w:hAnsi="Times New Roman" w:cs="Times New Roman"/>
          <w:bCs/>
          <w:sz w:val="24"/>
          <w:szCs w:val="24"/>
        </w:rPr>
        <w:t xml:space="preserve"> </w:t>
      </w:r>
      <w:r w:rsidR="00A5426B" w:rsidRPr="005D0A31">
        <w:rPr>
          <w:rFonts w:ascii="Times New Roman" w:hAnsi="Times New Roman" w:cs="Times New Roman"/>
          <w:bCs/>
          <w:sz w:val="24"/>
          <w:szCs w:val="24"/>
        </w:rPr>
        <w:t xml:space="preserve">Yabancı Uyruklu Öğrenci Koordinatörlüğüne </w:t>
      </w:r>
      <w:r w:rsidR="00E621F6" w:rsidRPr="005D0A31">
        <w:rPr>
          <w:rFonts w:ascii="Times New Roman" w:hAnsi="Times New Roman" w:cs="Times New Roman"/>
          <w:bCs/>
          <w:sz w:val="24"/>
          <w:szCs w:val="24"/>
        </w:rPr>
        <w:t>iletmek üzere Sınav Komisyonu Başkanına bildirir.</w:t>
      </w:r>
    </w:p>
    <w:p w14:paraId="058ABCD5" w14:textId="77777777" w:rsidR="00216BED" w:rsidRPr="005D0A31" w:rsidRDefault="00216BED" w:rsidP="005D0A31">
      <w:pPr>
        <w:pStyle w:val="ListeParagraf"/>
        <w:tabs>
          <w:tab w:val="left" w:pos="709"/>
          <w:tab w:val="left" w:pos="6360"/>
        </w:tabs>
        <w:spacing w:after="0" w:line="240" w:lineRule="atLeast"/>
        <w:ind w:left="709"/>
        <w:jc w:val="both"/>
        <w:rPr>
          <w:rFonts w:ascii="Times New Roman" w:hAnsi="Times New Roman" w:cs="Times New Roman"/>
          <w:bCs/>
          <w:sz w:val="24"/>
          <w:szCs w:val="24"/>
        </w:rPr>
      </w:pPr>
    </w:p>
    <w:p w14:paraId="348E071A" w14:textId="06E673DE" w:rsidR="00E66957" w:rsidRPr="005D0A31" w:rsidRDefault="00E66957" w:rsidP="005D0A31">
      <w:pPr>
        <w:pStyle w:val="ListeParagraf"/>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w:t>
      </w:r>
      <w:r w:rsidR="00E42063" w:rsidRPr="005D0A31">
        <w:rPr>
          <w:rFonts w:ascii="Times New Roman" w:hAnsi="Times New Roman" w:cs="Times New Roman"/>
          <w:bCs/>
          <w:sz w:val="24"/>
          <w:szCs w:val="24"/>
        </w:rPr>
        <w:t>2</w:t>
      </w:r>
      <w:r w:rsidRPr="005D0A31">
        <w:rPr>
          <w:rFonts w:ascii="Times New Roman" w:hAnsi="Times New Roman" w:cs="Times New Roman"/>
          <w:bCs/>
          <w:sz w:val="24"/>
          <w:szCs w:val="24"/>
        </w:rPr>
        <w:t xml:space="preserve">) </w:t>
      </w:r>
      <w:r w:rsidR="00A172C8" w:rsidRPr="005D0A31">
        <w:rPr>
          <w:rFonts w:ascii="Times New Roman" w:hAnsi="Times New Roman" w:cs="Times New Roman"/>
          <w:bCs/>
          <w:sz w:val="24"/>
          <w:szCs w:val="24"/>
        </w:rPr>
        <w:t>Çeviri</w:t>
      </w:r>
      <w:r w:rsidRPr="005D0A31">
        <w:rPr>
          <w:rFonts w:ascii="Times New Roman" w:hAnsi="Times New Roman" w:cs="Times New Roman"/>
          <w:bCs/>
          <w:sz w:val="24"/>
          <w:szCs w:val="24"/>
        </w:rPr>
        <w:t xml:space="preserve"> Komisyonu</w:t>
      </w:r>
      <w:r w:rsidR="00F444C2" w:rsidRPr="005D0A31">
        <w:rPr>
          <w:rFonts w:ascii="Times New Roman" w:hAnsi="Times New Roman" w:cs="Times New Roman"/>
          <w:bCs/>
          <w:sz w:val="24"/>
          <w:szCs w:val="24"/>
        </w:rPr>
        <w:t>:</w:t>
      </w:r>
    </w:p>
    <w:p w14:paraId="587C1550" w14:textId="235F8B75" w:rsidR="003A0015" w:rsidRPr="005D0A31" w:rsidRDefault="00E66957" w:rsidP="005D0A31">
      <w:pPr>
        <w:pStyle w:val="ListeParagraf"/>
        <w:numPr>
          <w:ilvl w:val="0"/>
          <w:numId w:val="26"/>
        </w:numPr>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 xml:space="preserve">Başkanı </w:t>
      </w:r>
      <w:r w:rsidR="00741B0B" w:rsidRPr="005D0A31">
        <w:rPr>
          <w:rFonts w:ascii="Times New Roman" w:hAnsi="Times New Roman" w:cs="Times New Roman"/>
          <w:bCs/>
          <w:sz w:val="24"/>
          <w:szCs w:val="24"/>
        </w:rPr>
        <w:t xml:space="preserve">Yabancı Diller Yüksekokulu </w:t>
      </w:r>
      <w:r w:rsidRPr="005D0A31">
        <w:rPr>
          <w:rFonts w:ascii="Times New Roman" w:hAnsi="Times New Roman" w:cs="Times New Roman"/>
          <w:bCs/>
          <w:sz w:val="24"/>
          <w:szCs w:val="24"/>
        </w:rPr>
        <w:t>Müdürü</w:t>
      </w:r>
      <w:r w:rsidR="00464A90" w:rsidRPr="005D0A31">
        <w:rPr>
          <w:rFonts w:ascii="Times New Roman" w:hAnsi="Times New Roman" w:cs="Times New Roman"/>
          <w:bCs/>
          <w:sz w:val="24"/>
          <w:szCs w:val="24"/>
        </w:rPr>
        <w:t>’</w:t>
      </w:r>
      <w:r w:rsidRPr="005D0A31">
        <w:rPr>
          <w:rFonts w:ascii="Times New Roman" w:hAnsi="Times New Roman" w:cs="Times New Roman"/>
          <w:bCs/>
          <w:sz w:val="24"/>
          <w:szCs w:val="24"/>
        </w:rPr>
        <w:t xml:space="preserve">dür ve </w:t>
      </w:r>
      <w:r w:rsidR="00741B0B" w:rsidRPr="005D0A31">
        <w:rPr>
          <w:rFonts w:ascii="Times New Roman" w:hAnsi="Times New Roman" w:cs="Times New Roman"/>
          <w:bCs/>
          <w:sz w:val="24"/>
          <w:szCs w:val="24"/>
        </w:rPr>
        <w:t xml:space="preserve">diğer </w:t>
      </w:r>
      <w:r w:rsidRPr="005D0A31">
        <w:rPr>
          <w:rFonts w:ascii="Times New Roman" w:hAnsi="Times New Roman" w:cs="Times New Roman"/>
          <w:bCs/>
          <w:sz w:val="24"/>
          <w:szCs w:val="24"/>
        </w:rPr>
        <w:t xml:space="preserve">komisyon üyelerini Sınav Komisyonuna önerir. Sınav Komisyonu bu komisyona önerilen kişilerin dışında da üye görevlendirebilir. </w:t>
      </w:r>
      <w:r w:rsidR="00741B0B" w:rsidRPr="005D0A31">
        <w:rPr>
          <w:rFonts w:ascii="Times New Roman" w:hAnsi="Times New Roman" w:cs="Times New Roman"/>
          <w:bCs/>
          <w:sz w:val="24"/>
          <w:szCs w:val="24"/>
        </w:rPr>
        <w:t>İhtiyaç halinde bu komisyon</w:t>
      </w:r>
      <w:r w:rsidR="00D209A9" w:rsidRPr="005D0A31">
        <w:rPr>
          <w:rFonts w:ascii="Times New Roman" w:hAnsi="Times New Roman" w:cs="Times New Roman"/>
          <w:bCs/>
          <w:sz w:val="24"/>
          <w:szCs w:val="24"/>
        </w:rPr>
        <w:t xml:space="preserve"> faaliyetleri kapsamında </w:t>
      </w:r>
      <w:r w:rsidR="00741B0B" w:rsidRPr="005D0A31">
        <w:rPr>
          <w:rFonts w:ascii="Times New Roman" w:hAnsi="Times New Roman" w:cs="Times New Roman"/>
          <w:bCs/>
          <w:sz w:val="24"/>
          <w:szCs w:val="24"/>
        </w:rPr>
        <w:t>profesyonel çeviri hizmeti</w:t>
      </w:r>
      <w:r w:rsidRPr="005D0A31">
        <w:rPr>
          <w:rFonts w:ascii="Times New Roman" w:hAnsi="Times New Roman" w:cs="Times New Roman"/>
          <w:bCs/>
          <w:sz w:val="24"/>
          <w:szCs w:val="24"/>
        </w:rPr>
        <w:t xml:space="preserve"> </w:t>
      </w:r>
      <w:r w:rsidR="00D209A9" w:rsidRPr="005D0A31">
        <w:rPr>
          <w:rFonts w:ascii="Times New Roman" w:hAnsi="Times New Roman" w:cs="Times New Roman"/>
          <w:bCs/>
          <w:sz w:val="24"/>
          <w:szCs w:val="24"/>
        </w:rPr>
        <w:t>alınabilir. Hizmet sunucu ile gizlilik sözleşmesi imzalanır.</w:t>
      </w:r>
    </w:p>
    <w:p w14:paraId="4B4EDAFF" w14:textId="6AC0A1B1" w:rsidR="003A0015" w:rsidRPr="005D0A31" w:rsidRDefault="003A0015" w:rsidP="005D0A31">
      <w:pPr>
        <w:pStyle w:val="ListeParagraf"/>
        <w:numPr>
          <w:ilvl w:val="0"/>
          <w:numId w:val="26"/>
        </w:numPr>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 xml:space="preserve">Başkan, komisyonda görevli kişilerin çalışma iş paketlerini ödemelerde kullanılmak üzere saat bazlı olarak tutmak ve tespit etmekle sorumludur. </w:t>
      </w:r>
    </w:p>
    <w:p w14:paraId="24094FE3" w14:textId="77777777" w:rsidR="001B0E90" w:rsidRPr="005D0A31" w:rsidRDefault="005425FE" w:rsidP="005D0A31">
      <w:pPr>
        <w:pStyle w:val="ListeParagraf"/>
        <w:numPr>
          <w:ilvl w:val="0"/>
          <w:numId w:val="26"/>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Çeviri Komisyonu</w:t>
      </w:r>
      <w:r w:rsidR="001B0E90" w:rsidRPr="005D0A31">
        <w:rPr>
          <w:rFonts w:ascii="Times New Roman" w:hAnsi="Times New Roman" w:cs="Times New Roman"/>
          <w:bCs/>
          <w:sz w:val="24"/>
          <w:szCs w:val="24"/>
        </w:rPr>
        <w:t xml:space="preserve">, </w:t>
      </w:r>
      <w:r w:rsidRPr="005D0A31">
        <w:rPr>
          <w:rFonts w:ascii="Times New Roman" w:hAnsi="Times New Roman" w:cs="Times New Roman"/>
          <w:bCs/>
          <w:sz w:val="24"/>
          <w:szCs w:val="24"/>
        </w:rPr>
        <w:t xml:space="preserve">Sınav Komisyonu Başkanı tarafından </w:t>
      </w:r>
      <w:r w:rsidR="001B0E90" w:rsidRPr="005D0A31">
        <w:rPr>
          <w:rFonts w:ascii="Times New Roman" w:hAnsi="Times New Roman" w:cs="Times New Roman"/>
          <w:bCs/>
          <w:sz w:val="24"/>
          <w:szCs w:val="24"/>
        </w:rPr>
        <w:t>kendilerine verilen ilk dizgi üzerinden</w:t>
      </w:r>
      <w:r w:rsidRPr="005D0A31">
        <w:rPr>
          <w:rFonts w:ascii="Times New Roman" w:hAnsi="Times New Roman" w:cs="Times New Roman"/>
          <w:bCs/>
          <w:sz w:val="24"/>
          <w:szCs w:val="24"/>
        </w:rPr>
        <w:t xml:space="preserve"> sınavın gerçekleştirileceği diller</w:t>
      </w:r>
      <w:r w:rsidR="001B0E90" w:rsidRPr="005D0A31">
        <w:rPr>
          <w:rFonts w:ascii="Times New Roman" w:hAnsi="Times New Roman" w:cs="Times New Roman"/>
          <w:bCs/>
          <w:sz w:val="24"/>
          <w:szCs w:val="24"/>
        </w:rPr>
        <w:t>e</w:t>
      </w:r>
      <w:r w:rsidRPr="005D0A31">
        <w:rPr>
          <w:rFonts w:ascii="Times New Roman" w:hAnsi="Times New Roman" w:cs="Times New Roman"/>
          <w:bCs/>
          <w:sz w:val="24"/>
          <w:szCs w:val="24"/>
        </w:rPr>
        <w:t xml:space="preserve"> soruların çevirisini yapar. </w:t>
      </w:r>
    </w:p>
    <w:p w14:paraId="50D0C082" w14:textId="35F890D1" w:rsidR="00E66957" w:rsidRPr="005D0A31" w:rsidRDefault="00E66957" w:rsidP="005D0A31">
      <w:pPr>
        <w:pStyle w:val="ListeParagraf"/>
        <w:numPr>
          <w:ilvl w:val="0"/>
          <w:numId w:val="26"/>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Başkanı komisyon üyelerinin iş takvimine uygun olarak çalışmasını sağlar.</w:t>
      </w:r>
    </w:p>
    <w:p w14:paraId="73760E8B" w14:textId="37FE67A9" w:rsidR="00E66957" w:rsidRPr="005D0A31" w:rsidRDefault="00E66957" w:rsidP="005D0A31">
      <w:pPr>
        <w:pStyle w:val="ListeParagraf"/>
        <w:numPr>
          <w:ilvl w:val="0"/>
          <w:numId w:val="26"/>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 xml:space="preserve">Görevlendirilen üyelerin görev süresi bir (1) yıldır. </w:t>
      </w:r>
      <w:r w:rsidR="00CF3CAB" w:rsidRPr="005D0A31">
        <w:rPr>
          <w:rFonts w:ascii="Times New Roman" w:hAnsi="Times New Roman" w:cs="Times New Roman"/>
          <w:bCs/>
          <w:sz w:val="24"/>
          <w:szCs w:val="24"/>
        </w:rPr>
        <w:t>Görevlendirmeler her yıl yenilenebilir.</w:t>
      </w:r>
    </w:p>
    <w:p w14:paraId="5672915D" w14:textId="2192AF74" w:rsidR="00E66957" w:rsidRPr="005D0A31" w:rsidRDefault="00B33D4F" w:rsidP="005D0A31">
      <w:pPr>
        <w:pStyle w:val="ListeParagraf"/>
        <w:numPr>
          <w:ilvl w:val="0"/>
          <w:numId w:val="26"/>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 xml:space="preserve">Çevirisi yapılan dillere ait soru paketleri Sınav Komisyonu Başkanına, Dizgi ve Basım Komisyonuna iletilmek üzere </w:t>
      </w:r>
      <w:r w:rsidR="00002008" w:rsidRPr="005D0A31">
        <w:rPr>
          <w:rFonts w:ascii="Times New Roman" w:hAnsi="Times New Roman" w:cs="Times New Roman"/>
          <w:bCs/>
          <w:sz w:val="24"/>
          <w:szCs w:val="24"/>
        </w:rPr>
        <w:t>teslim edilir. Dizgisi yeniden yapılan bu sorular aynı yolla Çeviri Komisyonu tarafından kontrol edilir</w:t>
      </w:r>
      <w:r w:rsidR="00AB7BA1" w:rsidRPr="005D0A31">
        <w:rPr>
          <w:rFonts w:ascii="Times New Roman" w:hAnsi="Times New Roman" w:cs="Times New Roman"/>
          <w:bCs/>
          <w:sz w:val="24"/>
          <w:szCs w:val="24"/>
        </w:rPr>
        <w:t xml:space="preserve"> varsa gerekli düzeltmeler yaptırılır.</w:t>
      </w:r>
    </w:p>
    <w:p w14:paraId="1361BEF3" w14:textId="77777777" w:rsidR="00AB7BA1" w:rsidRPr="005D0A31" w:rsidRDefault="00AB7BA1" w:rsidP="005D0A31">
      <w:pPr>
        <w:pStyle w:val="ListeParagraf"/>
        <w:tabs>
          <w:tab w:val="left" w:pos="6360"/>
        </w:tabs>
        <w:spacing w:after="0" w:line="240" w:lineRule="atLeast"/>
        <w:ind w:left="709"/>
        <w:jc w:val="both"/>
        <w:rPr>
          <w:rFonts w:ascii="Times New Roman" w:hAnsi="Times New Roman" w:cs="Times New Roman"/>
          <w:bCs/>
          <w:sz w:val="24"/>
          <w:szCs w:val="24"/>
        </w:rPr>
      </w:pPr>
    </w:p>
    <w:p w14:paraId="4C079798" w14:textId="28522176" w:rsidR="00A172C8" w:rsidRPr="005D0A31" w:rsidRDefault="00A172C8" w:rsidP="005D0A31">
      <w:pPr>
        <w:pStyle w:val="ListeParagraf"/>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w:t>
      </w:r>
      <w:r w:rsidR="00E42063" w:rsidRPr="005D0A31">
        <w:rPr>
          <w:rFonts w:ascii="Times New Roman" w:hAnsi="Times New Roman" w:cs="Times New Roman"/>
          <w:bCs/>
          <w:sz w:val="24"/>
          <w:szCs w:val="24"/>
        </w:rPr>
        <w:t>3</w:t>
      </w:r>
      <w:r w:rsidRPr="005D0A31">
        <w:rPr>
          <w:rFonts w:ascii="Times New Roman" w:hAnsi="Times New Roman" w:cs="Times New Roman"/>
          <w:bCs/>
          <w:sz w:val="24"/>
          <w:szCs w:val="24"/>
        </w:rPr>
        <w:t>) Dizgi ve Basım Komisyonu</w:t>
      </w:r>
      <w:r w:rsidR="00F444C2" w:rsidRPr="005D0A31">
        <w:rPr>
          <w:rFonts w:ascii="Times New Roman" w:hAnsi="Times New Roman" w:cs="Times New Roman"/>
          <w:bCs/>
          <w:sz w:val="24"/>
          <w:szCs w:val="24"/>
        </w:rPr>
        <w:t>:</w:t>
      </w:r>
    </w:p>
    <w:p w14:paraId="5A4F8E1D" w14:textId="60626F05" w:rsidR="00A172C8" w:rsidRPr="005D0A31" w:rsidRDefault="00A172C8" w:rsidP="005D0A31">
      <w:pPr>
        <w:pStyle w:val="ListeParagraf"/>
        <w:numPr>
          <w:ilvl w:val="0"/>
          <w:numId w:val="37"/>
        </w:numPr>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lastRenderedPageBreak/>
        <w:t xml:space="preserve">Başkanı Basın ve Halkla İlişkiler Şube Müdürüdür ve komisyon üyelerini Sınav Komisyonuna önerir. Sınav Komisyonu bu komisyona önerilen kişilerin dışında da üye görevlendirebilir. Tüm üyeler Üniversite personeli arasından seçilir. </w:t>
      </w:r>
    </w:p>
    <w:p w14:paraId="390BDDF4" w14:textId="2F28E928" w:rsidR="00A172C8" w:rsidRPr="005D0A31" w:rsidRDefault="00A172C8" w:rsidP="005D0A31">
      <w:pPr>
        <w:pStyle w:val="ListeParagraf"/>
        <w:numPr>
          <w:ilvl w:val="0"/>
          <w:numId w:val="37"/>
        </w:numPr>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 xml:space="preserve">Başkan, komisyonda görevli kişilerin çalışma iş paketlerini ödemelerde kullanılmak üzere saat bazlı olarak tutmak ve tespit etmekle sorumludur. </w:t>
      </w:r>
    </w:p>
    <w:p w14:paraId="174EB74E" w14:textId="46D7DA3D" w:rsidR="00A172C8" w:rsidRPr="005D0A31" w:rsidRDefault="00A172C8" w:rsidP="005D0A31">
      <w:pPr>
        <w:pStyle w:val="ListeParagraf"/>
        <w:numPr>
          <w:ilvl w:val="0"/>
          <w:numId w:val="37"/>
        </w:numPr>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 xml:space="preserve">Dizgi ve Basım Komisyonu üç aşamada ALKÜ- YÖS çalışmalarına dahil olur. İlk olarak, Soru Seçme Komisyonu tarafından oluşturulmuş asıl ve yedek soru </w:t>
      </w:r>
      <w:r w:rsidR="005E4699" w:rsidRPr="005D0A31">
        <w:rPr>
          <w:rFonts w:ascii="Times New Roman" w:hAnsi="Times New Roman" w:cs="Times New Roman"/>
          <w:bCs/>
          <w:sz w:val="24"/>
          <w:szCs w:val="24"/>
        </w:rPr>
        <w:t>kitapçıklarının</w:t>
      </w:r>
      <w:r w:rsidRPr="005D0A31">
        <w:rPr>
          <w:rFonts w:ascii="Times New Roman" w:hAnsi="Times New Roman" w:cs="Times New Roman"/>
          <w:bCs/>
          <w:sz w:val="24"/>
          <w:szCs w:val="24"/>
        </w:rPr>
        <w:t xml:space="preserve"> ilk dizgisini yapar ve yapılan dizgiler, Sınav Komisyonu Başkanı aracılığıyla Soru </w:t>
      </w:r>
      <w:r w:rsidR="005E4699" w:rsidRPr="005D0A31">
        <w:rPr>
          <w:rFonts w:ascii="Times New Roman" w:hAnsi="Times New Roman" w:cs="Times New Roman"/>
          <w:bCs/>
          <w:sz w:val="24"/>
          <w:szCs w:val="24"/>
        </w:rPr>
        <w:t xml:space="preserve">Hazırlama ve </w:t>
      </w:r>
      <w:r w:rsidRPr="005D0A31">
        <w:rPr>
          <w:rFonts w:ascii="Times New Roman" w:hAnsi="Times New Roman" w:cs="Times New Roman"/>
          <w:bCs/>
          <w:sz w:val="24"/>
          <w:szCs w:val="24"/>
        </w:rPr>
        <w:t xml:space="preserve">Seçim Komisyonunun son kontrolüne </w:t>
      </w:r>
      <w:r w:rsidR="004D17C1" w:rsidRPr="005D0A31">
        <w:rPr>
          <w:rFonts w:ascii="Times New Roman" w:hAnsi="Times New Roman" w:cs="Times New Roman"/>
          <w:bCs/>
          <w:sz w:val="24"/>
          <w:szCs w:val="24"/>
        </w:rPr>
        <w:t>sunar</w:t>
      </w:r>
      <w:r w:rsidRPr="005D0A31">
        <w:rPr>
          <w:rFonts w:ascii="Times New Roman" w:hAnsi="Times New Roman" w:cs="Times New Roman"/>
          <w:bCs/>
          <w:sz w:val="24"/>
          <w:szCs w:val="24"/>
        </w:rPr>
        <w:t xml:space="preserve">. Varsa gelen düzeltmeler yapılarak soru </w:t>
      </w:r>
      <w:r w:rsidR="00A771F4" w:rsidRPr="005D0A31">
        <w:rPr>
          <w:rFonts w:ascii="Times New Roman" w:hAnsi="Times New Roman" w:cs="Times New Roman"/>
          <w:bCs/>
          <w:sz w:val="24"/>
          <w:szCs w:val="24"/>
        </w:rPr>
        <w:t>kitapçıklarına</w:t>
      </w:r>
      <w:r w:rsidRPr="005D0A31">
        <w:rPr>
          <w:rFonts w:ascii="Times New Roman" w:hAnsi="Times New Roman" w:cs="Times New Roman"/>
          <w:bCs/>
          <w:sz w:val="24"/>
          <w:szCs w:val="24"/>
        </w:rPr>
        <w:t xml:space="preserve"> son halleri verilir. Bu işlemden sonra ikinci olarak, yapılan dizgi Çeviri Komisyonuna gönderilir. Sınavın yapılacağı dillere çevrilmiş sorular yeniden Dizgi ve Basım Komisyonuna gelir ve bu dillerde soru </w:t>
      </w:r>
      <w:r w:rsidR="00A771F4" w:rsidRPr="005D0A31">
        <w:rPr>
          <w:rFonts w:ascii="Times New Roman" w:hAnsi="Times New Roman" w:cs="Times New Roman"/>
          <w:bCs/>
          <w:sz w:val="24"/>
          <w:szCs w:val="24"/>
        </w:rPr>
        <w:t>kitapçıkları</w:t>
      </w:r>
      <w:r w:rsidRPr="005D0A31">
        <w:rPr>
          <w:rFonts w:ascii="Times New Roman" w:hAnsi="Times New Roman" w:cs="Times New Roman"/>
          <w:bCs/>
          <w:sz w:val="24"/>
          <w:szCs w:val="24"/>
        </w:rPr>
        <w:t xml:space="preserve"> yeniden </w:t>
      </w:r>
      <w:proofErr w:type="spellStart"/>
      <w:r w:rsidRPr="005D0A31">
        <w:rPr>
          <w:rFonts w:ascii="Times New Roman" w:hAnsi="Times New Roman" w:cs="Times New Roman"/>
          <w:bCs/>
          <w:sz w:val="24"/>
          <w:szCs w:val="24"/>
        </w:rPr>
        <w:t>dizgilenir</w:t>
      </w:r>
      <w:proofErr w:type="spellEnd"/>
      <w:r w:rsidRPr="005D0A31">
        <w:rPr>
          <w:rFonts w:ascii="Times New Roman" w:hAnsi="Times New Roman" w:cs="Times New Roman"/>
          <w:bCs/>
          <w:sz w:val="24"/>
          <w:szCs w:val="24"/>
        </w:rPr>
        <w:t xml:space="preserve"> ve kontrol için tekrar Çeviri Komisyonuna gönderilir. Varsa gelen düzeltmeler yapılarak soru paketlerine son hali verilir. Üçüncü olarak, Dizgi ve Basım Komisyonu, Sınava ilişkin bilgiler çerçevesinde (kaç merkezde sınav yapılacağı, sınava girecek kişi sayısı, kitapçık tür ve optik form sayıları, hangi dillerde kaç kitapçığın basılacağı vb.) Yabancı Uyruklu Öğrenci Koordinatörlüğü tarafından Sınav Komisyonuna iletilen bilgiler doğrultusunda sınav kitapçıklarını çoğaltır</w:t>
      </w:r>
      <w:r w:rsidR="007C0EF6" w:rsidRPr="005D0A31">
        <w:rPr>
          <w:rFonts w:ascii="Times New Roman" w:hAnsi="Times New Roman" w:cs="Times New Roman"/>
          <w:bCs/>
          <w:sz w:val="24"/>
          <w:szCs w:val="24"/>
        </w:rPr>
        <w:t xml:space="preserve"> </w:t>
      </w:r>
      <w:r w:rsidRPr="005D0A31">
        <w:rPr>
          <w:rFonts w:ascii="Times New Roman" w:hAnsi="Times New Roman" w:cs="Times New Roman"/>
          <w:bCs/>
          <w:sz w:val="24"/>
          <w:szCs w:val="24"/>
        </w:rPr>
        <w:t xml:space="preserve">ve tasnifler. </w:t>
      </w:r>
    </w:p>
    <w:p w14:paraId="311C1766" w14:textId="437AD1E6" w:rsidR="00376DD8" w:rsidRPr="005D0A31" w:rsidRDefault="00376DD8" w:rsidP="005D0A31">
      <w:pPr>
        <w:pStyle w:val="ListeParagraf"/>
        <w:numPr>
          <w:ilvl w:val="0"/>
          <w:numId w:val="37"/>
        </w:numPr>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Sınavda kullanılacak optik formlar Ölçme Değerlendirme Komisyonu aracılığıyla temin edilir.</w:t>
      </w:r>
    </w:p>
    <w:p w14:paraId="5EA54F42" w14:textId="1613A10F" w:rsidR="00AF6DDB" w:rsidRPr="005D0A31" w:rsidRDefault="00AF6DDB" w:rsidP="005D0A31">
      <w:pPr>
        <w:pStyle w:val="ListeParagraf"/>
        <w:numPr>
          <w:ilvl w:val="0"/>
          <w:numId w:val="37"/>
        </w:numPr>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 xml:space="preserve">Her sınav merkezi için </w:t>
      </w:r>
      <w:r w:rsidR="00927248" w:rsidRPr="005D0A31">
        <w:rPr>
          <w:rFonts w:ascii="Times New Roman" w:hAnsi="Times New Roman" w:cs="Times New Roman"/>
          <w:bCs/>
          <w:sz w:val="24"/>
          <w:szCs w:val="24"/>
        </w:rPr>
        <w:t>Sınav Komisyonunun belirleyeceği sayıda yedek sınav evrakı hazırlanır ve tasnife dahil edilir.</w:t>
      </w:r>
    </w:p>
    <w:p w14:paraId="41DAE0C3" w14:textId="0321311F" w:rsidR="00A172C8" w:rsidRPr="005D0A31" w:rsidRDefault="00A172C8" w:rsidP="005D0A31">
      <w:pPr>
        <w:pStyle w:val="ListeParagraf"/>
        <w:numPr>
          <w:ilvl w:val="0"/>
          <w:numId w:val="37"/>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Başkanı</w:t>
      </w:r>
      <w:r w:rsidR="00A3423A" w:rsidRPr="005D0A31">
        <w:rPr>
          <w:rFonts w:ascii="Times New Roman" w:hAnsi="Times New Roman" w:cs="Times New Roman"/>
          <w:bCs/>
          <w:sz w:val="24"/>
          <w:szCs w:val="24"/>
        </w:rPr>
        <w:t xml:space="preserve">, </w:t>
      </w:r>
      <w:r w:rsidRPr="005D0A31">
        <w:rPr>
          <w:rFonts w:ascii="Times New Roman" w:hAnsi="Times New Roman" w:cs="Times New Roman"/>
          <w:bCs/>
          <w:sz w:val="24"/>
          <w:szCs w:val="24"/>
        </w:rPr>
        <w:t>komisyon üyelerinin iş takvimine uygun olarak çalışmasını sağlar.</w:t>
      </w:r>
    </w:p>
    <w:p w14:paraId="3CDB242A" w14:textId="77777777" w:rsidR="00C32F33" w:rsidRPr="005D0A31" w:rsidRDefault="00A172C8" w:rsidP="005D0A31">
      <w:pPr>
        <w:pStyle w:val="ListeParagraf"/>
        <w:numPr>
          <w:ilvl w:val="0"/>
          <w:numId w:val="37"/>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Görevlendirilen üyelerin görev süresi bir (1) yıldır. Görevlendirmeler her yıl yenilenebilir.</w:t>
      </w:r>
    </w:p>
    <w:p w14:paraId="2183CF59" w14:textId="22694DD2" w:rsidR="00A172C8" w:rsidRPr="005D0A31" w:rsidRDefault="00A172C8" w:rsidP="005D0A31">
      <w:pPr>
        <w:pStyle w:val="ListeParagraf"/>
        <w:numPr>
          <w:ilvl w:val="0"/>
          <w:numId w:val="37"/>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 xml:space="preserve">Soruların basımı için güvenlik önlemlerinin alındığı bir oda belirlenir. Bu oda sürekli olarak kamera ile kayıt altına alınır. Bu odanın kapısında elektronik kilit bulunur. Basım süresince sadece Dizgi ve Basım Komisyonu üyeleri odaya girebilir. </w:t>
      </w:r>
    </w:p>
    <w:p w14:paraId="58B63AEF" w14:textId="2EBB17B3" w:rsidR="00A172C8" w:rsidRPr="005D0A31" w:rsidRDefault="00A172C8" w:rsidP="005D0A31">
      <w:pPr>
        <w:pStyle w:val="ListeParagraf"/>
        <w:numPr>
          <w:ilvl w:val="0"/>
          <w:numId w:val="37"/>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Basımı tamamlanan ve paketlenen soru kitapçıkları sınav hareketliliğine kadar bu odada kalmaya devam eder. Basım işlemi tamamlanınca oda</w:t>
      </w:r>
      <w:r w:rsidR="00A3423A" w:rsidRPr="005D0A31">
        <w:rPr>
          <w:rFonts w:ascii="Times New Roman" w:hAnsi="Times New Roman" w:cs="Times New Roman"/>
          <w:bCs/>
          <w:sz w:val="24"/>
          <w:szCs w:val="24"/>
        </w:rPr>
        <w:t>nın kapı şifresi değiştirilir ve</w:t>
      </w:r>
      <w:r w:rsidRPr="005D0A31">
        <w:rPr>
          <w:rFonts w:ascii="Times New Roman" w:hAnsi="Times New Roman" w:cs="Times New Roman"/>
          <w:bCs/>
          <w:sz w:val="24"/>
          <w:szCs w:val="24"/>
        </w:rPr>
        <w:t xml:space="preserve"> sınav icrasının yapılacağı takvim gününe kadar kapalı kalacak şekilde Sınav Komisyonu Başkanı tarafından mühürlenir. </w:t>
      </w:r>
    </w:p>
    <w:p w14:paraId="503E3B10" w14:textId="67062566" w:rsidR="00410FB3" w:rsidRPr="005D0A31" w:rsidRDefault="00503655" w:rsidP="005D0A31">
      <w:pPr>
        <w:tabs>
          <w:tab w:val="left" w:pos="6360"/>
        </w:tabs>
        <w:spacing w:after="0" w:line="240" w:lineRule="atLeast"/>
        <w:ind w:left="426"/>
        <w:jc w:val="both"/>
        <w:rPr>
          <w:rFonts w:ascii="Times New Roman" w:hAnsi="Times New Roman" w:cs="Times New Roman"/>
          <w:bCs/>
          <w:sz w:val="24"/>
          <w:szCs w:val="24"/>
        </w:rPr>
      </w:pPr>
      <w:r w:rsidRPr="005D0A31">
        <w:rPr>
          <w:rFonts w:ascii="Times New Roman" w:hAnsi="Times New Roman" w:cs="Times New Roman"/>
          <w:bCs/>
          <w:sz w:val="24"/>
          <w:szCs w:val="24"/>
        </w:rPr>
        <w:t>(</w:t>
      </w:r>
      <w:r w:rsidR="00E42063" w:rsidRPr="005D0A31">
        <w:rPr>
          <w:rFonts w:ascii="Times New Roman" w:hAnsi="Times New Roman" w:cs="Times New Roman"/>
          <w:bCs/>
          <w:sz w:val="24"/>
          <w:szCs w:val="24"/>
        </w:rPr>
        <w:t>4</w:t>
      </w:r>
      <w:r w:rsidRPr="005D0A31">
        <w:rPr>
          <w:rFonts w:ascii="Times New Roman" w:hAnsi="Times New Roman" w:cs="Times New Roman"/>
          <w:bCs/>
          <w:sz w:val="24"/>
          <w:szCs w:val="24"/>
        </w:rPr>
        <w:t>) Sınav İcra Komisyonu</w:t>
      </w:r>
      <w:r w:rsidR="00F444C2" w:rsidRPr="005D0A31">
        <w:rPr>
          <w:rFonts w:ascii="Times New Roman" w:hAnsi="Times New Roman" w:cs="Times New Roman"/>
          <w:bCs/>
          <w:sz w:val="24"/>
          <w:szCs w:val="24"/>
        </w:rPr>
        <w:t>:</w:t>
      </w:r>
    </w:p>
    <w:p w14:paraId="271E43B1" w14:textId="77777777" w:rsidR="00B6504C" w:rsidRPr="005D0A31" w:rsidRDefault="00B6504C" w:rsidP="005D0A31">
      <w:pPr>
        <w:pStyle w:val="ListeParagraf"/>
        <w:numPr>
          <w:ilvl w:val="0"/>
          <w:numId w:val="27"/>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Başkanı Genel Sekreter Yardımcısıdır ve Sınav İcra Komisyonunun diğer üyelerini Sınav Komisyonuna önerir. Sınav Komisyonu bu komisyona önerilen kişilerin dışında da üye görevlendirebilir. Tüm üyeler Üniversite personeli arasından seçilir.</w:t>
      </w:r>
    </w:p>
    <w:p w14:paraId="4F17B1AB" w14:textId="5F405698" w:rsidR="00B6504C" w:rsidRPr="005D0A31" w:rsidRDefault="00B6504C" w:rsidP="005D0A31">
      <w:pPr>
        <w:pStyle w:val="ListeParagraf"/>
        <w:numPr>
          <w:ilvl w:val="0"/>
          <w:numId w:val="27"/>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Başkanı üyelerinin iş takvimine uygun olarak çalışmasını sağlar.</w:t>
      </w:r>
    </w:p>
    <w:p w14:paraId="5B07DB30" w14:textId="33C595AD" w:rsidR="00B6504C" w:rsidRPr="005D0A31" w:rsidRDefault="00B6504C" w:rsidP="005D0A31">
      <w:pPr>
        <w:pStyle w:val="ListeParagraf"/>
        <w:numPr>
          <w:ilvl w:val="0"/>
          <w:numId w:val="27"/>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 xml:space="preserve">Görevlendirilen üyelerin görev süresi bir (1) yıldır. </w:t>
      </w:r>
      <w:r w:rsidR="006C7D29" w:rsidRPr="005D0A31">
        <w:rPr>
          <w:rFonts w:ascii="Times New Roman" w:hAnsi="Times New Roman" w:cs="Times New Roman"/>
          <w:bCs/>
          <w:sz w:val="24"/>
          <w:szCs w:val="24"/>
        </w:rPr>
        <w:t>Görevlendirmeler her yıl yenilenebilir.</w:t>
      </w:r>
    </w:p>
    <w:p w14:paraId="5770BA1F" w14:textId="3E0BCBF7" w:rsidR="00B6504C" w:rsidRPr="005D0A31" w:rsidRDefault="00B6504C" w:rsidP="005D0A31">
      <w:pPr>
        <w:pStyle w:val="ListeParagraf"/>
        <w:numPr>
          <w:ilvl w:val="0"/>
          <w:numId w:val="27"/>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 xml:space="preserve">ALKÜ-YÖS’ün belirlenen sınav merkezlerinde (yurt içi ve yurt dışı) takvim dahilinde, gizlilik ve güvenlik içinde icra edilmesinden birinci derecede sorumludur. </w:t>
      </w:r>
    </w:p>
    <w:p w14:paraId="1AA11081" w14:textId="50A10C9B" w:rsidR="00B6504C" w:rsidRPr="005D0A31" w:rsidRDefault="00B6504C" w:rsidP="005D0A31">
      <w:pPr>
        <w:pStyle w:val="ListeParagraf"/>
        <w:numPr>
          <w:ilvl w:val="0"/>
          <w:numId w:val="27"/>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Sınav merkezlerinde görevlendirilecek personel Sınav İcra Komisyonu</w:t>
      </w:r>
      <w:r w:rsidR="006C7D29" w:rsidRPr="005D0A31">
        <w:rPr>
          <w:rFonts w:ascii="Times New Roman" w:hAnsi="Times New Roman" w:cs="Times New Roman"/>
          <w:bCs/>
          <w:sz w:val="24"/>
          <w:szCs w:val="24"/>
        </w:rPr>
        <w:t xml:space="preserve"> Başkanı tarafından bu komisyonun</w:t>
      </w:r>
      <w:r w:rsidRPr="005D0A31">
        <w:rPr>
          <w:rFonts w:ascii="Times New Roman" w:hAnsi="Times New Roman" w:cs="Times New Roman"/>
          <w:bCs/>
          <w:sz w:val="24"/>
          <w:szCs w:val="24"/>
        </w:rPr>
        <w:t xml:space="preserve"> üyeleri arasından seçilir ve her sınav merkezi için en az iki kişi görevlendirilir. Bu kişiler Sınav Merkezi Sorumlusu ve Sınav Merkez Sorumlu Yardımcısı olarak görev yapar. </w:t>
      </w:r>
      <w:r w:rsidR="006C5E61" w:rsidRPr="005D0A31">
        <w:rPr>
          <w:rFonts w:ascii="Times New Roman" w:hAnsi="Times New Roman" w:cs="Times New Roman"/>
          <w:bCs/>
          <w:sz w:val="24"/>
          <w:szCs w:val="24"/>
        </w:rPr>
        <w:t xml:space="preserve">Sınav merkezlerinde görev yapacak kişilere bağlı bulunulan ödeme mevzuatı dışında ödeme yapılmaz. </w:t>
      </w:r>
    </w:p>
    <w:p w14:paraId="3002E527" w14:textId="77F24F62" w:rsidR="00B6504C" w:rsidRPr="005D0A31" w:rsidRDefault="00B6504C" w:rsidP="005D0A31">
      <w:pPr>
        <w:pStyle w:val="ListeParagraf"/>
        <w:numPr>
          <w:ilvl w:val="0"/>
          <w:numId w:val="27"/>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Sınav sırasında kullanılacak tutanaklar ve matbu formlar Yabancı Uyruklu Öğrenci Koordinatörlüğü tarafından Sınav Komisyon Başkanına</w:t>
      </w:r>
      <w:r w:rsidR="00DE72FD" w:rsidRPr="005D0A31">
        <w:rPr>
          <w:rFonts w:ascii="Times New Roman" w:hAnsi="Times New Roman" w:cs="Times New Roman"/>
          <w:bCs/>
          <w:sz w:val="24"/>
          <w:szCs w:val="24"/>
        </w:rPr>
        <w:t>, Sınav İcra Komisyonu Başkanına iletmesi için verilir.</w:t>
      </w:r>
    </w:p>
    <w:p w14:paraId="7A1DDD29" w14:textId="3F6AC38F" w:rsidR="00B6504C" w:rsidRPr="005D0A31" w:rsidRDefault="00B6504C" w:rsidP="005D0A31">
      <w:pPr>
        <w:pStyle w:val="ListeParagraf"/>
        <w:numPr>
          <w:ilvl w:val="0"/>
          <w:numId w:val="27"/>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lastRenderedPageBreak/>
        <w:t xml:space="preserve">Sınav Merkezi Sorumlusu ve Yardımcısı, basımı tamamlanmış ve paketlenmiş </w:t>
      </w:r>
      <w:r w:rsidR="000A4286" w:rsidRPr="005D0A31">
        <w:rPr>
          <w:rFonts w:ascii="Times New Roman" w:hAnsi="Times New Roman" w:cs="Times New Roman"/>
          <w:bCs/>
          <w:sz w:val="24"/>
          <w:szCs w:val="24"/>
        </w:rPr>
        <w:t xml:space="preserve">sınav evrakını Sınav Komisyonu Başkanı </w:t>
      </w:r>
      <w:r w:rsidR="00221384" w:rsidRPr="005D0A31">
        <w:rPr>
          <w:rFonts w:ascii="Times New Roman" w:hAnsi="Times New Roman" w:cs="Times New Roman"/>
          <w:bCs/>
          <w:sz w:val="24"/>
          <w:szCs w:val="24"/>
        </w:rPr>
        <w:t>ve Sınav İcra Komisyonu</w:t>
      </w:r>
      <w:r w:rsidR="000A4286" w:rsidRPr="005D0A31">
        <w:rPr>
          <w:rFonts w:ascii="Times New Roman" w:hAnsi="Times New Roman" w:cs="Times New Roman"/>
          <w:bCs/>
          <w:sz w:val="24"/>
          <w:szCs w:val="24"/>
        </w:rPr>
        <w:t xml:space="preserve"> </w:t>
      </w:r>
      <w:r w:rsidRPr="005D0A31">
        <w:rPr>
          <w:rFonts w:ascii="Times New Roman" w:hAnsi="Times New Roman" w:cs="Times New Roman"/>
          <w:bCs/>
          <w:sz w:val="24"/>
          <w:szCs w:val="24"/>
        </w:rPr>
        <w:t>Başkanından</w:t>
      </w:r>
      <w:r w:rsidR="00221384" w:rsidRPr="005D0A31">
        <w:rPr>
          <w:rFonts w:ascii="Times New Roman" w:hAnsi="Times New Roman" w:cs="Times New Roman"/>
          <w:bCs/>
          <w:sz w:val="24"/>
          <w:szCs w:val="24"/>
        </w:rPr>
        <w:t xml:space="preserve"> tutanakla teslim alır. Sınav Merkezi Sorumlusu ve Yardımcısı sınav evraklarının sınav merkezlerine </w:t>
      </w:r>
      <w:r w:rsidR="00DE72FD" w:rsidRPr="005D0A31">
        <w:rPr>
          <w:rFonts w:ascii="Times New Roman" w:hAnsi="Times New Roman" w:cs="Times New Roman"/>
          <w:bCs/>
          <w:sz w:val="24"/>
          <w:szCs w:val="24"/>
        </w:rPr>
        <w:t xml:space="preserve">eksiksiz ve hasarsız olarak götürmek ve sınav sonrasında eksiksiz ve hasarsız olarak </w:t>
      </w:r>
      <w:r w:rsidR="007C01AB" w:rsidRPr="005D0A31">
        <w:rPr>
          <w:rFonts w:ascii="Times New Roman" w:hAnsi="Times New Roman" w:cs="Times New Roman"/>
          <w:bCs/>
          <w:sz w:val="24"/>
          <w:szCs w:val="24"/>
        </w:rPr>
        <w:t>teslim etmekle</w:t>
      </w:r>
      <w:r w:rsidR="00DE72FD" w:rsidRPr="005D0A31">
        <w:rPr>
          <w:rFonts w:ascii="Times New Roman" w:hAnsi="Times New Roman" w:cs="Times New Roman"/>
          <w:bCs/>
          <w:sz w:val="24"/>
          <w:szCs w:val="24"/>
        </w:rPr>
        <w:t xml:space="preserve"> sorumludur. </w:t>
      </w:r>
      <w:r w:rsidR="007C01AB" w:rsidRPr="005D0A31">
        <w:rPr>
          <w:rFonts w:ascii="Times New Roman" w:hAnsi="Times New Roman" w:cs="Times New Roman"/>
          <w:bCs/>
          <w:sz w:val="24"/>
          <w:szCs w:val="24"/>
        </w:rPr>
        <w:t>Bu kişiler hiçbir</w:t>
      </w:r>
      <w:r w:rsidR="00AA4A50" w:rsidRPr="005D0A31">
        <w:rPr>
          <w:rFonts w:ascii="Times New Roman" w:hAnsi="Times New Roman" w:cs="Times New Roman"/>
          <w:bCs/>
          <w:sz w:val="24"/>
          <w:szCs w:val="24"/>
        </w:rPr>
        <w:t xml:space="preserve"> koşulda sınav sorularını göremez, inceleyemez, çoğaltamaz ve dağıtamazlar. Aksi durumda bu kişiler hakkında idari ve adli inceleme başlatılır.</w:t>
      </w:r>
    </w:p>
    <w:p w14:paraId="66BA5F7C" w14:textId="4322A8D6" w:rsidR="00B6504C" w:rsidRPr="005D0A31" w:rsidRDefault="00B6504C" w:rsidP="005D0A31">
      <w:pPr>
        <w:pStyle w:val="ListeParagraf"/>
        <w:numPr>
          <w:ilvl w:val="0"/>
          <w:numId w:val="27"/>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 xml:space="preserve">Sınavın icra edilmesinin ardından Sınav Merkezi Sorumlusu ve Yardımcısı tüm sınav evraklarını ve tutanakları Sınav </w:t>
      </w:r>
      <w:r w:rsidR="00AA4A50" w:rsidRPr="005D0A31">
        <w:rPr>
          <w:rFonts w:ascii="Times New Roman" w:hAnsi="Times New Roman" w:cs="Times New Roman"/>
          <w:bCs/>
          <w:sz w:val="24"/>
          <w:szCs w:val="24"/>
        </w:rPr>
        <w:t xml:space="preserve">İcra </w:t>
      </w:r>
      <w:r w:rsidRPr="005D0A31">
        <w:rPr>
          <w:rFonts w:ascii="Times New Roman" w:hAnsi="Times New Roman" w:cs="Times New Roman"/>
          <w:bCs/>
          <w:sz w:val="24"/>
          <w:szCs w:val="24"/>
        </w:rPr>
        <w:t>Komisyonu Başkanına tutanakla teslim eder.</w:t>
      </w:r>
    </w:p>
    <w:p w14:paraId="23B3FE13" w14:textId="2376D9E5" w:rsidR="00657F7A" w:rsidRPr="005D0A31" w:rsidRDefault="005805CA" w:rsidP="005D0A31">
      <w:pPr>
        <w:pStyle w:val="ListeParagraf"/>
        <w:numPr>
          <w:ilvl w:val="0"/>
          <w:numId w:val="27"/>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Tüm sınav e</w:t>
      </w:r>
      <w:r w:rsidR="00657F7A" w:rsidRPr="005D0A31">
        <w:rPr>
          <w:rFonts w:ascii="Times New Roman" w:hAnsi="Times New Roman" w:cs="Times New Roman"/>
          <w:bCs/>
          <w:sz w:val="24"/>
          <w:szCs w:val="24"/>
        </w:rPr>
        <w:t>vraklar</w:t>
      </w:r>
      <w:r w:rsidRPr="005D0A31">
        <w:rPr>
          <w:rFonts w:ascii="Times New Roman" w:hAnsi="Times New Roman" w:cs="Times New Roman"/>
          <w:bCs/>
          <w:sz w:val="24"/>
          <w:szCs w:val="24"/>
        </w:rPr>
        <w:t xml:space="preserve">ı </w:t>
      </w:r>
      <w:r w:rsidR="00657F7A" w:rsidRPr="005D0A31">
        <w:rPr>
          <w:rFonts w:ascii="Times New Roman" w:hAnsi="Times New Roman" w:cs="Times New Roman"/>
          <w:bCs/>
          <w:sz w:val="24"/>
          <w:szCs w:val="24"/>
        </w:rPr>
        <w:t xml:space="preserve">Ölçme Değerlendirme Komisyonuna </w:t>
      </w:r>
      <w:r w:rsidRPr="005D0A31">
        <w:rPr>
          <w:rFonts w:ascii="Times New Roman" w:hAnsi="Times New Roman" w:cs="Times New Roman"/>
          <w:bCs/>
          <w:sz w:val="24"/>
          <w:szCs w:val="24"/>
        </w:rPr>
        <w:t>teslim edilir.</w:t>
      </w:r>
    </w:p>
    <w:p w14:paraId="02E884C4" w14:textId="2C3DEB58" w:rsidR="005805CA" w:rsidRPr="005D0A31" w:rsidRDefault="005805CA" w:rsidP="005D0A31">
      <w:pPr>
        <w:tabs>
          <w:tab w:val="left" w:pos="6360"/>
        </w:tabs>
        <w:spacing w:after="0" w:line="240" w:lineRule="atLeast"/>
        <w:ind w:left="426"/>
        <w:jc w:val="both"/>
        <w:rPr>
          <w:rFonts w:ascii="Times New Roman" w:hAnsi="Times New Roman" w:cs="Times New Roman"/>
          <w:bCs/>
          <w:sz w:val="24"/>
          <w:szCs w:val="24"/>
        </w:rPr>
      </w:pPr>
      <w:r w:rsidRPr="005D0A31">
        <w:rPr>
          <w:rFonts w:ascii="Times New Roman" w:hAnsi="Times New Roman" w:cs="Times New Roman"/>
          <w:bCs/>
          <w:sz w:val="24"/>
          <w:szCs w:val="24"/>
        </w:rPr>
        <w:t>(</w:t>
      </w:r>
      <w:r w:rsidR="00E42063" w:rsidRPr="005D0A31">
        <w:rPr>
          <w:rFonts w:ascii="Times New Roman" w:hAnsi="Times New Roman" w:cs="Times New Roman"/>
          <w:bCs/>
          <w:sz w:val="24"/>
          <w:szCs w:val="24"/>
        </w:rPr>
        <w:t>5</w:t>
      </w:r>
      <w:r w:rsidRPr="005D0A31">
        <w:rPr>
          <w:rFonts w:ascii="Times New Roman" w:hAnsi="Times New Roman" w:cs="Times New Roman"/>
          <w:bCs/>
          <w:sz w:val="24"/>
          <w:szCs w:val="24"/>
        </w:rPr>
        <w:t>) Ölçme Değerlendirme Komisyonu:</w:t>
      </w:r>
    </w:p>
    <w:p w14:paraId="07B667A7" w14:textId="0A9506D8" w:rsidR="00C4587A" w:rsidRPr="005D0A31" w:rsidRDefault="00FA64DA" w:rsidP="005D0A31">
      <w:pPr>
        <w:pStyle w:val="ListeParagraf"/>
        <w:numPr>
          <w:ilvl w:val="0"/>
          <w:numId w:val="28"/>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 xml:space="preserve">Başkanı Üniversitenin Eğitim Fakültesinde </w:t>
      </w:r>
      <w:r w:rsidRPr="005D0A31">
        <w:rPr>
          <w:rFonts w:ascii="Times New Roman" w:hAnsi="Times New Roman" w:cs="Times New Roman"/>
          <w:bCs/>
          <w:color w:val="000000" w:themeColor="text1"/>
          <w:sz w:val="24"/>
          <w:szCs w:val="24"/>
        </w:rPr>
        <w:t xml:space="preserve">görevli </w:t>
      </w:r>
      <w:r w:rsidR="00D346DB" w:rsidRPr="005D0A31">
        <w:rPr>
          <w:rFonts w:ascii="Times New Roman" w:hAnsi="Times New Roman" w:cs="Times New Roman"/>
          <w:bCs/>
          <w:color w:val="000000" w:themeColor="text1"/>
          <w:sz w:val="24"/>
          <w:szCs w:val="24"/>
        </w:rPr>
        <w:t>öğretim üyelerinden</w:t>
      </w:r>
      <w:r w:rsidRPr="005D0A31">
        <w:rPr>
          <w:rFonts w:ascii="Times New Roman" w:hAnsi="Times New Roman" w:cs="Times New Roman"/>
          <w:bCs/>
          <w:color w:val="000000" w:themeColor="text1"/>
          <w:sz w:val="24"/>
          <w:szCs w:val="24"/>
        </w:rPr>
        <w:t xml:space="preserve"> biridir.</w:t>
      </w:r>
      <w:r w:rsidR="00C156DE" w:rsidRPr="005D0A31">
        <w:rPr>
          <w:rFonts w:ascii="Times New Roman" w:hAnsi="Times New Roman" w:cs="Times New Roman"/>
          <w:bCs/>
          <w:color w:val="000000" w:themeColor="text1"/>
          <w:sz w:val="24"/>
          <w:szCs w:val="24"/>
        </w:rPr>
        <w:t xml:space="preserve"> </w:t>
      </w:r>
      <w:r w:rsidRPr="005D0A31">
        <w:rPr>
          <w:rFonts w:ascii="Times New Roman" w:hAnsi="Times New Roman" w:cs="Times New Roman"/>
          <w:bCs/>
          <w:color w:val="000000" w:themeColor="text1"/>
          <w:sz w:val="24"/>
          <w:szCs w:val="24"/>
        </w:rPr>
        <w:t xml:space="preserve">Başkan, </w:t>
      </w:r>
      <w:r w:rsidR="00C156DE" w:rsidRPr="005D0A31">
        <w:rPr>
          <w:rFonts w:ascii="Times New Roman" w:hAnsi="Times New Roman" w:cs="Times New Roman"/>
          <w:bCs/>
          <w:color w:val="000000" w:themeColor="text1"/>
          <w:sz w:val="24"/>
          <w:szCs w:val="24"/>
        </w:rPr>
        <w:t xml:space="preserve">Ölçme ve Değerlendirme </w:t>
      </w:r>
      <w:r w:rsidR="00C156DE" w:rsidRPr="005D0A31">
        <w:rPr>
          <w:rFonts w:ascii="Times New Roman" w:hAnsi="Times New Roman" w:cs="Times New Roman"/>
          <w:bCs/>
          <w:sz w:val="24"/>
          <w:szCs w:val="24"/>
        </w:rPr>
        <w:t>Komisyonunun diğer üyelerini Sınav Komisyonuna önerir. Sınav Komisyonu bu komisyona önerilen kişilerin dışında da üye görevlendirebilir. Tüm üyeler Üniversite</w:t>
      </w:r>
      <w:r w:rsidR="00A6632A" w:rsidRPr="005D0A31">
        <w:rPr>
          <w:rFonts w:ascii="Times New Roman" w:hAnsi="Times New Roman" w:cs="Times New Roman"/>
          <w:bCs/>
          <w:sz w:val="24"/>
          <w:szCs w:val="24"/>
        </w:rPr>
        <w:t>nin öğretim elemanları</w:t>
      </w:r>
      <w:r w:rsidR="00C156DE" w:rsidRPr="005D0A31">
        <w:rPr>
          <w:rFonts w:ascii="Times New Roman" w:hAnsi="Times New Roman" w:cs="Times New Roman"/>
          <w:bCs/>
          <w:sz w:val="24"/>
          <w:szCs w:val="24"/>
        </w:rPr>
        <w:t xml:space="preserve"> arasından seçilir.</w:t>
      </w:r>
    </w:p>
    <w:p w14:paraId="61BDAC92" w14:textId="7B1C0DF2" w:rsidR="00C4587A" w:rsidRPr="005D0A31" w:rsidRDefault="00C4587A" w:rsidP="005D0A31">
      <w:pPr>
        <w:pStyle w:val="ListeParagraf"/>
        <w:numPr>
          <w:ilvl w:val="0"/>
          <w:numId w:val="28"/>
        </w:numPr>
        <w:tabs>
          <w:tab w:val="left" w:pos="6360"/>
        </w:tabs>
        <w:spacing w:after="0" w:line="240" w:lineRule="atLeast"/>
        <w:ind w:left="709" w:hanging="283"/>
        <w:jc w:val="both"/>
        <w:rPr>
          <w:rFonts w:ascii="Times New Roman" w:hAnsi="Times New Roman" w:cs="Times New Roman"/>
          <w:bCs/>
          <w:sz w:val="24"/>
          <w:szCs w:val="24"/>
        </w:rPr>
      </w:pPr>
      <w:bookmarkStart w:id="0" w:name="_Hlk123127202"/>
      <w:r w:rsidRPr="005D0A31">
        <w:rPr>
          <w:rFonts w:ascii="Times New Roman" w:hAnsi="Times New Roman" w:cs="Times New Roman"/>
          <w:bCs/>
          <w:sz w:val="24"/>
          <w:szCs w:val="24"/>
        </w:rPr>
        <w:t xml:space="preserve">Başkan, komisyonda görevli kişilerin çalışma iş paketlerini ödemelerde kullanılmak üzere saat bazlı olarak tutmak ve tespit etmekle sorumludur. </w:t>
      </w:r>
      <w:bookmarkEnd w:id="0"/>
    </w:p>
    <w:p w14:paraId="6561977A" w14:textId="0855E568" w:rsidR="00C156DE" w:rsidRPr="005D0A31" w:rsidRDefault="00C156DE" w:rsidP="005D0A31">
      <w:pPr>
        <w:pStyle w:val="ListeParagraf"/>
        <w:numPr>
          <w:ilvl w:val="0"/>
          <w:numId w:val="28"/>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Başkanı komisyon üyelerinin iş takvimine uygun olarak çalışmasını sağlar.</w:t>
      </w:r>
    </w:p>
    <w:p w14:paraId="624E87F8" w14:textId="0F0D1EF1" w:rsidR="00E51B49" w:rsidRPr="005D0A31" w:rsidRDefault="00E51B49" w:rsidP="005D0A31">
      <w:pPr>
        <w:pStyle w:val="ListeParagraf"/>
        <w:numPr>
          <w:ilvl w:val="0"/>
          <w:numId w:val="28"/>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Sınavda kullanılacak optik formlar bu komisyon tarafından hazırlanır.</w:t>
      </w:r>
    </w:p>
    <w:p w14:paraId="6BFD16B5" w14:textId="5969CBE2" w:rsidR="00C156DE" w:rsidRPr="005D0A31" w:rsidRDefault="00C156DE" w:rsidP="005D0A31">
      <w:pPr>
        <w:pStyle w:val="ListeParagraf"/>
        <w:numPr>
          <w:ilvl w:val="0"/>
          <w:numId w:val="28"/>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 xml:space="preserve">Görevlendirilen üyelerin görev süresi bir (1) yıldır. </w:t>
      </w:r>
      <w:r w:rsidR="00A6632A" w:rsidRPr="005D0A31">
        <w:rPr>
          <w:rFonts w:ascii="Times New Roman" w:hAnsi="Times New Roman" w:cs="Times New Roman"/>
          <w:bCs/>
          <w:sz w:val="24"/>
          <w:szCs w:val="24"/>
        </w:rPr>
        <w:t>Her yıl yeniden görevlendirme yapılabilir.</w:t>
      </w:r>
    </w:p>
    <w:p w14:paraId="675D1377" w14:textId="65521343" w:rsidR="00C156DE" w:rsidRPr="005D0A31" w:rsidRDefault="00C156DE" w:rsidP="005D0A31">
      <w:pPr>
        <w:pStyle w:val="ListeParagraf"/>
        <w:numPr>
          <w:ilvl w:val="0"/>
          <w:numId w:val="28"/>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 xml:space="preserve">Sınav Komisyonu Başkanınca kendisine teslim edilen kitapçık ve optik formları değerlendirir ve </w:t>
      </w:r>
      <w:r w:rsidR="00C4587A" w:rsidRPr="005D0A31">
        <w:rPr>
          <w:rFonts w:ascii="Times New Roman" w:hAnsi="Times New Roman" w:cs="Times New Roman"/>
          <w:bCs/>
          <w:sz w:val="24"/>
          <w:szCs w:val="24"/>
        </w:rPr>
        <w:t xml:space="preserve">sınav sonuçlarını, </w:t>
      </w:r>
      <w:r w:rsidRPr="005D0A31">
        <w:rPr>
          <w:rFonts w:ascii="Times New Roman" w:hAnsi="Times New Roman" w:cs="Times New Roman"/>
          <w:bCs/>
          <w:sz w:val="24"/>
          <w:szCs w:val="24"/>
        </w:rPr>
        <w:t>Yabancı Uyruklu Öğrenci Koordinatörlüğüne</w:t>
      </w:r>
      <w:r w:rsidR="003D245F" w:rsidRPr="005D0A31">
        <w:rPr>
          <w:rFonts w:ascii="Times New Roman" w:hAnsi="Times New Roman" w:cs="Times New Roman"/>
          <w:bCs/>
          <w:sz w:val="24"/>
          <w:szCs w:val="24"/>
        </w:rPr>
        <w:t xml:space="preserve"> iletmek üzere Sınav Komisyonu Başkanına yazılı ve elektronik ortamda</w:t>
      </w:r>
      <w:r w:rsidRPr="005D0A31">
        <w:rPr>
          <w:rFonts w:ascii="Times New Roman" w:hAnsi="Times New Roman" w:cs="Times New Roman"/>
          <w:bCs/>
          <w:sz w:val="24"/>
          <w:szCs w:val="24"/>
        </w:rPr>
        <w:t xml:space="preserve"> bildirir. </w:t>
      </w:r>
    </w:p>
    <w:p w14:paraId="78C0A3DA" w14:textId="4BE14BE2" w:rsidR="00C156DE" w:rsidRPr="005D0A31" w:rsidRDefault="00C156DE" w:rsidP="005D0A31">
      <w:pPr>
        <w:pStyle w:val="ListeParagraf"/>
        <w:numPr>
          <w:ilvl w:val="0"/>
          <w:numId w:val="28"/>
        </w:numPr>
        <w:tabs>
          <w:tab w:val="left" w:pos="6360"/>
        </w:tabs>
        <w:spacing w:after="0" w:line="240" w:lineRule="atLeast"/>
        <w:ind w:left="709" w:hanging="283"/>
        <w:jc w:val="both"/>
        <w:rPr>
          <w:rFonts w:ascii="Times New Roman" w:hAnsi="Times New Roman" w:cs="Times New Roman"/>
          <w:bCs/>
          <w:sz w:val="24"/>
          <w:szCs w:val="24"/>
        </w:rPr>
      </w:pPr>
      <w:r w:rsidRPr="005D0A31">
        <w:rPr>
          <w:rFonts w:ascii="Times New Roman" w:hAnsi="Times New Roman" w:cs="Times New Roman"/>
          <w:bCs/>
          <w:sz w:val="24"/>
          <w:szCs w:val="24"/>
        </w:rPr>
        <w:t>Sınava sonucuna yapılan itirazları değerlendirir</w:t>
      </w:r>
      <w:r w:rsidR="003D245F" w:rsidRPr="005D0A31">
        <w:rPr>
          <w:rFonts w:ascii="Times New Roman" w:hAnsi="Times New Roman" w:cs="Times New Roman"/>
          <w:bCs/>
          <w:sz w:val="24"/>
          <w:szCs w:val="24"/>
        </w:rPr>
        <w:t>. Takvim sonunda ilgili sınav evraklarının saklanması için tüm sınav evrakını</w:t>
      </w:r>
      <w:r w:rsidRPr="005D0A31">
        <w:rPr>
          <w:rFonts w:ascii="Times New Roman" w:hAnsi="Times New Roman" w:cs="Times New Roman"/>
          <w:bCs/>
          <w:sz w:val="24"/>
          <w:szCs w:val="24"/>
        </w:rPr>
        <w:t xml:space="preserve"> Yabancı Uyruklu Öğrenci Koordinatörlüğüne tutanakla teslim eder.</w:t>
      </w:r>
    </w:p>
    <w:p w14:paraId="1A7D2158" w14:textId="77777777" w:rsidR="005D0A31" w:rsidRDefault="005D0A31" w:rsidP="005D0A31">
      <w:pPr>
        <w:tabs>
          <w:tab w:val="left" w:pos="6360"/>
        </w:tabs>
        <w:spacing w:after="0" w:line="240" w:lineRule="atLeast"/>
        <w:ind w:left="426"/>
        <w:jc w:val="both"/>
        <w:rPr>
          <w:rFonts w:ascii="Times New Roman" w:hAnsi="Times New Roman" w:cs="Times New Roman"/>
          <w:b/>
          <w:sz w:val="24"/>
          <w:szCs w:val="24"/>
        </w:rPr>
      </w:pPr>
      <w:bookmarkStart w:id="1" w:name="_Hlk123116653"/>
    </w:p>
    <w:p w14:paraId="2CDC872C" w14:textId="1FBFCFDB" w:rsidR="00CA7520" w:rsidRPr="005D0A31" w:rsidRDefault="0019510D" w:rsidP="005D0A31">
      <w:pPr>
        <w:tabs>
          <w:tab w:val="left" w:pos="6360"/>
        </w:tabs>
        <w:spacing w:after="0" w:line="240" w:lineRule="atLeast"/>
        <w:ind w:left="426"/>
        <w:jc w:val="both"/>
        <w:rPr>
          <w:rFonts w:ascii="Times New Roman" w:hAnsi="Times New Roman" w:cs="Times New Roman"/>
          <w:b/>
          <w:sz w:val="24"/>
          <w:szCs w:val="24"/>
        </w:rPr>
      </w:pPr>
      <w:r w:rsidRPr="005D0A31">
        <w:rPr>
          <w:rFonts w:ascii="Times New Roman" w:hAnsi="Times New Roman" w:cs="Times New Roman"/>
          <w:b/>
          <w:sz w:val="24"/>
          <w:szCs w:val="24"/>
        </w:rPr>
        <w:t>Sınav</w:t>
      </w:r>
      <w:r w:rsidR="00893D5F" w:rsidRPr="005D0A31">
        <w:rPr>
          <w:rFonts w:ascii="Times New Roman" w:hAnsi="Times New Roman" w:cs="Times New Roman"/>
          <w:b/>
          <w:sz w:val="24"/>
          <w:szCs w:val="24"/>
        </w:rPr>
        <w:t xml:space="preserve">a </w:t>
      </w:r>
      <w:r w:rsidR="005D0A31">
        <w:rPr>
          <w:rFonts w:ascii="Times New Roman" w:hAnsi="Times New Roman" w:cs="Times New Roman"/>
          <w:b/>
          <w:sz w:val="24"/>
          <w:szCs w:val="24"/>
        </w:rPr>
        <w:t>i</w:t>
      </w:r>
      <w:r w:rsidR="00893D5F" w:rsidRPr="005D0A31">
        <w:rPr>
          <w:rFonts w:ascii="Times New Roman" w:hAnsi="Times New Roman" w:cs="Times New Roman"/>
          <w:b/>
          <w:sz w:val="24"/>
          <w:szCs w:val="24"/>
        </w:rPr>
        <w:t>lişkin</w:t>
      </w:r>
      <w:r w:rsidRPr="005D0A31">
        <w:rPr>
          <w:rFonts w:ascii="Times New Roman" w:hAnsi="Times New Roman" w:cs="Times New Roman"/>
          <w:b/>
          <w:sz w:val="24"/>
          <w:szCs w:val="24"/>
        </w:rPr>
        <w:t xml:space="preserve"> </w:t>
      </w:r>
      <w:r w:rsidR="005D0A31">
        <w:rPr>
          <w:rFonts w:ascii="Times New Roman" w:hAnsi="Times New Roman" w:cs="Times New Roman"/>
          <w:b/>
          <w:sz w:val="24"/>
          <w:szCs w:val="24"/>
        </w:rPr>
        <w:t>i</w:t>
      </w:r>
      <w:r w:rsidRPr="005D0A31">
        <w:rPr>
          <w:rFonts w:ascii="Times New Roman" w:hAnsi="Times New Roman" w:cs="Times New Roman"/>
          <w:b/>
          <w:sz w:val="24"/>
          <w:szCs w:val="24"/>
        </w:rPr>
        <w:t>tiraz</w:t>
      </w:r>
    </w:p>
    <w:p w14:paraId="10FB9483" w14:textId="1A60106D" w:rsidR="00E26836" w:rsidRPr="005D0A31" w:rsidRDefault="00CA7520" w:rsidP="005D0A31">
      <w:pPr>
        <w:tabs>
          <w:tab w:val="left" w:pos="426"/>
          <w:tab w:val="left" w:pos="6360"/>
        </w:tabs>
        <w:spacing w:after="0" w:line="240" w:lineRule="atLeast"/>
        <w:ind w:left="426"/>
        <w:jc w:val="both"/>
        <w:rPr>
          <w:rFonts w:ascii="Times New Roman" w:hAnsi="Times New Roman" w:cs="Times New Roman"/>
          <w:bCs/>
          <w:sz w:val="24"/>
          <w:szCs w:val="24"/>
        </w:rPr>
      </w:pPr>
      <w:r w:rsidRPr="005D0A31">
        <w:rPr>
          <w:rFonts w:ascii="Times New Roman" w:hAnsi="Times New Roman" w:cs="Times New Roman"/>
          <w:b/>
          <w:sz w:val="24"/>
          <w:szCs w:val="24"/>
        </w:rPr>
        <w:t>MADDE 1</w:t>
      </w:r>
      <w:r w:rsidR="00410FB3" w:rsidRPr="005D0A31">
        <w:rPr>
          <w:rFonts w:ascii="Times New Roman" w:hAnsi="Times New Roman" w:cs="Times New Roman"/>
          <w:b/>
          <w:sz w:val="24"/>
          <w:szCs w:val="24"/>
        </w:rPr>
        <w:t>6</w:t>
      </w:r>
      <w:r w:rsidRPr="005D0A31">
        <w:rPr>
          <w:rFonts w:ascii="Times New Roman" w:hAnsi="Times New Roman" w:cs="Times New Roman"/>
          <w:b/>
          <w:sz w:val="24"/>
          <w:szCs w:val="24"/>
        </w:rPr>
        <w:t>-</w:t>
      </w:r>
      <w:bookmarkEnd w:id="1"/>
      <w:r w:rsidR="00E26836" w:rsidRPr="005D0A31">
        <w:rPr>
          <w:rFonts w:ascii="Times New Roman" w:hAnsi="Times New Roman" w:cs="Times New Roman"/>
          <w:b/>
          <w:sz w:val="24"/>
          <w:szCs w:val="24"/>
        </w:rPr>
        <w:t xml:space="preserve"> </w:t>
      </w:r>
      <w:r w:rsidR="00E26836" w:rsidRPr="005D0A31">
        <w:rPr>
          <w:rFonts w:ascii="Times New Roman" w:hAnsi="Times New Roman" w:cs="Times New Roman"/>
          <w:bCs/>
          <w:sz w:val="24"/>
          <w:szCs w:val="24"/>
        </w:rPr>
        <w:t xml:space="preserve">(1) </w:t>
      </w:r>
      <w:r w:rsidR="00893D5F" w:rsidRPr="005D0A31">
        <w:rPr>
          <w:rFonts w:ascii="Times New Roman" w:hAnsi="Times New Roman" w:cs="Times New Roman"/>
          <w:bCs/>
          <w:sz w:val="24"/>
          <w:szCs w:val="24"/>
        </w:rPr>
        <w:t xml:space="preserve">Sınava ilişkin tüm itirazlar Yabancı Uyruklu Öğrenci Koordinatörlüğüne, takvimde belirtilen süreler dahilinde yapılır. </w:t>
      </w:r>
    </w:p>
    <w:p w14:paraId="711CBA0A" w14:textId="7E378CE1" w:rsidR="00957445" w:rsidRPr="005D0A31" w:rsidRDefault="00E26836" w:rsidP="005D0A31">
      <w:pPr>
        <w:tabs>
          <w:tab w:val="left" w:pos="426"/>
          <w:tab w:val="left" w:pos="6360"/>
        </w:tabs>
        <w:spacing w:after="0" w:line="240" w:lineRule="atLeast"/>
        <w:ind w:left="567" w:hanging="283"/>
        <w:jc w:val="both"/>
        <w:rPr>
          <w:rFonts w:ascii="Times New Roman" w:hAnsi="Times New Roman" w:cs="Times New Roman"/>
          <w:bCs/>
          <w:sz w:val="24"/>
          <w:szCs w:val="24"/>
        </w:rPr>
      </w:pPr>
      <w:r w:rsidRPr="005D0A31">
        <w:rPr>
          <w:rFonts w:ascii="Times New Roman" w:hAnsi="Times New Roman" w:cs="Times New Roman"/>
          <w:bCs/>
          <w:sz w:val="24"/>
          <w:szCs w:val="24"/>
        </w:rPr>
        <w:tab/>
        <w:t xml:space="preserve">(2) </w:t>
      </w:r>
      <w:r w:rsidR="00C779A8" w:rsidRPr="005D0A31">
        <w:rPr>
          <w:rFonts w:ascii="Times New Roman" w:hAnsi="Times New Roman" w:cs="Times New Roman"/>
          <w:bCs/>
          <w:sz w:val="24"/>
          <w:szCs w:val="24"/>
        </w:rPr>
        <w:t xml:space="preserve">Gelen itirazlar resmi yazı ile bu </w:t>
      </w:r>
      <w:r w:rsidR="009C1ADC">
        <w:rPr>
          <w:rFonts w:ascii="Times New Roman" w:hAnsi="Times New Roman" w:cs="Times New Roman"/>
          <w:bCs/>
          <w:sz w:val="24"/>
          <w:szCs w:val="24"/>
        </w:rPr>
        <w:t>Y</w:t>
      </w:r>
      <w:r w:rsidR="00C779A8" w:rsidRPr="005D0A31">
        <w:rPr>
          <w:rFonts w:ascii="Times New Roman" w:hAnsi="Times New Roman" w:cs="Times New Roman"/>
          <w:bCs/>
          <w:sz w:val="24"/>
          <w:szCs w:val="24"/>
        </w:rPr>
        <w:t xml:space="preserve">önergede itirazları inceleyecek komisyonlara gönderilmek üzere Sınav Komisyonu Başkanına iletilir. İtirazlara ilişkin değerlendirmeler/ düzeltmeler aynı yolla Yabancı Uyruklu Öğrenci </w:t>
      </w:r>
      <w:r w:rsidR="00C05DDA" w:rsidRPr="005D0A31">
        <w:rPr>
          <w:rFonts w:ascii="Times New Roman" w:hAnsi="Times New Roman" w:cs="Times New Roman"/>
          <w:bCs/>
          <w:sz w:val="24"/>
          <w:szCs w:val="24"/>
        </w:rPr>
        <w:t xml:space="preserve">Koordinatörlüğüne duyurulması ya da muhataplara iletilmesi için bildirilir. </w:t>
      </w:r>
    </w:p>
    <w:p w14:paraId="568AE6DA" w14:textId="77777777" w:rsidR="002C4824" w:rsidRPr="005D0A31" w:rsidRDefault="002C4824" w:rsidP="005D0A31">
      <w:pPr>
        <w:tabs>
          <w:tab w:val="left" w:pos="6360"/>
        </w:tabs>
        <w:spacing w:after="0" w:line="240" w:lineRule="atLeast"/>
        <w:ind w:left="426"/>
        <w:jc w:val="both"/>
        <w:rPr>
          <w:rFonts w:ascii="Times New Roman" w:hAnsi="Times New Roman" w:cs="Times New Roman"/>
          <w:b/>
          <w:bCs/>
          <w:sz w:val="24"/>
          <w:szCs w:val="24"/>
        </w:rPr>
      </w:pPr>
    </w:p>
    <w:p w14:paraId="64C47BCF" w14:textId="35FF2665" w:rsidR="00D74792" w:rsidRPr="005D0A31" w:rsidRDefault="00D74792" w:rsidP="005D0A31">
      <w:pPr>
        <w:tabs>
          <w:tab w:val="left" w:pos="6360"/>
        </w:tabs>
        <w:spacing w:after="0" w:line="240" w:lineRule="atLeast"/>
        <w:ind w:left="426"/>
        <w:jc w:val="both"/>
        <w:rPr>
          <w:rFonts w:ascii="Times New Roman" w:hAnsi="Times New Roman" w:cs="Times New Roman"/>
          <w:b/>
          <w:bCs/>
          <w:sz w:val="24"/>
          <w:szCs w:val="24"/>
        </w:rPr>
      </w:pPr>
      <w:r w:rsidRPr="005D0A31">
        <w:rPr>
          <w:rFonts w:ascii="Times New Roman" w:hAnsi="Times New Roman" w:cs="Times New Roman"/>
          <w:b/>
          <w:bCs/>
          <w:sz w:val="24"/>
          <w:szCs w:val="24"/>
        </w:rPr>
        <w:t>Yabancı Uyruklu Öğrenci Koordinatörlüğü’nün ALKÜ-</w:t>
      </w:r>
      <w:r w:rsidR="001F339F" w:rsidRPr="005D0A31">
        <w:rPr>
          <w:rFonts w:ascii="Times New Roman" w:hAnsi="Times New Roman" w:cs="Times New Roman"/>
          <w:b/>
          <w:bCs/>
          <w:sz w:val="24"/>
          <w:szCs w:val="24"/>
        </w:rPr>
        <w:t>YÖS’teki</w:t>
      </w:r>
      <w:r w:rsidRPr="005D0A31">
        <w:rPr>
          <w:rFonts w:ascii="Times New Roman" w:hAnsi="Times New Roman" w:cs="Times New Roman"/>
          <w:b/>
          <w:bCs/>
          <w:sz w:val="24"/>
          <w:szCs w:val="24"/>
        </w:rPr>
        <w:t xml:space="preserve"> </w:t>
      </w:r>
      <w:r w:rsidR="005D0A31">
        <w:rPr>
          <w:rFonts w:ascii="Times New Roman" w:hAnsi="Times New Roman" w:cs="Times New Roman"/>
          <w:b/>
          <w:bCs/>
          <w:sz w:val="24"/>
          <w:szCs w:val="24"/>
        </w:rPr>
        <w:t>g</w:t>
      </w:r>
      <w:r w:rsidRPr="005D0A31">
        <w:rPr>
          <w:rFonts w:ascii="Times New Roman" w:hAnsi="Times New Roman" w:cs="Times New Roman"/>
          <w:b/>
          <w:bCs/>
          <w:sz w:val="24"/>
          <w:szCs w:val="24"/>
        </w:rPr>
        <w:t xml:space="preserve">örev ve </w:t>
      </w:r>
      <w:r w:rsidR="005D0A31">
        <w:rPr>
          <w:rFonts w:ascii="Times New Roman" w:hAnsi="Times New Roman" w:cs="Times New Roman"/>
          <w:b/>
          <w:bCs/>
          <w:sz w:val="24"/>
          <w:szCs w:val="24"/>
        </w:rPr>
        <w:t>s</w:t>
      </w:r>
      <w:r w:rsidRPr="005D0A31">
        <w:rPr>
          <w:rFonts w:ascii="Times New Roman" w:hAnsi="Times New Roman" w:cs="Times New Roman"/>
          <w:b/>
          <w:bCs/>
          <w:sz w:val="24"/>
          <w:szCs w:val="24"/>
        </w:rPr>
        <w:t>orumlulukları</w:t>
      </w:r>
    </w:p>
    <w:p w14:paraId="7824E93A" w14:textId="704F7C08" w:rsidR="008B7779" w:rsidRPr="005D0A31" w:rsidRDefault="0044101F" w:rsidP="005D0A31">
      <w:pPr>
        <w:tabs>
          <w:tab w:val="left" w:pos="6360"/>
        </w:tabs>
        <w:spacing w:after="0" w:line="240" w:lineRule="atLeast"/>
        <w:ind w:left="426"/>
        <w:jc w:val="both"/>
        <w:rPr>
          <w:rFonts w:ascii="Times New Roman" w:hAnsi="Times New Roman" w:cs="Times New Roman"/>
          <w:b/>
          <w:bCs/>
          <w:sz w:val="24"/>
          <w:szCs w:val="24"/>
        </w:rPr>
      </w:pPr>
      <w:r w:rsidRPr="005D0A31">
        <w:rPr>
          <w:rFonts w:ascii="Times New Roman" w:hAnsi="Times New Roman" w:cs="Times New Roman"/>
          <w:b/>
          <w:bCs/>
          <w:sz w:val="24"/>
          <w:szCs w:val="24"/>
        </w:rPr>
        <w:t>MADDE</w:t>
      </w:r>
      <w:r w:rsidR="00D74792" w:rsidRPr="005D0A31">
        <w:rPr>
          <w:rFonts w:ascii="Times New Roman" w:hAnsi="Times New Roman" w:cs="Times New Roman"/>
          <w:b/>
          <w:bCs/>
          <w:sz w:val="24"/>
          <w:szCs w:val="24"/>
        </w:rPr>
        <w:t xml:space="preserve"> 17- </w:t>
      </w:r>
      <w:r w:rsidR="008B7779" w:rsidRPr="005D0A31">
        <w:rPr>
          <w:rFonts w:ascii="Times New Roman" w:hAnsi="Times New Roman" w:cs="Times New Roman"/>
          <w:sz w:val="24"/>
          <w:szCs w:val="24"/>
        </w:rPr>
        <w:t>(1) Yabancı Uyruklu Öğrenci Koordinatörlüğü;</w:t>
      </w:r>
    </w:p>
    <w:p w14:paraId="0BAADD3D" w14:textId="26D07699" w:rsidR="008B7779" w:rsidRPr="005D0A31" w:rsidRDefault="008B7779" w:rsidP="005D0A31">
      <w:pPr>
        <w:pStyle w:val="ListeParagraf"/>
        <w:numPr>
          <w:ilvl w:val="0"/>
          <w:numId w:val="29"/>
        </w:numPr>
        <w:spacing w:after="0" w:line="240" w:lineRule="atLeast"/>
        <w:ind w:left="426" w:firstLine="0"/>
        <w:jc w:val="both"/>
        <w:rPr>
          <w:rFonts w:ascii="Times New Roman" w:hAnsi="Times New Roman" w:cs="Times New Roman"/>
          <w:sz w:val="24"/>
          <w:szCs w:val="24"/>
        </w:rPr>
      </w:pPr>
      <w:r w:rsidRPr="005D0A31">
        <w:rPr>
          <w:rFonts w:ascii="Times New Roman" w:hAnsi="Times New Roman" w:cs="Times New Roman"/>
          <w:sz w:val="24"/>
          <w:szCs w:val="24"/>
        </w:rPr>
        <w:t>Sınav öncesi</w:t>
      </w:r>
      <w:r w:rsidR="00B90487" w:rsidRPr="005D0A31">
        <w:rPr>
          <w:rFonts w:ascii="Times New Roman" w:hAnsi="Times New Roman" w:cs="Times New Roman"/>
          <w:sz w:val="24"/>
          <w:szCs w:val="24"/>
        </w:rPr>
        <w:t xml:space="preserve"> ve sonrasında </w:t>
      </w:r>
      <w:r w:rsidRPr="005D0A31">
        <w:rPr>
          <w:rFonts w:ascii="Times New Roman" w:hAnsi="Times New Roman" w:cs="Times New Roman"/>
          <w:sz w:val="24"/>
          <w:szCs w:val="24"/>
        </w:rPr>
        <w:t>bilgilendirme</w:t>
      </w:r>
      <w:r w:rsidR="00E17EE9" w:rsidRPr="005D0A31">
        <w:rPr>
          <w:rFonts w:ascii="Times New Roman" w:hAnsi="Times New Roman" w:cs="Times New Roman"/>
          <w:sz w:val="24"/>
          <w:szCs w:val="24"/>
        </w:rPr>
        <w:t>,</w:t>
      </w:r>
      <w:r w:rsidRPr="005D0A31">
        <w:rPr>
          <w:rFonts w:ascii="Times New Roman" w:hAnsi="Times New Roman" w:cs="Times New Roman"/>
          <w:sz w:val="24"/>
          <w:szCs w:val="24"/>
        </w:rPr>
        <w:t xml:space="preserve"> duyuru</w:t>
      </w:r>
      <w:r w:rsidR="00E17EE9" w:rsidRPr="005D0A31">
        <w:rPr>
          <w:rFonts w:ascii="Times New Roman" w:hAnsi="Times New Roman" w:cs="Times New Roman"/>
          <w:sz w:val="24"/>
          <w:szCs w:val="24"/>
        </w:rPr>
        <w:t xml:space="preserve"> ve tanıtım</w:t>
      </w:r>
      <w:r w:rsidRPr="005D0A31">
        <w:rPr>
          <w:rFonts w:ascii="Times New Roman" w:hAnsi="Times New Roman" w:cs="Times New Roman"/>
          <w:sz w:val="24"/>
          <w:szCs w:val="24"/>
        </w:rPr>
        <w:t xml:space="preserve"> süreçlerini yürütür.</w:t>
      </w:r>
    </w:p>
    <w:p w14:paraId="28A0875F" w14:textId="0C2FBD3F" w:rsidR="00217D89" w:rsidRPr="005D0A31" w:rsidRDefault="00EF4A2C" w:rsidP="005D0A31">
      <w:pPr>
        <w:pStyle w:val="ListeParagraf"/>
        <w:numPr>
          <w:ilvl w:val="0"/>
          <w:numId w:val="29"/>
        </w:numPr>
        <w:spacing w:after="0" w:line="240" w:lineRule="atLeast"/>
        <w:ind w:left="426" w:firstLine="0"/>
        <w:jc w:val="both"/>
        <w:rPr>
          <w:rFonts w:ascii="Times New Roman" w:hAnsi="Times New Roman" w:cs="Times New Roman"/>
          <w:sz w:val="24"/>
          <w:szCs w:val="24"/>
        </w:rPr>
      </w:pPr>
      <w:r w:rsidRPr="005D0A31">
        <w:rPr>
          <w:rFonts w:ascii="Times New Roman" w:hAnsi="Times New Roman" w:cs="Times New Roman"/>
          <w:sz w:val="24"/>
          <w:szCs w:val="24"/>
        </w:rPr>
        <w:t>Y</w:t>
      </w:r>
      <w:r w:rsidR="00217D89" w:rsidRPr="005D0A31">
        <w:rPr>
          <w:rFonts w:ascii="Times New Roman" w:hAnsi="Times New Roman" w:cs="Times New Roman"/>
          <w:sz w:val="24"/>
          <w:szCs w:val="24"/>
        </w:rPr>
        <w:t>urtiçi ve yurtdışı</w:t>
      </w:r>
      <w:r w:rsidRPr="005D0A31">
        <w:rPr>
          <w:rFonts w:ascii="Times New Roman" w:hAnsi="Times New Roman" w:cs="Times New Roman"/>
          <w:sz w:val="24"/>
          <w:szCs w:val="24"/>
        </w:rPr>
        <w:t>nda uygulanacak ALKÜ-YÖS</w:t>
      </w:r>
      <w:r w:rsidR="00217D89" w:rsidRPr="005D0A31">
        <w:rPr>
          <w:rFonts w:ascii="Times New Roman" w:hAnsi="Times New Roman" w:cs="Times New Roman"/>
          <w:sz w:val="24"/>
          <w:szCs w:val="24"/>
        </w:rPr>
        <w:t xml:space="preserve"> sınav merkezlerinin organizasyonunu gerçekleştirir.</w:t>
      </w:r>
    </w:p>
    <w:p w14:paraId="6425BE10" w14:textId="34C52639" w:rsidR="00217D89" w:rsidRPr="005D0A31" w:rsidRDefault="008B7779" w:rsidP="005D0A31">
      <w:pPr>
        <w:pStyle w:val="ListeParagraf"/>
        <w:numPr>
          <w:ilvl w:val="0"/>
          <w:numId w:val="29"/>
        </w:numPr>
        <w:spacing w:after="0" w:line="240" w:lineRule="atLeast"/>
        <w:ind w:left="426" w:firstLine="0"/>
        <w:jc w:val="both"/>
        <w:rPr>
          <w:rFonts w:ascii="Times New Roman" w:hAnsi="Times New Roman" w:cs="Times New Roman"/>
          <w:sz w:val="24"/>
          <w:szCs w:val="24"/>
        </w:rPr>
      </w:pPr>
      <w:r w:rsidRPr="005D0A31">
        <w:rPr>
          <w:rFonts w:ascii="Times New Roman" w:hAnsi="Times New Roman" w:cs="Times New Roman"/>
          <w:sz w:val="24"/>
          <w:szCs w:val="24"/>
        </w:rPr>
        <w:t xml:space="preserve">Uluslararası Öğrenci Başvuru Sistemini kurar. </w:t>
      </w:r>
      <w:r w:rsidR="00E17EE9" w:rsidRPr="005D0A31">
        <w:rPr>
          <w:rFonts w:ascii="Times New Roman" w:hAnsi="Times New Roman" w:cs="Times New Roman"/>
          <w:sz w:val="24"/>
          <w:szCs w:val="24"/>
        </w:rPr>
        <w:t>ALKÜ-YÖS</w:t>
      </w:r>
      <w:r w:rsidRPr="005D0A31">
        <w:rPr>
          <w:rFonts w:ascii="Times New Roman" w:hAnsi="Times New Roman" w:cs="Times New Roman"/>
          <w:sz w:val="24"/>
          <w:szCs w:val="24"/>
        </w:rPr>
        <w:t xml:space="preserve"> başvurularını</w:t>
      </w:r>
      <w:r w:rsidR="00217D89" w:rsidRPr="005D0A31">
        <w:rPr>
          <w:rFonts w:ascii="Times New Roman" w:hAnsi="Times New Roman" w:cs="Times New Roman"/>
          <w:sz w:val="24"/>
          <w:szCs w:val="24"/>
        </w:rPr>
        <w:t xml:space="preserve"> bu sistem üzerinden kabul eder ve başvuru ücretlerini sistemdeki </w:t>
      </w:r>
      <w:r w:rsidR="00B90487" w:rsidRPr="005D0A31">
        <w:rPr>
          <w:rFonts w:ascii="Times New Roman" w:hAnsi="Times New Roman" w:cs="Times New Roman"/>
          <w:sz w:val="24"/>
          <w:szCs w:val="24"/>
        </w:rPr>
        <w:t>sanal pos sistemi</w:t>
      </w:r>
      <w:r w:rsidR="00AE730C" w:rsidRPr="005D0A31">
        <w:rPr>
          <w:rFonts w:ascii="Times New Roman" w:hAnsi="Times New Roman" w:cs="Times New Roman"/>
          <w:sz w:val="24"/>
          <w:szCs w:val="24"/>
        </w:rPr>
        <w:t xml:space="preserve"> üzerinden</w:t>
      </w:r>
      <w:r w:rsidR="00217D89" w:rsidRPr="005D0A31">
        <w:rPr>
          <w:rFonts w:ascii="Times New Roman" w:hAnsi="Times New Roman" w:cs="Times New Roman"/>
          <w:sz w:val="24"/>
          <w:szCs w:val="24"/>
        </w:rPr>
        <w:t xml:space="preserve"> toplar.</w:t>
      </w:r>
    </w:p>
    <w:p w14:paraId="77CAACF3" w14:textId="48FDDF4B" w:rsidR="002F6441" w:rsidRPr="005D0A31" w:rsidRDefault="00217D89" w:rsidP="005D0A31">
      <w:pPr>
        <w:pStyle w:val="ListeParagraf"/>
        <w:numPr>
          <w:ilvl w:val="0"/>
          <w:numId w:val="29"/>
        </w:numPr>
        <w:spacing w:after="0" w:line="240" w:lineRule="atLeast"/>
        <w:ind w:left="426" w:firstLine="0"/>
        <w:jc w:val="both"/>
        <w:rPr>
          <w:rFonts w:ascii="Times New Roman" w:hAnsi="Times New Roman" w:cs="Times New Roman"/>
          <w:sz w:val="24"/>
          <w:szCs w:val="24"/>
        </w:rPr>
      </w:pPr>
      <w:r w:rsidRPr="005D0A31">
        <w:rPr>
          <w:rFonts w:ascii="Times New Roman" w:hAnsi="Times New Roman" w:cs="Times New Roman"/>
          <w:sz w:val="24"/>
          <w:szCs w:val="24"/>
        </w:rPr>
        <w:t>Başvuruların kapanmasının ardından sınava başvuran adaylara ait (başvuru sayısı, sınav merkezi, kitapçık dili vb.) bilgileri sınıflandırarak bunu Sınav Komisyonu Başkanına bildirir.</w:t>
      </w:r>
      <w:r w:rsidR="00E17EE9" w:rsidRPr="005D0A31">
        <w:rPr>
          <w:rFonts w:ascii="Times New Roman" w:hAnsi="Times New Roman" w:cs="Times New Roman"/>
          <w:sz w:val="24"/>
          <w:szCs w:val="24"/>
        </w:rPr>
        <w:t xml:space="preserve"> Sınavla ilgili matbu formları hazırlayarak Sınav Komisyonuna iletir.</w:t>
      </w:r>
    </w:p>
    <w:p w14:paraId="47B08DC4" w14:textId="3FDF5D51" w:rsidR="00B90487" w:rsidRPr="005D0A31" w:rsidRDefault="00B90487" w:rsidP="005D0A31">
      <w:pPr>
        <w:pStyle w:val="ListeParagraf"/>
        <w:numPr>
          <w:ilvl w:val="0"/>
          <w:numId w:val="29"/>
        </w:numPr>
        <w:spacing w:after="0" w:line="240" w:lineRule="atLeast"/>
        <w:ind w:left="426" w:firstLine="0"/>
        <w:jc w:val="both"/>
        <w:rPr>
          <w:rFonts w:ascii="Times New Roman" w:hAnsi="Times New Roman" w:cs="Times New Roman"/>
          <w:sz w:val="24"/>
          <w:szCs w:val="24"/>
        </w:rPr>
      </w:pPr>
      <w:r w:rsidRPr="005D0A31">
        <w:rPr>
          <w:rFonts w:ascii="Times New Roman" w:hAnsi="Times New Roman" w:cs="Times New Roman"/>
          <w:sz w:val="24"/>
          <w:szCs w:val="24"/>
        </w:rPr>
        <w:lastRenderedPageBreak/>
        <w:t>Sınava başvuran adaylarla</w:t>
      </w:r>
      <w:r w:rsidR="00E17EE9" w:rsidRPr="005D0A31">
        <w:rPr>
          <w:rFonts w:ascii="Times New Roman" w:hAnsi="Times New Roman" w:cs="Times New Roman"/>
          <w:sz w:val="24"/>
          <w:szCs w:val="24"/>
        </w:rPr>
        <w:t xml:space="preserve"> ilgili</w:t>
      </w:r>
      <w:r w:rsidRPr="005D0A31">
        <w:rPr>
          <w:rFonts w:ascii="Times New Roman" w:hAnsi="Times New Roman" w:cs="Times New Roman"/>
          <w:sz w:val="24"/>
          <w:szCs w:val="24"/>
        </w:rPr>
        <w:t xml:space="preserve"> iletişim süreçlerini yürütür.</w:t>
      </w:r>
    </w:p>
    <w:p w14:paraId="770BD193" w14:textId="716817BA" w:rsidR="00E17EE9" w:rsidRPr="005D0A31" w:rsidRDefault="00E17EE9" w:rsidP="005D0A31">
      <w:pPr>
        <w:pStyle w:val="ListeParagraf"/>
        <w:numPr>
          <w:ilvl w:val="0"/>
          <w:numId w:val="29"/>
        </w:numPr>
        <w:spacing w:after="0" w:line="240" w:lineRule="atLeast"/>
        <w:ind w:left="426" w:firstLine="0"/>
        <w:jc w:val="both"/>
        <w:rPr>
          <w:rFonts w:ascii="Times New Roman" w:hAnsi="Times New Roman" w:cs="Times New Roman"/>
          <w:sz w:val="24"/>
          <w:szCs w:val="24"/>
        </w:rPr>
      </w:pPr>
      <w:r w:rsidRPr="005D0A31">
        <w:rPr>
          <w:rFonts w:ascii="Times New Roman" w:hAnsi="Times New Roman" w:cs="Times New Roman"/>
          <w:sz w:val="24"/>
          <w:szCs w:val="24"/>
        </w:rPr>
        <w:t>Sınavın tamamlanmasının ardından sınav evraklarını tutanak ile teslim alarak istifler.</w:t>
      </w:r>
    </w:p>
    <w:p w14:paraId="1DD6FEA1" w14:textId="4A9A37B1" w:rsidR="00AA27E2" w:rsidRPr="005D0A31" w:rsidRDefault="00281015" w:rsidP="005D0A31">
      <w:pPr>
        <w:pStyle w:val="ListeParagraf"/>
        <w:numPr>
          <w:ilvl w:val="0"/>
          <w:numId w:val="29"/>
        </w:numPr>
        <w:spacing w:after="0" w:line="240" w:lineRule="atLeast"/>
        <w:ind w:left="426" w:firstLine="0"/>
        <w:jc w:val="both"/>
        <w:rPr>
          <w:rFonts w:ascii="Times New Roman" w:hAnsi="Times New Roman" w:cs="Times New Roman"/>
          <w:b/>
          <w:sz w:val="24"/>
          <w:szCs w:val="24"/>
        </w:rPr>
      </w:pPr>
      <w:r w:rsidRPr="005D0A31">
        <w:rPr>
          <w:rFonts w:ascii="Times New Roman" w:hAnsi="Times New Roman" w:cs="Times New Roman"/>
          <w:sz w:val="24"/>
          <w:szCs w:val="24"/>
        </w:rPr>
        <w:t xml:space="preserve">Dış İlişkiler Genel Koordinatörlüğü ve Yabancı Uyruklu Öğrenci Koordinatörlüğü </w:t>
      </w:r>
      <w:r w:rsidR="00752409" w:rsidRPr="005D0A31">
        <w:rPr>
          <w:rFonts w:ascii="Times New Roman" w:hAnsi="Times New Roman" w:cs="Times New Roman"/>
          <w:sz w:val="24"/>
          <w:szCs w:val="24"/>
        </w:rPr>
        <w:t>dâhil</w:t>
      </w:r>
      <w:r w:rsidRPr="005D0A31">
        <w:rPr>
          <w:rFonts w:ascii="Times New Roman" w:hAnsi="Times New Roman" w:cs="Times New Roman"/>
          <w:sz w:val="24"/>
          <w:szCs w:val="24"/>
        </w:rPr>
        <w:t xml:space="preserve"> </w:t>
      </w:r>
      <w:r w:rsidR="00752409" w:rsidRPr="005D0A31">
        <w:rPr>
          <w:rFonts w:ascii="Times New Roman" w:hAnsi="Times New Roman" w:cs="Times New Roman"/>
          <w:sz w:val="24"/>
          <w:szCs w:val="24"/>
        </w:rPr>
        <w:t>Genel Koordinatörlüğe bağlı hiçbir</w:t>
      </w:r>
      <w:r w:rsidR="001821D0" w:rsidRPr="005D0A31">
        <w:rPr>
          <w:rFonts w:ascii="Times New Roman" w:hAnsi="Times New Roman" w:cs="Times New Roman"/>
          <w:sz w:val="24"/>
          <w:szCs w:val="24"/>
        </w:rPr>
        <w:t xml:space="preserve"> koordinatörlü</w:t>
      </w:r>
      <w:r w:rsidR="00A47133" w:rsidRPr="005D0A31">
        <w:rPr>
          <w:rFonts w:ascii="Times New Roman" w:hAnsi="Times New Roman" w:cs="Times New Roman"/>
          <w:sz w:val="24"/>
          <w:szCs w:val="24"/>
        </w:rPr>
        <w:t>ğün personeli,</w:t>
      </w:r>
      <w:r w:rsidR="001821D0" w:rsidRPr="005D0A31">
        <w:rPr>
          <w:rFonts w:ascii="Times New Roman" w:hAnsi="Times New Roman" w:cs="Times New Roman"/>
          <w:sz w:val="24"/>
          <w:szCs w:val="24"/>
        </w:rPr>
        <w:t xml:space="preserve"> Sınav Komisyonu ve alt komisyonlarının sürdürmekle sorumlu olduğu süreçlerde görevlendirilemez.</w:t>
      </w:r>
    </w:p>
    <w:p w14:paraId="2FB34DD2" w14:textId="77777777" w:rsidR="00EF4A2C" w:rsidRPr="005D0A31" w:rsidRDefault="00EF4A2C" w:rsidP="005D0A31">
      <w:pPr>
        <w:pStyle w:val="ListeParagraf"/>
        <w:spacing w:after="0" w:line="240" w:lineRule="atLeast"/>
        <w:ind w:left="426"/>
        <w:jc w:val="both"/>
        <w:rPr>
          <w:rFonts w:ascii="Times New Roman" w:hAnsi="Times New Roman" w:cs="Times New Roman"/>
          <w:b/>
          <w:sz w:val="24"/>
          <w:szCs w:val="24"/>
        </w:rPr>
      </w:pPr>
    </w:p>
    <w:p w14:paraId="38A674C2" w14:textId="3875BF91" w:rsidR="00AA27E2" w:rsidRPr="005D0A31" w:rsidRDefault="00255196" w:rsidP="00255196">
      <w:pPr>
        <w:pStyle w:val="ListeParagraf"/>
        <w:tabs>
          <w:tab w:val="left" w:pos="6360"/>
        </w:tabs>
        <w:spacing w:after="0" w:line="240" w:lineRule="atLeast"/>
        <w:ind w:left="426"/>
        <w:rPr>
          <w:rFonts w:ascii="Times New Roman" w:hAnsi="Times New Roman" w:cs="Times New Roman"/>
          <w:b/>
          <w:sz w:val="24"/>
          <w:szCs w:val="24"/>
        </w:rPr>
      </w:pPr>
      <w:r>
        <w:rPr>
          <w:rFonts w:ascii="Times New Roman" w:hAnsi="Times New Roman" w:cs="Times New Roman"/>
          <w:b/>
          <w:sz w:val="24"/>
          <w:szCs w:val="24"/>
        </w:rPr>
        <w:t xml:space="preserve">                                               </w:t>
      </w:r>
      <w:r w:rsidR="0008423B" w:rsidRPr="005D0A31">
        <w:rPr>
          <w:rFonts w:ascii="Times New Roman" w:hAnsi="Times New Roman" w:cs="Times New Roman"/>
          <w:b/>
          <w:sz w:val="24"/>
          <w:szCs w:val="24"/>
        </w:rPr>
        <w:t>BEŞİNCİ BÖLÜM</w:t>
      </w:r>
    </w:p>
    <w:p w14:paraId="0C63C996" w14:textId="39D9EBB1" w:rsidR="00AA27E2" w:rsidRPr="005D0A31" w:rsidRDefault="00AA27E2" w:rsidP="005D0A31">
      <w:pPr>
        <w:spacing w:after="0" w:line="240" w:lineRule="atLeast"/>
        <w:ind w:left="426"/>
        <w:jc w:val="center"/>
        <w:rPr>
          <w:rFonts w:ascii="Times New Roman" w:hAnsi="Times New Roman" w:cs="Times New Roman"/>
          <w:b/>
          <w:bCs/>
          <w:sz w:val="24"/>
          <w:szCs w:val="24"/>
        </w:rPr>
      </w:pPr>
      <w:r w:rsidRPr="005D0A31">
        <w:rPr>
          <w:rFonts w:ascii="Times New Roman" w:hAnsi="Times New Roman" w:cs="Times New Roman"/>
          <w:b/>
          <w:bCs/>
          <w:sz w:val="24"/>
          <w:szCs w:val="24"/>
        </w:rPr>
        <w:t>Yabancı Uyruklu Öğrenci Başvuru, Tercih, Yerleştirme ve Kayıt Süreçleri</w:t>
      </w:r>
    </w:p>
    <w:p w14:paraId="2D0CA898" w14:textId="77777777" w:rsidR="00FB420E" w:rsidRPr="005D0A31" w:rsidRDefault="00FB420E" w:rsidP="005D0A31">
      <w:pPr>
        <w:spacing w:after="0" w:line="240" w:lineRule="atLeast"/>
        <w:ind w:left="426"/>
        <w:jc w:val="both"/>
        <w:rPr>
          <w:rFonts w:ascii="Times New Roman" w:hAnsi="Times New Roman" w:cs="Times New Roman"/>
          <w:b/>
          <w:bCs/>
          <w:sz w:val="24"/>
          <w:szCs w:val="24"/>
        </w:rPr>
      </w:pPr>
    </w:p>
    <w:p w14:paraId="7833B7B8" w14:textId="393C1EE8" w:rsidR="00AA27E2" w:rsidRPr="005D0A31" w:rsidRDefault="00AA27E2" w:rsidP="005D0A31">
      <w:pPr>
        <w:spacing w:after="0" w:line="240" w:lineRule="atLeast"/>
        <w:ind w:left="426"/>
        <w:jc w:val="both"/>
        <w:rPr>
          <w:rFonts w:ascii="Times New Roman" w:hAnsi="Times New Roman" w:cs="Times New Roman"/>
          <w:b/>
          <w:bCs/>
          <w:sz w:val="24"/>
          <w:szCs w:val="24"/>
        </w:rPr>
      </w:pPr>
      <w:r w:rsidRPr="005D0A31">
        <w:rPr>
          <w:rFonts w:ascii="Times New Roman" w:hAnsi="Times New Roman" w:cs="Times New Roman"/>
          <w:b/>
          <w:bCs/>
          <w:sz w:val="24"/>
          <w:szCs w:val="24"/>
        </w:rPr>
        <w:t>Başvuru koşulları</w:t>
      </w:r>
      <w:r w:rsidR="00FA20AE" w:rsidRPr="005D0A31">
        <w:rPr>
          <w:rFonts w:ascii="Times New Roman" w:hAnsi="Times New Roman" w:cs="Times New Roman"/>
          <w:b/>
          <w:bCs/>
          <w:sz w:val="24"/>
          <w:szCs w:val="24"/>
        </w:rPr>
        <w:t xml:space="preserve">, </w:t>
      </w:r>
      <w:r w:rsidR="005D0A31">
        <w:rPr>
          <w:rFonts w:ascii="Times New Roman" w:hAnsi="Times New Roman" w:cs="Times New Roman"/>
          <w:b/>
          <w:bCs/>
          <w:sz w:val="24"/>
          <w:szCs w:val="24"/>
        </w:rPr>
        <w:t>k</w:t>
      </w:r>
      <w:r w:rsidR="00FA20AE" w:rsidRPr="005D0A31">
        <w:rPr>
          <w:rFonts w:ascii="Times New Roman" w:hAnsi="Times New Roman" w:cs="Times New Roman"/>
          <w:b/>
          <w:bCs/>
          <w:sz w:val="24"/>
          <w:szCs w:val="24"/>
        </w:rPr>
        <w:t>ontenjanların belirlenmesi</w:t>
      </w:r>
      <w:r w:rsidRPr="005D0A31">
        <w:rPr>
          <w:rFonts w:ascii="Times New Roman" w:hAnsi="Times New Roman" w:cs="Times New Roman"/>
          <w:b/>
          <w:bCs/>
          <w:sz w:val="24"/>
          <w:szCs w:val="24"/>
        </w:rPr>
        <w:t xml:space="preserve"> ve ilanı</w:t>
      </w:r>
    </w:p>
    <w:p w14:paraId="2B2FCDBF" w14:textId="6AF98FEA" w:rsidR="00AA27E2" w:rsidRPr="005D0A31" w:rsidRDefault="0044101F" w:rsidP="005D0A31">
      <w:pPr>
        <w:spacing w:after="0" w:line="240" w:lineRule="atLeast"/>
        <w:ind w:left="426"/>
        <w:jc w:val="both"/>
        <w:rPr>
          <w:rFonts w:ascii="Times New Roman" w:hAnsi="Times New Roman" w:cs="Times New Roman"/>
          <w:b/>
          <w:bCs/>
          <w:sz w:val="24"/>
          <w:szCs w:val="24"/>
        </w:rPr>
      </w:pPr>
      <w:r w:rsidRPr="005D0A31">
        <w:rPr>
          <w:rFonts w:ascii="Times New Roman" w:hAnsi="Times New Roman" w:cs="Times New Roman"/>
          <w:b/>
          <w:bCs/>
          <w:sz w:val="24"/>
          <w:szCs w:val="24"/>
        </w:rPr>
        <w:t>MADDE</w:t>
      </w:r>
      <w:r w:rsidR="00AA27E2" w:rsidRPr="005D0A31">
        <w:rPr>
          <w:rFonts w:ascii="Times New Roman" w:hAnsi="Times New Roman" w:cs="Times New Roman"/>
          <w:b/>
          <w:bCs/>
          <w:sz w:val="24"/>
          <w:szCs w:val="24"/>
        </w:rPr>
        <w:t xml:space="preserve"> 18- </w:t>
      </w:r>
      <w:r w:rsidR="00AA27E2" w:rsidRPr="005D0A31">
        <w:rPr>
          <w:rFonts w:ascii="Times New Roman" w:eastAsia="Times New Roman" w:hAnsi="Times New Roman" w:cs="Times New Roman"/>
          <w:sz w:val="24"/>
          <w:szCs w:val="24"/>
          <w:lang w:eastAsia="tr-TR"/>
        </w:rPr>
        <w:t xml:space="preserve">(1) Üniversitenin yabancı uyruklu öğrenci kabul edeceğini ilan ettiği programlara, Türkiye Cumhuriyeti makamlarınca lise seviyesinde denkliği onaylanmış bir ortaöğretim kurumunun son sınıfında olmaları ya da mezun durumunda bulunmaları koşuluyla, başvuruları kabul edilecek adaylar şunlardır: </w:t>
      </w:r>
    </w:p>
    <w:p w14:paraId="63F4F3A6" w14:textId="77777777" w:rsidR="00AA27E2" w:rsidRPr="005D0A31" w:rsidRDefault="00AA27E2" w:rsidP="005D0A31">
      <w:pPr>
        <w:pStyle w:val="ListeParagraf"/>
        <w:numPr>
          <w:ilvl w:val="0"/>
          <w:numId w:val="7"/>
        </w:numPr>
        <w:spacing w:after="0" w:line="240" w:lineRule="atLeast"/>
        <w:ind w:left="426" w:firstLine="0"/>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t xml:space="preserve">Yabancı uyruklu olanlar, </w:t>
      </w:r>
    </w:p>
    <w:p w14:paraId="47340A49" w14:textId="77777777" w:rsidR="00AA27E2" w:rsidRPr="005D0A31" w:rsidRDefault="00AA27E2" w:rsidP="005D0A31">
      <w:pPr>
        <w:pStyle w:val="ListeParagraf"/>
        <w:numPr>
          <w:ilvl w:val="0"/>
          <w:numId w:val="7"/>
        </w:numPr>
        <w:spacing w:after="0" w:line="240" w:lineRule="atLeast"/>
        <w:ind w:left="426" w:firstLine="0"/>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t xml:space="preserve">Doğumla Türk vatandaşı olup İçişleri Bakanlığından Türk vatandaşlığından çıkma izni alanlar ve bunların Türk vatandaşlığından çıkma belgesinde kayıtlı reşit olmayan çocuklarının Türk Vatandaşlığı Kanunu uyarınca aldığı “Tanınan Hakların Kullanılmasına İlişkin Belge” sahibi olduklarını belgeleyenler, </w:t>
      </w:r>
    </w:p>
    <w:p w14:paraId="2A41B6BD" w14:textId="77777777" w:rsidR="00657CC5" w:rsidRPr="005D0A31" w:rsidRDefault="00AA27E2" w:rsidP="005D0A31">
      <w:pPr>
        <w:pStyle w:val="ListeParagraf"/>
        <w:numPr>
          <w:ilvl w:val="0"/>
          <w:numId w:val="7"/>
        </w:numPr>
        <w:spacing w:after="0" w:line="240" w:lineRule="atLeast"/>
        <w:ind w:left="426" w:firstLine="0"/>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t xml:space="preserve">Yabancı uyruklu iken sonradan kazanılan vatandaşlık ile Türk vatandaşlığına geçenler ve bu durumdaki çift uyruklular, </w:t>
      </w:r>
    </w:p>
    <w:p w14:paraId="43AB3A96" w14:textId="4842158E" w:rsidR="00AA27E2" w:rsidRPr="005D0A31" w:rsidRDefault="00AA27E2" w:rsidP="005D0A31">
      <w:pPr>
        <w:pStyle w:val="ListeParagraf"/>
        <w:numPr>
          <w:ilvl w:val="0"/>
          <w:numId w:val="7"/>
        </w:numPr>
        <w:spacing w:after="0" w:line="240" w:lineRule="atLeast"/>
        <w:ind w:left="426" w:firstLine="0"/>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t xml:space="preserve">01/02/2013 tarihinden önce yurtdışında ortaöğretime devam eden T.C. uyruklu öğrencilerden ortaöğretiminin (lise) son üç yılını Kuzey Kıbrıs Türk Cumhuriyeti (KKTC) hariç yabancı bir ülkede tamamlayanlar (ortaöğretiminin (lise) tamamını KKTC dışında yabancı bir ülkedeki Millî Eğitim Bakanlığı (MEB)nezdinde açılmış olan Türk okullarında tamamlayanlar dahil.) </w:t>
      </w:r>
    </w:p>
    <w:p w14:paraId="1AF36210" w14:textId="77777777" w:rsidR="00AA27E2" w:rsidRPr="005D0A31" w:rsidRDefault="00AA27E2" w:rsidP="005D0A31">
      <w:pPr>
        <w:pStyle w:val="ListeParagraf"/>
        <w:numPr>
          <w:ilvl w:val="0"/>
          <w:numId w:val="7"/>
        </w:numPr>
        <w:spacing w:after="0" w:line="240" w:lineRule="atLeast"/>
        <w:ind w:left="426" w:firstLine="0"/>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t xml:space="preserve">01/02/2013 tarihinden sonra yurt dışında ortaöğretime başlayan adaylardan ortaöğretiminin (lise) tamamını KKTC hariç yabancı bir ülkede tamamlayanlar (ortaöğretiminin (lise) tamamını KKTC dışında yabancı bir ülkedeki MEB nezdinde açılmış olan Türk okullarında tamamlayanlar dahil.) </w:t>
      </w:r>
    </w:p>
    <w:p w14:paraId="0605C3ED" w14:textId="77777777" w:rsidR="00AA27E2" w:rsidRPr="005D0A31" w:rsidRDefault="00AA27E2" w:rsidP="005D0A31">
      <w:pPr>
        <w:pStyle w:val="ListeParagraf"/>
        <w:numPr>
          <w:ilvl w:val="0"/>
          <w:numId w:val="7"/>
        </w:numPr>
        <w:spacing w:after="0" w:line="240" w:lineRule="atLeast"/>
        <w:ind w:left="426" w:firstLine="0"/>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t xml:space="preserve">KKTC uyruklu olup KKTC’de ikamet eden ve KKTC’de ortaöğretimini tamamlayan GCE AL sınav sonuçlarına sahip olanlar ile 2005-2010 tarihleri arasında diğer ülkelerdeki kolej ve liselere kayıt yaptırıp eğitim alarak GCE AL sınav sonuçlarına sahip olanlar veya sahip olacaklar başvurabilir. </w:t>
      </w:r>
    </w:p>
    <w:p w14:paraId="263A12D9" w14:textId="06A080DC" w:rsidR="00AA27E2" w:rsidRPr="005D0A31" w:rsidRDefault="00AA27E2" w:rsidP="005D0A31">
      <w:pPr>
        <w:spacing w:after="0" w:line="240" w:lineRule="atLeast"/>
        <w:ind w:left="426"/>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t>(2) Aşağıda yer alan durumlardan herhangi birini taşıyan adaylar başvuru yapamaz</w:t>
      </w:r>
      <w:r w:rsidR="00645FD3" w:rsidRPr="005D0A31">
        <w:rPr>
          <w:rFonts w:ascii="Times New Roman" w:eastAsia="Times New Roman" w:hAnsi="Times New Roman" w:cs="Times New Roman"/>
          <w:sz w:val="24"/>
          <w:szCs w:val="24"/>
          <w:lang w:eastAsia="tr-TR"/>
        </w:rPr>
        <w:t>:</w:t>
      </w:r>
      <w:r w:rsidRPr="005D0A31">
        <w:rPr>
          <w:rFonts w:ascii="Times New Roman" w:eastAsia="Times New Roman" w:hAnsi="Times New Roman" w:cs="Times New Roman"/>
          <w:sz w:val="24"/>
          <w:szCs w:val="24"/>
          <w:lang w:eastAsia="tr-TR"/>
        </w:rPr>
        <w:t xml:space="preserve"> </w:t>
      </w:r>
    </w:p>
    <w:p w14:paraId="5128C44A" w14:textId="77777777" w:rsidR="00657CC5" w:rsidRPr="005D0A31" w:rsidRDefault="00AA27E2" w:rsidP="005D0A31">
      <w:pPr>
        <w:pStyle w:val="ListeParagraf"/>
        <w:numPr>
          <w:ilvl w:val="0"/>
          <w:numId w:val="8"/>
        </w:numPr>
        <w:spacing w:after="0" w:line="240" w:lineRule="atLeast"/>
        <w:ind w:left="426" w:firstLine="0"/>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t>T.C. uyruklu olup ortaöğretiminin tamamını Türkiye’de veya KKTC’de tamamlayanlar,</w:t>
      </w:r>
    </w:p>
    <w:p w14:paraId="7066E15D" w14:textId="77777777" w:rsidR="00657CC5" w:rsidRPr="005D0A31" w:rsidRDefault="00AA27E2" w:rsidP="005D0A31">
      <w:pPr>
        <w:pStyle w:val="ListeParagraf"/>
        <w:numPr>
          <w:ilvl w:val="0"/>
          <w:numId w:val="8"/>
        </w:numPr>
        <w:spacing w:after="0" w:line="240" w:lineRule="atLeast"/>
        <w:ind w:left="426" w:firstLine="0"/>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t xml:space="preserve">KKTC uyruklu olanlar (ortaöğretiminin tamamını KKTC liselerinde bitirip GCE AL sonucuna sahip olanlar ile 2005-2010 tarihleri arasında diğer ülkelerdeki kolej </w:t>
      </w:r>
      <w:r w:rsidR="00EF4A2C" w:rsidRPr="005D0A31">
        <w:rPr>
          <w:rFonts w:ascii="Times New Roman" w:eastAsia="Times New Roman" w:hAnsi="Times New Roman" w:cs="Times New Roman"/>
          <w:sz w:val="24"/>
          <w:szCs w:val="24"/>
          <w:lang w:eastAsia="tr-TR"/>
        </w:rPr>
        <w:t>ve liselere</w:t>
      </w:r>
      <w:r w:rsidRPr="005D0A31">
        <w:rPr>
          <w:rFonts w:ascii="Times New Roman" w:eastAsia="Times New Roman" w:hAnsi="Times New Roman" w:cs="Times New Roman"/>
          <w:sz w:val="24"/>
          <w:szCs w:val="24"/>
          <w:lang w:eastAsia="tr-TR"/>
        </w:rPr>
        <w:t xml:space="preserve"> kayıt yaptırıp eğitim alarak GCE AL sınav sonuçlarına sahip olan veya sahip olacaklar hariç), </w:t>
      </w:r>
    </w:p>
    <w:p w14:paraId="6EA4B5BC" w14:textId="1219A3A7" w:rsidR="00657CC5" w:rsidRPr="005D0A31" w:rsidRDefault="00AA27E2" w:rsidP="005D0A31">
      <w:pPr>
        <w:pStyle w:val="ListeParagraf"/>
        <w:numPr>
          <w:ilvl w:val="0"/>
          <w:numId w:val="8"/>
        </w:numPr>
        <w:spacing w:after="0" w:line="240" w:lineRule="atLeast"/>
        <w:ind w:left="426" w:firstLine="0"/>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t xml:space="preserve">Bu </w:t>
      </w:r>
      <w:r w:rsidR="00A86F67" w:rsidRPr="005D0A31">
        <w:rPr>
          <w:rFonts w:ascii="Times New Roman" w:eastAsia="Times New Roman" w:hAnsi="Times New Roman" w:cs="Times New Roman"/>
          <w:sz w:val="24"/>
          <w:szCs w:val="24"/>
          <w:lang w:eastAsia="tr-TR"/>
        </w:rPr>
        <w:t>maddenin</w:t>
      </w:r>
      <w:r w:rsidRPr="005D0A31">
        <w:rPr>
          <w:rFonts w:ascii="Times New Roman" w:eastAsia="Times New Roman" w:hAnsi="Times New Roman" w:cs="Times New Roman"/>
          <w:sz w:val="24"/>
          <w:szCs w:val="24"/>
          <w:lang w:eastAsia="tr-TR"/>
        </w:rPr>
        <w:t xml:space="preserve"> 1 inci fıkrasının (b) bendinde tanımlanan doğumla ilk uyruğu T.C. olan, uyruğundan birisi KKTC olan çift uyruklular (Bu </w:t>
      </w:r>
      <w:r w:rsidR="00A86F67" w:rsidRPr="005D0A31">
        <w:rPr>
          <w:rFonts w:ascii="Times New Roman" w:eastAsia="Times New Roman" w:hAnsi="Times New Roman" w:cs="Times New Roman"/>
          <w:sz w:val="24"/>
          <w:szCs w:val="24"/>
          <w:lang w:eastAsia="tr-TR"/>
        </w:rPr>
        <w:t>maddenin</w:t>
      </w:r>
      <w:r w:rsidRPr="005D0A31">
        <w:rPr>
          <w:rFonts w:ascii="Times New Roman" w:eastAsia="Times New Roman" w:hAnsi="Times New Roman" w:cs="Times New Roman"/>
          <w:sz w:val="24"/>
          <w:szCs w:val="24"/>
          <w:lang w:eastAsia="tr-TR"/>
        </w:rPr>
        <w:t xml:space="preserve"> 1 inci fıkrasının d bendindeki şartları sağlayanlar hariç), </w:t>
      </w:r>
    </w:p>
    <w:p w14:paraId="33D415AA" w14:textId="77777777" w:rsidR="00657CC5" w:rsidRPr="005D0A31" w:rsidRDefault="00AA27E2" w:rsidP="005D0A31">
      <w:pPr>
        <w:pStyle w:val="ListeParagraf"/>
        <w:numPr>
          <w:ilvl w:val="0"/>
          <w:numId w:val="8"/>
        </w:numPr>
        <w:spacing w:after="0" w:line="240" w:lineRule="atLeast"/>
        <w:ind w:left="426" w:firstLine="0"/>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t xml:space="preserve">Uyruğundan birisi KKTC olan çift uyruklular (ortaöğretiminin tamamını KKTC liselerinde bitirip GCE AL sonucuna sahip olanlar ile 2005-2010 tarihleri arasında diğer ülkelerdeki kolej ve liselere kayıt yaptırıp eğitim alarak GCE AL sınav sonuçlarına sahip olan veya sahip olacaklar hariç), </w:t>
      </w:r>
    </w:p>
    <w:p w14:paraId="3D7E63C4" w14:textId="11305176" w:rsidR="00AA27E2" w:rsidRPr="005D0A31" w:rsidRDefault="00AA27E2" w:rsidP="005D0A31">
      <w:pPr>
        <w:pStyle w:val="ListeParagraf"/>
        <w:numPr>
          <w:ilvl w:val="0"/>
          <w:numId w:val="8"/>
        </w:numPr>
        <w:spacing w:after="0" w:line="240" w:lineRule="atLeast"/>
        <w:ind w:left="426" w:firstLine="0"/>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lastRenderedPageBreak/>
        <w:t>Türkiye’deki büyükelçilikler bünyesinde bulunan okullar ile Türkiye’de bulunan yabancı liselerde öğrenimlerini gören T.C</w:t>
      </w:r>
      <w:r w:rsidR="00655CDF">
        <w:rPr>
          <w:rFonts w:ascii="Times New Roman" w:eastAsia="Times New Roman" w:hAnsi="Times New Roman" w:cs="Times New Roman"/>
          <w:sz w:val="24"/>
          <w:szCs w:val="24"/>
          <w:lang w:eastAsia="tr-TR"/>
        </w:rPr>
        <w:t>.</w:t>
      </w:r>
      <w:r w:rsidRPr="005D0A31">
        <w:rPr>
          <w:rFonts w:ascii="Times New Roman" w:eastAsia="Times New Roman" w:hAnsi="Times New Roman" w:cs="Times New Roman"/>
          <w:sz w:val="24"/>
          <w:szCs w:val="24"/>
          <w:lang w:eastAsia="tr-TR"/>
        </w:rPr>
        <w:t xml:space="preserve"> uyruklu olan veya bu </w:t>
      </w:r>
      <w:r w:rsidR="00645FD3" w:rsidRPr="005D0A31">
        <w:rPr>
          <w:rFonts w:ascii="Times New Roman" w:eastAsia="Times New Roman" w:hAnsi="Times New Roman" w:cs="Times New Roman"/>
          <w:sz w:val="24"/>
          <w:szCs w:val="24"/>
          <w:lang w:eastAsia="tr-TR"/>
        </w:rPr>
        <w:t>maddenin</w:t>
      </w:r>
      <w:r w:rsidRPr="005D0A31">
        <w:rPr>
          <w:rFonts w:ascii="Times New Roman" w:eastAsia="Times New Roman" w:hAnsi="Times New Roman" w:cs="Times New Roman"/>
          <w:sz w:val="24"/>
          <w:szCs w:val="24"/>
          <w:lang w:eastAsia="tr-TR"/>
        </w:rPr>
        <w:t xml:space="preserve"> 1 inci fıkrasının b bendinde tanımlanan doğumla ilk uyruğu T.C. olan çift uyruklular, </w:t>
      </w:r>
    </w:p>
    <w:p w14:paraId="7DED90BF" w14:textId="3D779A45" w:rsidR="00FA20AE" w:rsidRPr="005D0A31" w:rsidRDefault="00FA20AE" w:rsidP="005D0A31">
      <w:pPr>
        <w:spacing w:after="0" w:line="240" w:lineRule="atLeast"/>
        <w:ind w:left="426"/>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t>(3) Öğrenci alınıp alınmaması, alınacak öğrenci sayısı, Yabancı Uyruklu Öğrenci Koordinatörlüğünün koordinesinde; ilgili bölüm/program kurulunun önerisi ve Birim Yönetim Kurulunun teklifi Yürütme Kurulu’nun uygun görüşü ile Senato tarafından belirlenir ve Yükseköğretim Kurulunun onayına sunulur.</w:t>
      </w:r>
      <w:r w:rsidR="0031066B" w:rsidRPr="005D0A31">
        <w:rPr>
          <w:rFonts w:ascii="Times New Roman" w:eastAsia="Times New Roman" w:hAnsi="Times New Roman" w:cs="Times New Roman"/>
          <w:sz w:val="24"/>
          <w:szCs w:val="24"/>
          <w:lang w:eastAsia="tr-TR"/>
        </w:rPr>
        <w:t xml:space="preserve"> Diğer taraftan Üniversitenin uluslararasılaşma politikaları çerçevesinde Yabancı Uyruklu Öğrenci Koordinatörlüğü her bölüm için genel olarak kabul edilen ve ilgili bölüm/programa kayıtlı öğrencilerin </w:t>
      </w:r>
      <w:proofErr w:type="gramStart"/>
      <w:r w:rsidR="0031066B" w:rsidRPr="005D0A31">
        <w:rPr>
          <w:rFonts w:ascii="Times New Roman" w:eastAsia="Times New Roman" w:hAnsi="Times New Roman" w:cs="Times New Roman"/>
          <w:sz w:val="24"/>
          <w:szCs w:val="24"/>
          <w:lang w:eastAsia="tr-TR"/>
        </w:rPr>
        <w:t>%10</w:t>
      </w:r>
      <w:proofErr w:type="gramEnd"/>
      <w:r w:rsidR="00CA02A7" w:rsidRPr="005D0A31">
        <w:rPr>
          <w:rFonts w:ascii="Times New Roman" w:eastAsia="Times New Roman" w:hAnsi="Times New Roman" w:cs="Times New Roman"/>
          <w:sz w:val="24"/>
          <w:szCs w:val="24"/>
          <w:lang w:eastAsia="tr-TR"/>
        </w:rPr>
        <w:t>’u kadar her yıl kontenjan tanınmasını tavsiye eder.</w:t>
      </w:r>
    </w:p>
    <w:p w14:paraId="3030CBEA" w14:textId="5A5B842F" w:rsidR="00FA20AE" w:rsidRPr="005D0A31" w:rsidRDefault="00FA20AE" w:rsidP="005D0A31">
      <w:pPr>
        <w:spacing w:after="0" w:line="240" w:lineRule="atLeast"/>
        <w:ind w:left="426"/>
        <w:jc w:val="both"/>
        <w:rPr>
          <w:rFonts w:ascii="Times New Roman" w:hAnsi="Times New Roman" w:cs="Times New Roman"/>
          <w:sz w:val="24"/>
          <w:szCs w:val="24"/>
        </w:rPr>
      </w:pPr>
      <w:r w:rsidRPr="005D0A31">
        <w:rPr>
          <w:rFonts w:ascii="Times New Roman" w:eastAsia="Times New Roman" w:hAnsi="Times New Roman" w:cs="Times New Roman"/>
          <w:sz w:val="24"/>
          <w:szCs w:val="24"/>
          <w:lang w:eastAsia="tr-TR"/>
        </w:rPr>
        <w:t xml:space="preserve">(4) </w:t>
      </w:r>
      <w:r w:rsidRPr="005D0A31">
        <w:rPr>
          <w:rFonts w:ascii="Times New Roman" w:hAnsi="Times New Roman" w:cs="Times New Roman"/>
          <w:sz w:val="24"/>
          <w:szCs w:val="24"/>
        </w:rPr>
        <w:t xml:space="preserve">Öğrenci kabul edilecek programlar, kontenjanlar ve başvuru koşulları “Yurt Dışından Kabul Edilecek Öğrenci Kontenjanları ve Başvuru Koşulları” başlığı altında Üniversitenin </w:t>
      </w:r>
      <w:r w:rsidR="008739F9" w:rsidRPr="005D0A31">
        <w:rPr>
          <w:rFonts w:ascii="Times New Roman" w:hAnsi="Times New Roman" w:cs="Times New Roman"/>
          <w:sz w:val="24"/>
          <w:szCs w:val="24"/>
        </w:rPr>
        <w:t xml:space="preserve">Yabancı Uyruklu Öğrenci Koordinatörlüğü’ne ait resmi </w:t>
      </w:r>
      <w:r w:rsidRPr="005D0A31">
        <w:rPr>
          <w:rFonts w:ascii="Times New Roman" w:hAnsi="Times New Roman" w:cs="Times New Roman"/>
          <w:sz w:val="24"/>
          <w:szCs w:val="24"/>
        </w:rPr>
        <w:t>internet sayfasında yayımlanır.</w:t>
      </w:r>
    </w:p>
    <w:p w14:paraId="34C625B4" w14:textId="751D4678" w:rsidR="00AA27E2" w:rsidRPr="005D0A31" w:rsidRDefault="00AA27E2" w:rsidP="005D0A31">
      <w:pPr>
        <w:spacing w:after="0" w:line="240" w:lineRule="atLeast"/>
        <w:ind w:left="426"/>
        <w:jc w:val="both"/>
        <w:rPr>
          <w:rFonts w:ascii="Times New Roman" w:eastAsia="Times New Roman" w:hAnsi="Times New Roman" w:cs="Times New Roman"/>
          <w:color w:val="000000" w:themeColor="text1"/>
          <w:sz w:val="24"/>
          <w:szCs w:val="24"/>
          <w:lang w:eastAsia="tr-TR"/>
        </w:rPr>
      </w:pPr>
      <w:r w:rsidRPr="005D0A31">
        <w:rPr>
          <w:rFonts w:ascii="Times New Roman" w:eastAsia="Times New Roman" w:hAnsi="Times New Roman" w:cs="Times New Roman"/>
          <w:sz w:val="24"/>
          <w:szCs w:val="24"/>
          <w:lang w:eastAsia="tr-TR"/>
        </w:rPr>
        <w:t>(</w:t>
      </w:r>
      <w:r w:rsidR="00FA20AE" w:rsidRPr="005D0A31">
        <w:rPr>
          <w:rFonts w:ascii="Times New Roman" w:eastAsia="Times New Roman" w:hAnsi="Times New Roman" w:cs="Times New Roman"/>
          <w:sz w:val="24"/>
          <w:szCs w:val="24"/>
          <w:lang w:eastAsia="tr-TR"/>
        </w:rPr>
        <w:t>5</w:t>
      </w:r>
      <w:r w:rsidRPr="005D0A31">
        <w:rPr>
          <w:rFonts w:ascii="Times New Roman" w:eastAsia="Times New Roman" w:hAnsi="Times New Roman" w:cs="Times New Roman"/>
          <w:sz w:val="24"/>
          <w:szCs w:val="24"/>
          <w:lang w:eastAsia="tr-TR"/>
        </w:rPr>
        <w:t xml:space="preserve">) Başvurulara ilişkin açıklamalar Üniversitenin </w:t>
      </w:r>
      <w:r w:rsidR="008739F9" w:rsidRPr="005D0A31">
        <w:rPr>
          <w:rFonts w:ascii="Times New Roman" w:hAnsi="Times New Roman" w:cs="Times New Roman"/>
          <w:sz w:val="24"/>
          <w:szCs w:val="24"/>
        </w:rPr>
        <w:t xml:space="preserve">Yabancı Uyruklu Öğrenci Koordinatörlüğü’ne ait </w:t>
      </w:r>
      <w:r w:rsidRPr="005D0A31">
        <w:rPr>
          <w:rFonts w:ascii="Times New Roman" w:eastAsia="Times New Roman" w:hAnsi="Times New Roman" w:cs="Times New Roman"/>
          <w:color w:val="000000" w:themeColor="text1"/>
          <w:sz w:val="24"/>
          <w:szCs w:val="24"/>
          <w:lang w:eastAsia="tr-TR"/>
        </w:rPr>
        <w:t>resmi internet sayfasında duyurulur. Başvurular ilanda belirtilen tarihler arasında</w:t>
      </w:r>
      <w:r w:rsidR="00CE6FDB" w:rsidRPr="005D0A31">
        <w:rPr>
          <w:rFonts w:ascii="Times New Roman" w:eastAsia="Times New Roman" w:hAnsi="Times New Roman" w:cs="Times New Roman"/>
          <w:color w:val="000000" w:themeColor="text1"/>
          <w:sz w:val="24"/>
          <w:szCs w:val="24"/>
          <w:lang w:eastAsia="tr-TR"/>
        </w:rPr>
        <w:t xml:space="preserve"> resmi internet sitesinde</w:t>
      </w:r>
      <w:r w:rsidR="00C47343" w:rsidRPr="005D0A31">
        <w:rPr>
          <w:rFonts w:ascii="Times New Roman" w:eastAsia="Times New Roman" w:hAnsi="Times New Roman" w:cs="Times New Roman"/>
          <w:color w:val="000000" w:themeColor="text1"/>
          <w:sz w:val="24"/>
          <w:szCs w:val="24"/>
          <w:lang w:eastAsia="tr-TR"/>
        </w:rPr>
        <w:t>ki</w:t>
      </w:r>
      <w:r w:rsidRPr="005D0A31">
        <w:rPr>
          <w:rFonts w:ascii="Times New Roman" w:eastAsia="Times New Roman" w:hAnsi="Times New Roman" w:cs="Times New Roman"/>
          <w:color w:val="000000" w:themeColor="text1"/>
          <w:sz w:val="24"/>
          <w:szCs w:val="24"/>
          <w:lang w:eastAsia="tr-TR"/>
        </w:rPr>
        <w:t xml:space="preserve"> </w:t>
      </w:r>
      <w:r w:rsidR="00EF4A2C" w:rsidRPr="005D0A31">
        <w:rPr>
          <w:rFonts w:ascii="Times New Roman" w:eastAsia="Times New Roman" w:hAnsi="Times New Roman" w:cs="Times New Roman"/>
          <w:color w:val="000000" w:themeColor="text1"/>
          <w:sz w:val="24"/>
          <w:szCs w:val="24"/>
          <w:lang w:eastAsia="tr-TR"/>
        </w:rPr>
        <w:t xml:space="preserve">Uluslararası Öğrenci Başvuru Sistemi </w:t>
      </w:r>
      <w:r w:rsidRPr="005D0A31">
        <w:rPr>
          <w:rFonts w:ascii="Times New Roman" w:eastAsia="Times New Roman" w:hAnsi="Times New Roman" w:cs="Times New Roman"/>
          <w:color w:val="000000" w:themeColor="text1"/>
          <w:sz w:val="24"/>
          <w:szCs w:val="24"/>
          <w:lang w:eastAsia="tr-TR"/>
        </w:rPr>
        <w:t>üzerinden yapılır.</w:t>
      </w:r>
      <w:r w:rsidR="008739F9" w:rsidRPr="005D0A31">
        <w:rPr>
          <w:rFonts w:ascii="Times New Roman" w:eastAsia="Times New Roman" w:hAnsi="Times New Roman" w:cs="Times New Roman"/>
          <w:color w:val="000000" w:themeColor="text1"/>
          <w:sz w:val="24"/>
          <w:szCs w:val="24"/>
          <w:lang w:eastAsia="tr-TR"/>
        </w:rPr>
        <w:t xml:space="preserve"> </w:t>
      </w:r>
      <w:r w:rsidRPr="005D0A31">
        <w:rPr>
          <w:rFonts w:ascii="Times New Roman" w:eastAsia="Times New Roman" w:hAnsi="Times New Roman" w:cs="Times New Roman"/>
          <w:color w:val="000000" w:themeColor="text1"/>
          <w:sz w:val="24"/>
          <w:szCs w:val="24"/>
          <w:lang w:eastAsia="tr-TR"/>
        </w:rPr>
        <w:t>İlanda belirtilen süre içinde yapılmayan başvurular kabul edilmez.</w:t>
      </w:r>
    </w:p>
    <w:p w14:paraId="658CC80C" w14:textId="77777777" w:rsidR="00752409" w:rsidRPr="005D0A31" w:rsidRDefault="00752409" w:rsidP="005D0A31">
      <w:pPr>
        <w:spacing w:after="0" w:line="240" w:lineRule="atLeast"/>
        <w:ind w:left="426"/>
        <w:jc w:val="both"/>
        <w:rPr>
          <w:rFonts w:ascii="Times New Roman" w:eastAsia="Times New Roman" w:hAnsi="Times New Roman" w:cs="Times New Roman"/>
          <w:color w:val="000000" w:themeColor="text1"/>
          <w:sz w:val="24"/>
          <w:szCs w:val="24"/>
          <w:lang w:eastAsia="tr-TR"/>
        </w:rPr>
      </w:pPr>
    </w:p>
    <w:p w14:paraId="5091C640" w14:textId="3936F6C9" w:rsidR="00FA20AE" w:rsidRPr="005D0A31" w:rsidRDefault="00FA20AE" w:rsidP="005D0A31">
      <w:pPr>
        <w:spacing w:after="0" w:line="240" w:lineRule="atLeast"/>
        <w:ind w:left="426"/>
        <w:jc w:val="both"/>
        <w:rPr>
          <w:rFonts w:ascii="Times New Roman" w:eastAsia="Times New Roman" w:hAnsi="Times New Roman" w:cs="Times New Roman"/>
          <w:b/>
          <w:bCs/>
          <w:color w:val="000000" w:themeColor="text1"/>
          <w:sz w:val="24"/>
          <w:szCs w:val="24"/>
          <w:lang w:eastAsia="tr-TR"/>
        </w:rPr>
      </w:pPr>
      <w:r w:rsidRPr="005D0A31">
        <w:rPr>
          <w:rFonts w:ascii="Times New Roman" w:eastAsia="Times New Roman" w:hAnsi="Times New Roman" w:cs="Times New Roman"/>
          <w:b/>
          <w:bCs/>
          <w:color w:val="000000" w:themeColor="text1"/>
          <w:sz w:val="24"/>
          <w:szCs w:val="24"/>
          <w:lang w:eastAsia="tr-TR"/>
        </w:rPr>
        <w:t xml:space="preserve">Yabancı Uyruklu Öğrenci </w:t>
      </w:r>
      <w:r w:rsidR="005D0A31">
        <w:rPr>
          <w:rFonts w:ascii="Times New Roman" w:eastAsia="Times New Roman" w:hAnsi="Times New Roman" w:cs="Times New Roman"/>
          <w:b/>
          <w:bCs/>
          <w:color w:val="000000" w:themeColor="text1"/>
          <w:sz w:val="24"/>
          <w:szCs w:val="24"/>
          <w:lang w:eastAsia="tr-TR"/>
        </w:rPr>
        <w:t>t</w:t>
      </w:r>
      <w:r w:rsidRPr="005D0A31">
        <w:rPr>
          <w:rFonts w:ascii="Times New Roman" w:eastAsia="Times New Roman" w:hAnsi="Times New Roman" w:cs="Times New Roman"/>
          <w:b/>
          <w:bCs/>
          <w:color w:val="000000" w:themeColor="text1"/>
          <w:sz w:val="24"/>
          <w:szCs w:val="24"/>
          <w:lang w:eastAsia="tr-TR"/>
        </w:rPr>
        <w:t xml:space="preserve">ercih </w:t>
      </w:r>
      <w:r w:rsidR="005D0A31">
        <w:rPr>
          <w:rFonts w:ascii="Times New Roman" w:eastAsia="Times New Roman" w:hAnsi="Times New Roman" w:cs="Times New Roman"/>
          <w:b/>
          <w:bCs/>
          <w:color w:val="000000" w:themeColor="text1"/>
          <w:sz w:val="24"/>
          <w:szCs w:val="24"/>
          <w:lang w:eastAsia="tr-TR"/>
        </w:rPr>
        <w:t>b</w:t>
      </w:r>
      <w:r w:rsidRPr="005D0A31">
        <w:rPr>
          <w:rFonts w:ascii="Times New Roman" w:eastAsia="Times New Roman" w:hAnsi="Times New Roman" w:cs="Times New Roman"/>
          <w:b/>
          <w:bCs/>
          <w:color w:val="000000" w:themeColor="text1"/>
          <w:sz w:val="24"/>
          <w:szCs w:val="24"/>
          <w:lang w:eastAsia="tr-TR"/>
        </w:rPr>
        <w:t xml:space="preserve">aşvurularının </w:t>
      </w:r>
      <w:r w:rsidR="005D0A31">
        <w:rPr>
          <w:rFonts w:ascii="Times New Roman" w:eastAsia="Times New Roman" w:hAnsi="Times New Roman" w:cs="Times New Roman"/>
          <w:b/>
          <w:bCs/>
          <w:color w:val="000000" w:themeColor="text1"/>
          <w:sz w:val="24"/>
          <w:szCs w:val="24"/>
          <w:lang w:eastAsia="tr-TR"/>
        </w:rPr>
        <w:t>a</w:t>
      </w:r>
      <w:r w:rsidRPr="005D0A31">
        <w:rPr>
          <w:rFonts w:ascii="Times New Roman" w:eastAsia="Times New Roman" w:hAnsi="Times New Roman" w:cs="Times New Roman"/>
          <w:b/>
          <w:bCs/>
          <w:color w:val="000000" w:themeColor="text1"/>
          <w:sz w:val="24"/>
          <w:szCs w:val="24"/>
          <w:lang w:eastAsia="tr-TR"/>
        </w:rPr>
        <w:t xml:space="preserve">lınması ve </w:t>
      </w:r>
      <w:r w:rsidR="005D0A31">
        <w:rPr>
          <w:rFonts w:ascii="Times New Roman" w:eastAsia="Times New Roman" w:hAnsi="Times New Roman" w:cs="Times New Roman"/>
          <w:b/>
          <w:bCs/>
          <w:color w:val="000000" w:themeColor="text1"/>
          <w:sz w:val="24"/>
          <w:szCs w:val="24"/>
          <w:lang w:eastAsia="tr-TR"/>
        </w:rPr>
        <w:t>y</w:t>
      </w:r>
      <w:r w:rsidRPr="005D0A31">
        <w:rPr>
          <w:rFonts w:ascii="Times New Roman" w:eastAsia="Times New Roman" w:hAnsi="Times New Roman" w:cs="Times New Roman"/>
          <w:b/>
          <w:bCs/>
          <w:color w:val="000000" w:themeColor="text1"/>
          <w:sz w:val="24"/>
          <w:szCs w:val="24"/>
          <w:lang w:eastAsia="tr-TR"/>
        </w:rPr>
        <w:t>erleştirme</w:t>
      </w:r>
      <w:r w:rsidR="00C370E0" w:rsidRPr="005D0A31">
        <w:rPr>
          <w:rFonts w:ascii="Times New Roman" w:eastAsia="Times New Roman" w:hAnsi="Times New Roman" w:cs="Times New Roman"/>
          <w:b/>
          <w:bCs/>
          <w:color w:val="000000" w:themeColor="text1"/>
          <w:sz w:val="24"/>
          <w:szCs w:val="24"/>
          <w:lang w:eastAsia="tr-TR"/>
        </w:rPr>
        <w:t xml:space="preserve">lerin </w:t>
      </w:r>
      <w:r w:rsidR="005D0A31">
        <w:rPr>
          <w:rFonts w:ascii="Times New Roman" w:eastAsia="Times New Roman" w:hAnsi="Times New Roman" w:cs="Times New Roman"/>
          <w:b/>
          <w:bCs/>
          <w:color w:val="000000" w:themeColor="text1"/>
          <w:sz w:val="24"/>
          <w:szCs w:val="24"/>
          <w:lang w:eastAsia="tr-TR"/>
        </w:rPr>
        <w:t>g</w:t>
      </w:r>
      <w:r w:rsidRPr="005D0A31">
        <w:rPr>
          <w:rFonts w:ascii="Times New Roman" w:eastAsia="Times New Roman" w:hAnsi="Times New Roman" w:cs="Times New Roman"/>
          <w:b/>
          <w:bCs/>
          <w:color w:val="000000" w:themeColor="text1"/>
          <w:sz w:val="24"/>
          <w:szCs w:val="24"/>
          <w:lang w:eastAsia="tr-TR"/>
        </w:rPr>
        <w:t>erçekleştirilmesi</w:t>
      </w:r>
    </w:p>
    <w:p w14:paraId="1C433462" w14:textId="03017B65" w:rsidR="00C64C27" w:rsidRPr="005D0A31" w:rsidRDefault="0044101F" w:rsidP="00C83025">
      <w:pPr>
        <w:spacing w:after="0" w:line="240" w:lineRule="atLeast"/>
        <w:ind w:left="426"/>
        <w:jc w:val="both"/>
        <w:rPr>
          <w:rFonts w:ascii="Times New Roman" w:hAnsi="Times New Roman" w:cs="Times New Roman"/>
          <w:color w:val="000000" w:themeColor="text1"/>
          <w:sz w:val="24"/>
          <w:szCs w:val="24"/>
        </w:rPr>
      </w:pPr>
      <w:r w:rsidRPr="005D0A31">
        <w:rPr>
          <w:rFonts w:ascii="Times New Roman" w:eastAsia="Times New Roman" w:hAnsi="Times New Roman" w:cs="Times New Roman"/>
          <w:b/>
          <w:bCs/>
          <w:color w:val="000000" w:themeColor="text1"/>
          <w:sz w:val="24"/>
          <w:szCs w:val="24"/>
          <w:lang w:eastAsia="tr-TR"/>
        </w:rPr>
        <w:t>MADDE</w:t>
      </w:r>
      <w:r w:rsidR="00FA20AE" w:rsidRPr="005D0A31">
        <w:rPr>
          <w:rFonts w:ascii="Times New Roman" w:eastAsia="Times New Roman" w:hAnsi="Times New Roman" w:cs="Times New Roman"/>
          <w:b/>
          <w:bCs/>
          <w:color w:val="000000" w:themeColor="text1"/>
          <w:sz w:val="24"/>
          <w:szCs w:val="24"/>
          <w:lang w:eastAsia="tr-TR"/>
        </w:rPr>
        <w:t xml:space="preserve"> 19 –</w:t>
      </w:r>
      <w:r w:rsidR="00C64C27" w:rsidRPr="005D0A31">
        <w:rPr>
          <w:rFonts w:ascii="Times New Roman" w:eastAsia="Times New Roman" w:hAnsi="Times New Roman" w:cs="Times New Roman"/>
          <w:b/>
          <w:bCs/>
          <w:color w:val="000000" w:themeColor="text1"/>
          <w:sz w:val="24"/>
          <w:szCs w:val="24"/>
          <w:lang w:eastAsia="tr-TR"/>
        </w:rPr>
        <w:t xml:space="preserve"> </w:t>
      </w:r>
      <w:r w:rsidR="00C64C27" w:rsidRPr="005D0A31">
        <w:rPr>
          <w:rFonts w:ascii="Times New Roman" w:hAnsi="Times New Roman" w:cs="Times New Roman"/>
          <w:color w:val="000000" w:themeColor="text1"/>
          <w:sz w:val="24"/>
          <w:szCs w:val="24"/>
        </w:rPr>
        <w:t>(</w:t>
      </w:r>
      <w:r w:rsidR="00752409" w:rsidRPr="005D0A31">
        <w:rPr>
          <w:rFonts w:ascii="Times New Roman" w:hAnsi="Times New Roman" w:cs="Times New Roman"/>
          <w:color w:val="000000" w:themeColor="text1"/>
          <w:sz w:val="24"/>
          <w:szCs w:val="24"/>
        </w:rPr>
        <w:t>1</w:t>
      </w:r>
      <w:r w:rsidR="00C64C27" w:rsidRPr="005D0A31">
        <w:rPr>
          <w:rFonts w:ascii="Times New Roman" w:hAnsi="Times New Roman" w:cs="Times New Roman"/>
          <w:color w:val="000000" w:themeColor="text1"/>
          <w:sz w:val="24"/>
          <w:szCs w:val="24"/>
        </w:rPr>
        <w:t xml:space="preserve">) </w:t>
      </w:r>
      <w:r w:rsidR="00FA20AE" w:rsidRPr="005D0A31">
        <w:rPr>
          <w:rFonts w:ascii="Times New Roman" w:hAnsi="Times New Roman" w:cs="Times New Roman"/>
          <w:color w:val="000000" w:themeColor="text1"/>
          <w:sz w:val="24"/>
          <w:szCs w:val="24"/>
        </w:rPr>
        <w:t>Yürütme Kurul</w:t>
      </w:r>
      <w:r w:rsidR="00FA20AE" w:rsidRPr="005D0A31">
        <w:rPr>
          <w:rFonts w:ascii="Times New Roman" w:eastAsia="Times New Roman" w:hAnsi="Times New Roman" w:cs="Times New Roman"/>
          <w:color w:val="000000" w:themeColor="text1"/>
          <w:sz w:val="24"/>
          <w:szCs w:val="24"/>
          <w:lang w:eastAsia="tr-TR"/>
        </w:rPr>
        <w:t>u tercihlerin değerlendirilmesi için</w:t>
      </w:r>
      <w:r w:rsidR="00027CC6" w:rsidRPr="005D0A31">
        <w:rPr>
          <w:rFonts w:ascii="Times New Roman" w:eastAsia="Times New Roman" w:hAnsi="Times New Roman" w:cs="Times New Roman"/>
          <w:color w:val="000000" w:themeColor="text1"/>
          <w:sz w:val="24"/>
          <w:szCs w:val="24"/>
          <w:lang w:eastAsia="tr-TR"/>
        </w:rPr>
        <w:t xml:space="preserve"> mali mevzuatın izin vermesi </w:t>
      </w:r>
      <w:r w:rsidR="00786404" w:rsidRPr="005D0A31">
        <w:rPr>
          <w:rFonts w:ascii="Times New Roman" w:eastAsia="Times New Roman" w:hAnsi="Times New Roman" w:cs="Times New Roman"/>
          <w:color w:val="000000" w:themeColor="text1"/>
          <w:sz w:val="24"/>
          <w:szCs w:val="24"/>
          <w:lang w:eastAsia="tr-TR"/>
        </w:rPr>
        <w:t xml:space="preserve">durumunda ücret belirleyebilir. </w:t>
      </w:r>
      <w:r w:rsidR="00FA20AE" w:rsidRPr="005D0A31">
        <w:rPr>
          <w:rFonts w:ascii="Times New Roman" w:eastAsia="Times New Roman" w:hAnsi="Times New Roman" w:cs="Times New Roman"/>
          <w:color w:val="000000" w:themeColor="text1"/>
          <w:sz w:val="24"/>
          <w:szCs w:val="24"/>
          <w:lang w:eastAsia="tr-TR"/>
        </w:rPr>
        <w:t xml:space="preserve">Üniversitenin adaylardan talep edeceği </w:t>
      </w:r>
      <w:r w:rsidR="000448B4" w:rsidRPr="005D0A31">
        <w:rPr>
          <w:rFonts w:ascii="Times New Roman" w:eastAsia="Times New Roman" w:hAnsi="Times New Roman" w:cs="Times New Roman"/>
          <w:color w:val="000000" w:themeColor="text1"/>
          <w:sz w:val="24"/>
          <w:szCs w:val="24"/>
          <w:lang w:eastAsia="tr-TR"/>
        </w:rPr>
        <w:t xml:space="preserve">“Tercih Başvurusu Değerlendirme </w:t>
      </w:r>
      <w:proofErr w:type="spellStart"/>
      <w:r w:rsidR="000448B4" w:rsidRPr="005D0A31">
        <w:rPr>
          <w:rFonts w:ascii="Times New Roman" w:eastAsia="Times New Roman" w:hAnsi="Times New Roman" w:cs="Times New Roman"/>
          <w:color w:val="000000" w:themeColor="text1"/>
          <w:sz w:val="24"/>
          <w:szCs w:val="24"/>
          <w:lang w:eastAsia="tr-TR"/>
        </w:rPr>
        <w:t>Ücreti”ni</w:t>
      </w:r>
      <w:proofErr w:type="spellEnd"/>
      <w:r w:rsidR="00FA20AE" w:rsidRPr="005D0A31">
        <w:rPr>
          <w:rFonts w:ascii="Times New Roman" w:eastAsia="Times New Roman" w:hAnsi="Times New Roman" w:cs="Times New Roman"/>
          <w:color w:val="000000" w:themeColor="text1"/>
          <w:sz w:val="24"/>
          <w:szCs w:val="24"/>
          <w:lang w:eastAsia="tr-TR"/>
        </w:rPr>
        <w:t xml:space="preserve"> her yıl için ayrı ayrı belirler. Adaylar </w:t>
      </w:r>
      <w:r w:rsidR="008739F9" w:rsidRPr="005D0A31">
        <w:rPr>
          <w:rFonts w:ascii="Times New Roman" w:eastAsia="Times New Roman" w:hAnsi="Times New Roman" w:cs="Times New Roman"/>
          <w:color w:val="000000" w:themeColor="text1"/>
          <w:sz w:val="24"/>
          <w:szCs w:val="24"/>
          <w:lang w:eastAsia="tr-TR"/>
        </w:rPr>
        <w:t xml:space="preserve">ödemelerini </w:t>
      </w:r>
      <w:r w:rsidR="00FA20AE" w:rsidRPr="005D0A31">
        <w:rPr>
          <w:rFonts w:ascii="Times New Roman" w:eastAsia="Times New Roman" w:hAnsi="Times New Roman" w:cs="Times New Roman"/>
          <w:color w:val="000000" w:themeColor="text1"/>
          <w:sz w:val="24"/>
          <w:szCs w:val="24"/>
          <w:lang w:eastAsia="tr-TR"/>
        </w:rPr>
        <w:t xml:space="preserve">tercih başvuruları esnasında Uluslararası Öğrenci Başvuru Sistemi’ndeki </w:t>
      </w:r>
      <w:r w:rsidR="008739F9" w:rsidRPr="005D0A31">
        <w:rPr>
          <w:rFonts w:ascii="Times New Roman" w:eastAsia="Times New Roman" w:hAnsi="Times New Roman" w:cs="Times New Roman"/>
          <w:color w:val="000000" w:themeColor="text1"/>
          <w:sz w:val="24"/>
          <w:szCs w:val="24"/>
          <w:lang w:eastAsia="tr-TR"/>
        </w:rPr>
        <w:t xml:space="preserve">sanal post sistemi üzerinden </w:t>
      </w:r>
      <w:proofErr w:type="spellStart"/>
      <w:r w:rsidR="008739F9" w:rsidRPr="005D0A31">
        <w:rPr>
          <w:rFonts w:ascii="Times New Roman" w:eastAsia="Times New Roman" w:hAnsi="Times New Roman" w:cs="Times New Roman"/>
          <w:color w:val="000000" w:themeColor="text1"/>
          <w:sz w:val="24"/>
          <w:szCs w:val="24"/>
          <w:lang w:eastAsia="tr-TR"/>
        </w:rPr>
        <w:t>debit</w:t>
      </w:r>
      <w:proofErr w:type="spellEnd"/>
      <w:r w:rsidR="008739F9" w:rsidRPr="005D0A31">
        <w:rPr>
          <w:rFonts w:ascii="Times New Roman" w:eastAsia="Times New Roman" w:hAnsi="Times New Roman" w:cs="Times New Roman"/>
          <w:color w:val="000000" w:themeColor="text1"/>
          <w:sz w:val="24"/>
          <w:szCs w:val="24"/>
          <w:lang w:eastAsia="tr-TR"/>
        </w:rPr>
        <w:t xml:space="preserve">/kredi </w:t>
      </w:r>
      <w:r w:rsidR="008739F9" w:rsidRPr="005D0A31">
        <w:rPr>
          <w:rFonts w:ascii="Times New Roman" w:hAnsi="Times New Roman" w:cs="Times New Roman"/>
          <w:color w:val="000000" w:themeColor="text1"/>
          <w:sz w:val="24"/>
          <w:szCs w:val="24"/>
        </w:rPr>
        <w:t>kartı ile</w:t>
      </w:r>
      <w:r w:rsidR="00FA20AE" w:rsidRPr="005D0A31">
        <w:rPr>
          <w:rFonts w:ascii="Times New Roman" w:hAnsi="Times New Roman" w:cs="Times New Roman"/>
          <w:color w:val="000000" w:themeColor="text1"/>
          <w:sz w:val="24"/>
          <w:szCs w:val="24"/>
        </w:rPr>
        <w:t xml:space="preserve"> </w:t>
      </w:r>
      <w:r w:rsidR="008739F9" w:rsidRPr="005D0A31">
        <w:rPr>
          <w:rFonts w:ascii="Times New Roman" w:hAnsi="Times New Roman" w:cs="Times New Roman"/>
          <w:color w:val="000000" w:themeColor="text1"/>
          <w:sz w:val="24"/>
          <w:szCs w:val="24"/>
        </w:rPr>
        <w:t>öder</w:t>
      </w:r>
      <w:r w:rsidR="00FA20AE" w:rsidRPr="005D0A31">
        <w:rPr>
          <w:rFonts w:ascii="Times New Roman" w:hAnsi="Times New Roman" w:cs="Times New Roman"/>
          <w:color w:val="000000" w:themeColor="text1"/>
          <w:sz w:val="24"/>
          <w:szCs w:val="24"/>
        </w:rPr>
        <w:t>.</w:t>
      </w:r>
    </w:p>
    <w:p w14:paraId="61F3D62B" w14:textId="5E61E5C3" w:rsidR="003210B0" w:rsidRPr="005D0A31" w:rsidRDefault="00C64C27" w:rsidP="005D0A31">
      <w:pPr>
        <w:spacing w:after="0" w:line="240" w:lineRule="atLeast"/>
        <w:ind w:left="426"/>
        <w:jc w:val="both"/>
        <w:rPr>
          <w:rFonts w:ascii="Times New Roman" w:hAnsi="Times New Roman" w:cs="Times New Roman"/>
          <w:sz w:val="24"/>
          <w:szCs w:val="24"/>
        </w:rPr>
      </w:pPr>
      <w:r w:rsidRPr="005D0A31">
        <w:rPr>
          <w:rFonts w:ascii="Times New Roman" w:hAnsi="Times New Roman" w:cs="Times New Roman"/>
          <w:color w:val="000000" w:themeColor="text1"/>
          <w:sz w:val="24"/>
          <w:szCs w:val="24"/>
        </w:rPr>
        <w:t>(</w:t>
      </w:r>
      <w:r w:rsidR="00BF02BD" w:rsidRPr="005D0A31">
        <w:rPr>
          <w:rFonts w:ascii="Times New Roman" w:hAnsi="Times New Roman" w:cs="Times New Roman"/>
          <w:color w:val="000000" w:themeColor="text1"/>
          <w:sz w:val="24"/>
          <w:szCs w:val="24"/>
        </w:rPr>
        <w:t>2</w:t>
      </w:r>
      <w:r w:rsidRPr="005D0A31">
        <w:rPr>
          <w:rFonts w:ascii="Times New Roman" w:hAnsi="Times New Roman" w:cs="Times New Roman"/>
          <w:color w:val="000000" w:themeColor="text1"/>
          <w:sz w:val="24"/>
          <w:szCs w:val="24"/>
        </w:rPr>
        <w:t xml:space="preserve">) </w:t>
      </w:r>
      <w:r w:rsidR="00FA20AE" w:rsidRPr="005D0A31">
        <w:rPr>
          <w:rFonts w:ascii="Times New Roman" w:hAnsi="Times New Roman" w:cs="Times New Roman"/>
          <w:color w:val="000000" w:themeColor="text1"/>
          <w:sz w:val="24"/>
          <w:szCs w:val="24"/>
        </w:rPr>
        <w:t xml:space="preserve">Adaylar, Üniversitenin resmi internet sayfasında duyurulan tarihler </w:t>
      </w:r>
      <w:r w:rsidR="00FA20AE" w:rsidRPr="005D0A31">
        <w:rPr>
          <w:rFonts w:ascii="Times New Roman" w:hAnsi="Times New Roman" w:cs="Times New Roman"/>
          <w:color w:val="000000" w:themeColor="text1"/>
          <w:sz w:val="24"/>
          <w:szCs w:val="24"/>
          <w:lang w:eastAsia="tr-TR"/>
        </w:rPr>
        <w:t>arasında</w:t>
      </w:r>
      <w:r w:rsidR="00284CD6" w:rsidRPr="005D0A31">
        <w:rPr>
          <w:rFonts w:ascii="Times New Roman" w:hAnsi="Times New Roman" w:cs="Times New Roman"/>
          <w:color w:val="000000" w:themeColor="text1"/>
          <w:sz w:val="24"/>
          <w:szCs w:val="24"/>
          <w:lang w:eastAsia="tr-TR"/>
        </w:rPr>
        <w:t xml:space="preserve"> </w:t>
      </w:r>
      <w:r w:rsidR="00284CD6" w:rsidRPr="005D0A31">
        <w:rPr>
          <w:rFonts w:ascii="Times New Roman" w:eastAsia="Times New Roman" w:hAnsi="Times New Roman" w:cs="Times New Roman"/>
          <w:color w:val="000000" w:themeColor="text1"/>
          <w:sz w:val="24"/>
          <w:szCs w:val="24"/>
          <w:lang w:eastAsia="tr-TR"/>
        </w:rPr>
        <w:t>resmi internet sitesinde</w:t>
      </w:r>
      <w:r w:rsidR="00C47343" w:rsidRPr="005D0A31">
        <w:rPr>
          <w:rFonts w:ascii="Times New Roman" w:hAnsi="Times New Roman" w:cs="Times New Roman"/>
          <w:color w:val="000000" w:themeColor="text1"/>
          <w:sz w:val="24"/>
          <w:szCs w:val="24"/>
          <w:lang w:eastAsia="tr-TR"/>
        </w:rPr>
        <w:t xml:space="preserve">ki </w:t>
      </w:r>
      <w:r w:rsidR="00FA20AE" w:rsidRPr="005D0A31">
        <w:rPr>
          <w:rFonts w:ascii="Times New Roman" w:hAnsi="Times New Roman" w:cs="Times New Roman"/>
          <w:color w:val="000000" w:themeColor="text1"/>
          <w:sz w:val="24"/>
          <w:szCs w:val="24"/>
          <w:lang w:eastAsia="tr-TR"/>
        </w:rPr>
        <w:t xml:space="preserve">Uluslararası Öğrenci Başvuru Sistemi üzerinden </w:t>
      </w:r>
      <w:r w:rsidR="00FA20AE" w:rsidRPr="005D0A31">
        <w:rPr>
          <w:rFonts w:ascii="Times New Roman" w:hAnsi="Times New Roman" w:cs="Times New Roman"/>
          <w:color w:val="000000" w:themeColor="text1"/>
          <w:sz w:val="24"/>
          <w:szCs w:val="24"/>
        </w:rPr>
        <w:t xml:space="preserve">elektronik olarak tercih başvurusu yapar. Belirtilen tarihler </w:t>
      </w:r>
      <w:r w:rsidR="00FA20AE" w:rsidRPr="005D0A31">
        <w:rPr>
          <w:rFonts w:ascii="Times New Roman" w:hAnsi="Times New Roman" w:cs="Times New Roman"/>
          <w:sz w:val="24"/>
          <w:szCs w:val="24"/>
        </w:rPr>
        <w:t>içinde tercih yapmayan adayların yerleştirme işlemleri yapılmaz ve ücretleri iade edilmez.</w:t>
      </w:r>
      <w:r w:rsidR="00341F38" w:rsidRPr="005D0A31">
        <w:rPr>
          <w:rFonts w:ascii="Times New Roman" w:hAnsi="Times New Roman" w:cs="Times New Roman"/>
          <w:sz w:val="24"/>
          <w:szCs w:val="24"/>
        </w:rPr>
        <w:t xml:space="preserve"> Adaylar farklı tarihlerde gerçekleştirecekleri tercih başvurusu için ayrı ayrı Tercih Başvurusu Değerlendirme Ücreti öderler.</w:t>
      </w:r>
    </w:p>
    <w:p w14:paraId="348B1340" w14:textId="4EF385C0" w:rsidR="00012725" w:rsidRPr="005D0A31" w:rsidRDefault="00C64C27" w:rsidP="005D0A31">
      <w:pPr>
        <w:spacing w:after="0" w:line="240" w:lineRule="atLeast"/>
        <w:ind w:left="426"/>
        <w:jc w:val="both"/>
        <w:rPr>
          <w:rFonts w:ascii="Times New Roman" w:hAnsi="Times New Roman" w:cs="Times New Roman"/>
          <w:sz w:val="24"/>
          <w:szCs w:val="24"/>
          <w:lang w:eastAsia="tr-TR"/>
        </w:rPr>
      </w:pPr>
      <w:r w:rsidRPr="005D0A31">
        <w:rPr>
          <w:rFonts w:ascii="Times New Roman" w:hAnsi="Times New Roman" w:cs="Times New Roman"/>
          <w:sz w:val="24"/>
          <w:szCs w:val="24"/>
        </w:rPr>
        <w:t>(</w:t>
      </w:r>
      <w:r w:rsidR="00BF02BD" w:rsidRPr="005D0A31">
        <w:rPr>
          <w:rFonts w:ascii="Times New Roman" w:hAnsi="Times New Roman" w:cs="Times New Roman"/>
          <w:sz w:val="24"/>
          <w:szCs w:val="24"/>
        </w:rPr>
        <w:t>3</w:t>
      </w:r>
      <w:r w:rsidRPr="005D0A31">
        <w:rPr>
          <w:rFonts w:ascii="Times New Roman" w:hAnsi="Times New Roman" w:cs="Times New Roman"/>
          <w:sz w:val="24"/>
          <w:szCs w:val="24"/>
        </w:rPr>
        <w:t xml:space="preserve">) </w:t>
      </w:r>
      <w:r w:rsidR="00012725" w:rsidRPr="005D0A31">
        <w:rPr>
          <w:rFonts w:ascii="Times New Roman" w:hAnsi="Times New Roman" w:cs="Times New Roman"/>
          <w:sz w:val="24"/>
          <w:szCs w:val="24"/>
        </w:rPr>
        <w:t xml:space="preserve">Adaylar başvuru esnasında verdikleri bilgilerin doğruluğundan ve sisteme yükledikleri evrakların eksiksiz, aslına uygun olmasından sorumludurlar. Sahte belge, eksik evrak vb. durumların tespit edilmesi halinde adayların başvuruları reddedilir ve </w:t>
      </w:r>
      <w:r w:rsidR="00F34B0E" w:rsidRPr="005D0A31">
        <w:rPr>
          <w:rFonts w:ascii="Times New Roman" w:hAnsi="Times New Roman" w:cs="Times New Roman"/>
          <w:sz w:val="24"/>
          <w:szCs w:val="24"/>
        </w:rPr>
        <w:t>tercih başvurusu değerlendirme ücreti</w:t>
      </w:r>
      <w:r w:rsidR="00012725" w:rsidRPr="005D0A31">
        <w:rPr>
          <w:rFonts w:ascii="Times New Roman" w:hAnsi="Times New Roman" w:cs="Times New Roman"/>
          <w:sz w:val="24"/>
          <w:szCs w:val="24"/>
        </w:rPr>
        <w:t xml:space="preserve"> iade edilmez</w:t>
      </w:r>
      <w:r w:rsidR="00357A83" w:rsidRPr="005D0A31">
        <w:rPr>
          <w:rFonts w:ascii="Times New Roman" w:hAnsi="Times New Roman" w:cs="Times New Roman"/>
          <w:sz w:val="24"/>
          <w:szCs w:val="24"/>
        </w:rPr>
        <w:t>.</w:t>
      </w:r>
    </w:p>
    <w:p w14:paraId="460830FC" w14:textId="2B851CE5" w:rsidR="00341F38" w:rsidRPr="005D0A31" w:rsidRDefault="00C64C27" w:rsidP="005D0A31">
      <w:pPr>
        <w:pStyle w:val="ListeParagraf"/>
        <w:spacing w:after="0" w:line="240" w:lineRule="atLeast"/>
        <w:ind w:left="426"/>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t>(</w:t>
      </w:r>
      <w:r w:rsidR="00BF02BD" w:rsidRPr="005D0A31">
        <w:rPr>
          <w:rFonts w:ascii="Times New Roman" w:eastAsia="Times New Roman" w:hAnsi="Times New Roman" w:cs="Times New Roman"/>
          <w:sz w:val="24"/>
          <w:szCs w:val="24"/>
          <w:lang w:eastAsia="tr-TR"/>
        </w:rPr>
        <w:t>4</w:t>
      </w:r>
      <w:r w:rsidRPr="005D0A31">
        <w:rPr>
          <w:rFonts w:ascii="Times New Roman" w:eastAsia="Times New Roman" w:hAnsi="Times New Roman" w:cs="Times New Roman"/>
          <w:sz w:val="24"/>
          <w:szCs w:val="24"/>
          <w:lang w:eastAsia="tr-TR"/>
        </w:rPr>
        <w:t xml:space="preserve">) </w:t>
      </w:r>
      <w:r w:rsidR="00341F38" w:rsidRPr="005D0A31">
        <w:rPr>
          <w:rFonts w:ascii="Times New Roman" w:eastAsia="Times New Roman" w:hAnsi="Times New Roman" w:cs="Times New Roman"/>
          <w:sz w:val="24"/>
          <w:szCs w:val="24"/>
          <w:lang w:eastAsia="tr-TR"/>
        </w:rPr>
        <w:t xml:space="preserve">Tercih </w:t>
      </w:r>
      <w:r w:rsidR="006E6BC0" w:rsidRPr="005D0A31">
        <w:rPr>
          <w:rFonts w:ascii="Times New Roman" w:eastAsia="Times New Roman" w:hAnsi="Times New Roman" w:cs="Times New Roman"/>
          <w:sz w:val="24"/>
          <w:szCs w:val="24"/>
          <w:lang w:eastAsia="tr-TR"/>
        </w:rPr>
        <w:t>başvuruları esnasında,</w:t>
      </w:r>
      <w:r w:rsidR="00341F38" w:rsidRPr="005D0A31">
        <w:rPr>
          <w:rFonts w:ascii="Times New Roman" w:eastAsia="Times New Roman" w:hAnsi="Times New Roman" w:cs="Times New Roman"/>
          <w:sz w:val="24"/>
          <w:szCs w:val="24"/>
          <w:lang w:eastAsia="tr-TR"/>
        </w:rPr>
        <w:t xml:space="preserve"> ALKÜ-YÖS ve Diğer Devlet Üniversitelerinin YÖS puanları ile başvuran adaylardan diploma denklik belgesi aranmaz ancak diploma puanı ile tercih başvurusunda bulunacak adayların elektronik sistemdeki tercih puan dosyası alanına </w:t>
      </w:r>
      <w:r w:rsidR="003D66C7" w:rsidRPr="005D0A31">
        <w:rPr>
          <w:rFonts w:ascii="Times New Roman" w:eastAsia="Times New Roman" w:hAnsi="Times New Roman" w:cs="Times New Roman"/>
          <w:sz w:val="24"/>
          <w:szCs w:val="24"/>
          <w:lang w:eastAsia="tr-TR"/>
        </w:rPr>
        <w:t xml:space="preserve">genel ortalaması 100’lük sisteme çevrilmiş </w:t>
      </w:r>
      <w:r w:rsidR="00341F38" w:rsidRPr="005D0A31">
        <w:rPr>
          <w:rFonts w:ascii="Times New Roman" w:eastAsia="Times New Roman" w:hAnsi="Times New Roman" w:cs="Times New Roman"/>
          <w:sz w:val="24"/>
          <w:szCs w:val="24"/>
          <w:lang w:eastAsia="tr-TR"/>
        </w:rPr>
        <w:t>denklik belgelerini yüklemeleri zorunludur.</w:t>
      </w:r>
      <w:r w:rsidR="00CC3BB6" w:rsidRPr="005D0A31">
        <w:rPr>
          <w:rFonts w:ascii="Times New Roman" w:eastAsia="Times New Roman" w:hAnsi="Times New Roman" w:cs="Times New Roman"/>
          <w:sz w:val="24"/>
          <w:szCs w:val="24"/>
          <w:lang w:eastAsia="tr-TR"/>
        </w:rPr>
        <w:t xml:space="preserve"> Yerleştirmede adayların </w:t>
      </w:r>
      <w:r w:rsidR="006E6BC0" w:rsidRPr="005D0A31">
        <w:rPr>
          <w:rFonts w:ascii="Times New Roman" w:eastAsia="Times New Roman" w:hAnsi="Times New Roman" w:cs="Times New Roman"/>
          <w:sz w:val="24"/>
          <w:szCs w:val="24"/>
          <w:lang w:eastAsia="tr-TR"/>
        </w:rPr>
        <w:t xml:space="preserve">sistem üzerinde işaretledikleri </w:t>
      </w:r>
      <w:r w:rsidR="00CC3BB6" w:rsidRPr="005D0A31">
        <w:rPr>
          <w:rFonts w:ascii="Times New Roman" w:eastAsia="Times New Roman" w:hAnsi="Times New Roman" w:cs="Times New Roman"/>
          <w:sz w:val="24"/>
          <w:szCs w:val="24"/>
          <w:lang w:eastAsia="tr-TR"/>
        </w:rPr>
        <w:t>tercih puanları dikkate alınır.</w:t>
      </w:r>
      <w:r w:rsidR="006E6BC0" w:rsidRPr="005D0A31">
        <w:rPr>
          <w:rFonts w:ascii="Times New Roman" w:eastAsia="Times New Roman" w:hAnsi="Times New Roman" w:cs="Times New Roman"/>
          <w:sz w:val="24"/>
          <w:szCs w:val="24"/>
          <w:lang w:eastAsia="tr-TR"/>
        </w:rPr>
        <w:t xml:space="preserve"> Hatalı ya da eksik </w:t>
      </w:r>
      <w:r w:rsidR="00AF1C62" w:rsidRPr="005D0A31">
        <w:rPr>
          <w:rFonts w:ascii="Times New Roman" w:eastAsia="Times New Roman" w:hAnsi="Times New Roman" w:cs="Times New Roman"/>
          <w:sz w:val="24"/>
          <w:szCs w:val="24"/>
          <w:lang w:eastAsia="tr-TR"/>
        </w:rPr>
        <w:t xml:space="preserve">belge ile başvuru yapan adayların başvuruları değerlendirmeye alınmaz, ücretleri iade edilmez. </w:t>
      </w:r>
    </w:p>
    <w:p w14:paraId="11788DCD" w14:textId="77777777" w:rsidR="00AF1C62" w:rsidRPr="005D0A31" w:rsidRDefault="00AF1C62" w:rsidP="005D0A31">
      <w:pPr>
        <w:pStyle w:val="ListeParagraf"/>
        <w:spacing w:after="0" w:line="240" w:lineRule="atLeast"/>
        <w:ind w:left="426"/>
        <w:jc w:val="both"/>
        <w:rPr>
          <w:rFonts w:ascii="Times New Roman" w:eastAsia="Times New Roman" w:hAnsi="Times New Roman" w:cs="Times New Roman"/>
          <w:sz w:val="24"/>
          <w:szCs w:val="24"/>
          <w:lang w:eastAsia="tr-TR"/>
        </w:rPr>
      </w:pPr>
    </w:p>
    <w:p w14:paraId="435ABD3E" w14:textId="4F34F16D" w:rsidR="00944D32" w:rsidRPr="005D0A31" w:rsidRDefault="00C64C27" w:rsidP="005D0A31">
      <w:pPr>
        <w:pStyle w:val="ListeParagraf"/>
        <w:spacing w:after="0" w:line="240" w:lineRule="atLeast"/>
        <w:ind w:left="426"/>
        <w:jc w:val="both"/>
        <w:rPr>
          <w:rFonts w:ascii="Times New Roman" w:hAnsi="Times New Roman" w:cs="Times New Roman"/>
          <w:sz w:val="24"/>
          <w:szCs w:val="24"/>
        </w:rPr>
      </w:pPr>
      <w:r w:rsidRPr="005D0A31">
        <w:rPr>
          <w:rFonts w:ascii="Times New Roman" w:hAnsi="Times New Roman" w:cs="Times New Roman"/>
          <w:sz w:val="24"/>
          <w:szCs w:val="24"/>
        </w:rPr>
        <w:t>(</w:t>
      </w:r>
      <w:r w:rsidR="00BF02BD" w:rsidRPr="005D0A31">
        <w:rPr>
          <w:rFonts w:ascii="Times New Roman" w:hAnsi="Times New Roman" w:cs="Times New Roman"/>
          <w:sz w:val="24"/>
          <w:szCs w:val="24"/>
        </w:rPr>
        <w:t>5</w:t>
      </w:r>
      <w:r w:rsidRPr="005D0A31">
        <w:rPr>
          <w:rFonts w:ascii="Times New Roman" w:hAnsi="Times New Roman" w:cs="Times New Roman"/>
          <w:sz w:val="24"/>
          <w:szCs w:val="24"/>
        </w:rPr>
        <w:t xml:space="preserve">) </w:t>
      </w:r>
      <w:r w:rsidR="00341F38" w:rsidRPr="005D0A31">
        <w:rPr>
          <w:rFonts w:ascii="Times New Roman" w:hAnsi="Times New Roman" w:cs="Times New Roman"/>
          <w:sz w:val="24"/>
          <w:szCs w:val="24"/>
        </w:rPr>
        <w:t>Adayların tercih başvuruların</w:t>
      </w:r>
      <w:r w:rsidR="00944D32" w:rsidRPr="005D0A31">
        <w:rPr>
          <w:rFonts w:ascii="Times New Roman" w:hAnsi="Times New Roman" w:cs="Times New Roman"/>
          <w:sz w:val="24"/>
          <w:szCs w:val="24"/>
        </w:rPr>
        <w:t xml:space="preserve">da sırasıyla ALKÜ-YÖS puanı, </w:t>
      </w:r>
      <w:r w:rsidR="008739F9" w:rsidRPr="005D0A31">
        <w:rPr>
          <w:rFonts w:ascii="Times New Roman" w:hAnsi="Times New Roman" w:cs="Times New Roman"/>
          <w:sz w:val="24"/>
          <w:szCs w:val="24"/>
        </w:rPr>
        <w:t xml:space="preserve">TR YÖS puanı, </w:t>
      </w:r>
      <w:r w:rsidR="00944D32" w:rsidRPr="005D0A31">
        <w:rPr>
          <w:rFonts w:ascii="Times New Roman" w:hAnsi="Times New Roman" w:cs="Times New Roman"/>
          <w:sz w:val="24"/>
          <w:szCs w:val="24"/>
        </w:rPr>
        <w:t>diğer devlet üniversitelerinin YÖS sınav puanları</w:t>
      </w:r>
      <w:r w:rsidR="00752409" w:rsidRPr="005D0A31">
        <w:rPr>
          <w:rFonts w:ascii="Times New Roman" w:hAnsi="Times New Roman" w:cs="Times New Roman"/>
          <w:sz w:val="24"/>
          <w:szCs w:val="24"/>
        </w:rPr>
        <w:t xml:space="preserve"> </w:t>
      </w:r>
      <w:r w:rsidR="00944D32" w:rsidRPr="005D0A31">
        <w:rPr>
          <w:rFonts w:ascii="Times New Roman" w:hAnsi="Times New Roman" w:cs="Times New Roman"/>
          <w:sz w:val="24"/>
          <w:szCs w:val="24"/>
        </w:rPr>
        <w:t>ve Denklik belgelerinde belirtilmiş 100’lük sisteme çevrilmiş lise diploma puanları öncelik sırasına göre yerleştirme yapılır.</w:t>
      </w:r>
    </w:p>
    <w:p w14:paraId="1080D3D9" w14:textId="394BE707" w:rsidR="000B73AD" w:rsidRPr="005D0A31" w:rsidRDefault="000B73AD" w:rsidP="005D0A31">
      <w:pPr>
        <w:pStyle w:val="ListeParagraf"/>
        <w:spacing w:after="0" w:line="240" w:lineRule="atLeast"/>
        <w:ind w:left="426"/>
        <w:jc w:val="both"/>
        <w:rPr>
          <w:rFonts w:ascii="Times New Roman" w:hAnsi="Times New Roman" w:cs="Times New Roman"/>
          <w:sz w:val="24"/>
          <w:szCs w:val="24"/>
        </w:rPr>
      </w:pPr>
    </w:p>
    <w:p w14:paraId="2FEABE0D" w14:textId="5E1BF2C6" w:rsidR="000B73AD" w:rsidRPr="005D0A31" w:rsidRDefault="000B73AD" w:rsidP="005D0A31">
      <w:pPr>
        <w:pStyle w:val="ListeParagraf"/>
        <w:spacing w:after="0" w:line="240" w:lineRule="atLeast"/>
        <w:ind w:left="426"/>
        <w:jc w:val="both"/>
        <w:rPr>
          <w:rFonts w:ascii="Times New Roman" w:hAnsi="Times New Roman" w:cs="Times New Roman"/>
          <w:sz w:val="24"/>
          <w:szCs w:val="24"/>
        </w:rPr>
      </w:pPr>
      <w:r w:rsidRPr="005D0A31">
        <w:rPr>
          <w:rFonts w:ascii="Times New Roman" w:hAnsi="Times New Roman" w:cs="Times New Roman"/>
          <w:sz w:val="24"/>
          <w:szCs w:val="24"/>
        </w:rPr>
        <w:lastRenderedPageBreak/>
        <w:t>(</w:t>
      </w:r>
      <w:r w:rsidR="00BF02BD" w:rsidRPr="005D0A31">
        <w:rPr>
          <w:rFonts w:ascii="Times New Roman" w:hAnsi="Times New Roman" w:cs="Times New Roman"/>
          <w:sz w:val="24"/>
          <w:szCs w:val="24"/>
        </w:rPr>
        <w:t>6</w:t>
      </w:r>
      <w:r w:rsidRPr="005D0A31">
        <w:rPr>
          <w:rFonts w:ascii="Times New Roman" w:hAnsi="Times New Roman" w:cs="Times New Roman"/>
          <w:sz w:val="24"/>
          <w:szCs w:val="24"/>
        </w:rPr>
        <w:t xml:space="preserve">) Üniversite yabancı uyruklu öğrenci yerleştirmelerinde diğer üniversitelerin YÖS’lerini mütekabiliyet esasına göre kabul eder. ALKÜ-YÖS’ü tanıyan tüm üniversitelerin YÖS’leri üniversitemiz bölümlerinin tercihlerinde bu yönergede belirlenen </w:t>
      </w:r>
      <w:r w:rsidR="00CB2105" w:rsidRPr="005D0A31">
        <w:rPr>
          <w:rFonts w:ascii="Times New Roman" w:hAnsi="Times New Roman" w:cs="Times New Roman"/>
          <w:sz w:val="24"/>
          <w:szCs w:val="24"/>
        </w:rPr>
        <w:t xml:space="preserve">şekilde </w:t>
      </w:r>
      <w:r w:rsidR="00FD0DAA" w:rsidRPr="005D0A31">
        <w:rPr>
          <w:rFonts w:ascii="Times New Roman" w:hAnsi="Times New Roman" w:cs="Times New Roman"/>
          <w:sz w:val="24"/>
          <w:szCs w:val="24"/>
        </w:rPr>
        <w:t>değerlendirilir</w:t>
      </w:r>
      <w:r w:rsidR="00CB2105" w:rsidRPr="005D0A31">
        <w:rPr>
          <w:rFonts w:ascii="Times New Roman" w:hAnsi="Times New Roman" w:cs="Times New Roman"/>
          <w:sz w:val="24"/>
          <w:szCs w:val="24"/>
        </w:rPr>
        <w:t xml:space="preserve">. Mütekabiliyetin tanınmadığı üniversiteler her yıl </w:t>
      </w:r>
      <w:proofErr w:type="gramStart"/>
      <w:r w:rsidR="00FD0DAA" w:rsidRPr="005D0A31">
        <w:rPr>
          <w:rFonts w:ascii="Times New Roman" w:hAnsi="Times New Roman" w:cs="Times New Roman"/>
          <w:sz w:val="24"/>
          <w:szCs w:val="24"/>
        </w:rPr>
        <w:t>Temmuz</w:t>
      </w:r>
      <w:proofErr w:type="gramEnd"/>
      <w:r w:rsidR="00FD0DAA" w:rsidRPr="005D0A31">
        <w:rPr>
          <w:rFonts w:ascii="Times New Roman" w:hAnsi="Times New Roman" w:cs="Times New Roman"/>
          <w:sz w:val="24"/>
          <w:szCs w:val="24"/>
        </w:rPr>
        <w:t xml:space="preserve"> sonunda, </w:t>
      </w:r>
      <w:r w:rsidR="00CB2105" w:rsidRPr="005D0A31">
        <w:rPr>
          <w:rFonts w:ascii="Times New Roman" w:hAnsi="Times New Roman" w:cs="Times New Roman"/>
          <w:sz w:val="24"/>
          <w:szCs w:val="24"/>
        </w:rPr>
        <w:t>yerleştirme öncesinde</w:t>
      </w:r>
      <w:r w:rsidR="00FD0DAA" w:rsidRPr="005D0A31">
        <w:rPr>
          <w:rFonts w:ascii="Times New Roman" w:hAnsi="Times New Roman" w:cs="Times New Roman"/>
          <w:sz w:val="24"/>
          <w:szCs w:val="24"/>
        </w:rPr>
        <w:t>,</w:t>
      </w:r>
      <w:r w:rsidR="00CB2105" w:rsidRPr="005D0A31">
        <w:rPr>
          <w:rFonts w:ascii="Times New Roman" w:hAnsi="Times New Roman" w:cs="Times New Roman"/>
          <w:sz w:val="24"/>
          <w:szCs w:val="24"/>
        </w:rPr>
        <w:t xml:space="preserve"> </w:t>
      </w:r>
      <w:r w:rsidR="00FD0DAA" w:rsidRPr="005D0A31">
        <w:rPr>
          <w:rFonts w:ascii="Times New Roman" w:hAnsi="Times New Roman" w:cs="Times New Roman"/>
          <w:sz w:val="24"/>
          <w:szCs w:val="24"/>
        </w:rPr>
        <w:t xml:space="preserve">resmi </w:t>
      </w:r>
      <w:r w:rsidR="00D30F02" w:rsidRPr="005D0A31">
        <w:rPr>
          <w:rFonts w:ascii="Times New Roman" w:hAnsi="Times New Roman" w:cs="Times New Roman"/>
          <w:sz w:val="24"/>
          <w:szCs w:val="24"/>
        </w:rPr>
        <w:t xml:space="preserve">internet sitesi üzerinden duyurulur. Bu üniversitelerin sınavlarıyla başvuru yapan öğrencilerin tercih </w:t>
      </w:r>
      <w:r w:rsidR="00F34B0E" w:rsidRPr="005D0A31">
        <w:rPr>
          <w:rFonts w:ascii="Times New Roman" w:hAnsi="Times New Roman" w:cs="Times New Roman"/>
          <w:sz w:val="24"/>
          <w:szCs w:val="24"/>
        </w:rPr>
        <w:t>başvurusu değerlendirme ücretleri iade edilmez.</w:t>
      </w:r>
      <w:r w:rsidR="00D30F02" w:rsidRPr="005D0A31">
        <w:rPr>
          <w:rFonts w:ascii="Times New Roman" w:hAnsi="Times New Roman" w:cs="Times New Roman"/>
          <w:sz w:val="24"/>
          <w:szCs w:val="24"/>
        </w:rPr>
        <w:t xml:space="preserve"> </w:t>
      </w:r>
      <w:r w:rsidRPr="005D0A31">
        <w:rPr>
          <w:rFonts w:ascii="Times New Roman" w:hAnsi="Times New Roman" w:cs="Times New Roman"/>
          <w:sz w:val="24"/>
          <w:szCs w:val="24"/>
        </w:rPr>
        <w:t xml:space="preserve"> </w:t>
      </w:r>
    </w:p>
    <w:p w14:paraId="58C0B71E" w14:textId="77777777" w:rsidR="00AF1C62" w:rsidRPr="005D0A31" w:rsidRDefault="00AF1C62" w:rsidP="005D0A31">
      <w:pPr>
        <w:pStyle w:val="ListeParagraf"/>
        <w:spacing w:after="0" w:line="240" w:lineRule="atLeast"/>
        <w:ind w:left="426"/>
        <w:jc w:val="both"/>
        <w:rPr>
          <w:rFonts w:ascii="Times New Roman" w:eastAsia="Times New Roman" w:hAnsi="Times New Roman" w:cs="Times New Roman"/>
          <w:sz w:val="24"/>
          <w:szCs w:val="24"/>
          <w:lang w:eastAsia="tr-TR"/>
        </w:rPr>
      </w:pPr>
    </w:p>
    <w:p w14:paraId="23B1925F" w14:textId="6B7B07C7" w:rsidR="00944D32" w:rsidRPr="005D0A31" w:rsidRDefault="00C64C27" w:rsidP="005D0A31">
      <w:pPr>
        <w:pStyle w:val="ListeParagraf"/>
        <w:spacing w:after="0" w:line="240" w:lineRule="atLeast"/>
        <w:ind w:left="426"/>
        <w:jc w:val="both"/>
        <w:rPr>
          <w:rFonts w:ascii="Times New Roman" w:hAnsi="Times New Roman" w:cs="Times New Roman"/>
          <w:sz w:val="24"/>
          <w:szCs w:val="24"/>
        </w:rPr>
      </w:pPr>
      <w:r w:rsidRPr="005D0A31">
        <w:rPr>
          <w:rFonts w:ascii="Times New Roman" w:eastAsia="Times New Roman" w:hAnsi="Times New Roman" w:cs="Times New Roman"/>
          <w:sz w:val="24"/>
          <w:szCs w:val="24"/>
          <w:lang w:eastAsia="tr-TR"/>
        </w:rPr>
        <w:t>(</w:t>
      </w:r>
      <w:r w:rsidR="00BF02BD" w:rsidRPr="005D0A31">
        <w:rPr>
          <w:rFonts w:ascii="Times New Roman" w:eastAsia="Times New Roman" w:hAnsi="Times New Roman" w:cs="Times New Roman"/>
          <w:sz w:val="24"/>
          <w:szCs w:val="24"/>
          <w:lang w:eastAsia="tr-TR"/>
        </w:rPr>
        <w:t>7</w:t>
      </w:r>
      <w:r w:rsidRPr="005D0A31">
        <w:rPr>
          <w:rFonts w:ascii="Times New Roman" w:eastAsia="Times New Roman" w:hAnsi="Times New Roman" w:cs="Times New Roman"/>
          <w:sz w:val="24"/>
          <w:szCs w:val="24"/>
          <w:lang w:eastAsia="tr-TR"/>
        </w:rPr>
        <w:t xml:space="preserve">) </w:t>
      </w:r>
      <w:r w:rsidR="00944D32" w:rsidRPr="005D0A31">
        <w:rPr>
          <w:rFonts w:ascii="Times New Roman" w:eastAsia="Times New Roman" w:hAnsi="Times New Roman" w:cs="Times New Roman"/>
          <w:sz w:val="24"/>
          <w:szCs w:val="24"/>
          <w:lang w:eastAsia="tr-TR"/>
        </w:rPr>
        <w:t xml:space="preserve">Yerleştirmelerde ALKÜ-YÖS için 1 (bir), </w:t>
      </w:r>
      <w:r w:rsidR="008739F9" w:rsidRPr="005D0A31">
        <w:rPr>
          <w:rFonts w:ascii="Times New Roman" w:eastAsia="Times New Roman" w:hAnsi="Times New Roman" w:cs="Times New Roman"/>
          <w:sz w:val="24"/>
          <w:szCs w:val="24"/>
          <w:lang w:eastAsia="tr-TR"/>
        </w:rPr>
        <w:t xml:space="preserve">TR YÖS puanı için 0,9 </w:t>
      </w:r>
      <w:r w:rsidR="008739F9" w:rsidRPr="005D0A31">
        <w:rPr>
          <w:rFonts w:ascii="Times New Roman" w:hAnsi="Times New Roman" w:cs="Times New Roman"/>
          <w:sz w:val="24"/>
          <w:szCs w:val="24"/>
        </w:rPr>
        <w:t>(onda dokuz</w:t>
      </w:r>
      <w:r w:rsidR="003D66C7" w:rsidRPr="005D0A31">
        <w:rPr>
          <w:rFonts w:ascii="Times New Roman" w:hAnsi="Times New Roman" w:cs="Times New Roman"/>
          <w:sz w:val="24"/>
          <w:szCs w:val="24"/>
        </w:rPr>
        <w:t xml:space="preserve">), </w:t>
      </w:r>
      <w:r w:rsidR="003D66C7" w:rsidRPr="005D0A31">
        <w:rPr>
          <w:rFonts w:ascii="Times New Roman" w:eastAsia="Times New Roman" w:hAnsi="Times New Roman" w:cs="Times New Roman"/>
          <w:sz w:val="24"/>
          <w:szCs w:val="24"/>
          <w:lang w:eastAsia="tr-TR"/>
        </w:rPr>
        <w:t>diğer</w:t>
      </w:r>
      <w:r w:rsidR="00944D32" w:rsidRPr="005D0A31">
        <w:rPr>
          <w:rFonts w:ascii="Times New Roman" w:hAnsi="Times New Roman" w:cs="Times New Roman"/>
          <w:sz w:val="24"/>
          <w:szCs w:val="24"/>
        </w:rPr>
        <w:t xml:space="preserve"> devlet üniversitelerinin YÖS sınav puanları için 0,</w:t>
      </w:r>
      <w:r w:rsidR="008739F9" w:rsidRPr="005D0A31">
        <w:rPr>
          <w:rFonts w:ascii="Times New Roman" w:hAnsi="Times New Roman" w:cs="Times New Roman"/>
          <w:sz w:val="24"/>
          <w:szCs w:val="24"/>
        </w:rPr>
        <w:t>8</w:t>
      </w:r>
      <w:r w:rsidR="00944D32" w:rsidRPr="005D0A31">
        <w:rPr>
          <w:rFonts w:ascii="Times New Roman" w:hAnsi="Times New Roman" w:cs="Times New Roman"/>
          <w:sz w:val="24"/>
          <w:szCs w:val="24"/>
        </w:rPr>
        <w:t xml:space="preserve"> (onda </w:t>
      </w:r>
      <w:r w:rsidR="008739F9" w:rsidRPr="005D0A31">
        <w:rPr>
          <w:rFonts w:ascii="Times New Roman" w:hAnsi="Times New Roman" w:cs="Times New Roman"/>
          <w:sz w:val="24"/>
          <w:szCs w:val="24"/>
        </w:rPr>
        <w:t>sekiz</w:t>
      </w:r>
      <w:r w:rsidR="00944D32" w:rsidRPr="005D0A31">
        <w:rPr>
          <w:rFonts w:ascii="Times New Roman" w:hAnsi="Times New Roman" w:cs="Times New Roman"/>
          <w:sz w:val="24"/>
          <w:szCs w:val="24"/>
        </w:rPr>
        <w:t>), diploma puanları için 0,</w:t>
      </w:r>
      <w:r w:rsidR="008739F9" w:rsidRPr="005D0A31">
        <w:rPr>
          <w:rFonts w:ascii="Times New Roman" w:hAnsi="Times New Roman" w:cs="Times New Roman"/>
          <w:sz w:val="24"/>
          <w:szCs w:val="24"/>
        </w:rPr>
        <w:t>7</w:t>
      </w:r>
      <w:r w:rsidR="00944D32" w:rsidRPr="005D0A31">
        <w:rPr>
          <w:rFonts w:ascii="Times New Roman" w:hAnsi="Times New Roman" w:cs="Times New Roman"/>
          <w:sz w:val="24"/>
          <w:szCs w:val="24"/>
        </w:rPr>
        <w:t xml:space="preserve"> (onda </w:t>
      </w:r>
      <w:r w:rsidR="008739F9" w:rsidRPr="005D0A31">
        <w:rPr>
          <w:rFonts w:ascii="Times New Roman" w:hAnsi="Times New Roman" w:cs="Times New Roman"/>
          <w:sz w:val="24"/>
          <w:szCs w:val="24"/>
        </w:rPr>
        <w:t>yedi</w:t>
      </w:r>
      <w:r w:rsidR="00944D32" w:rsidRPr="005D0A31">
        <w:rPr>
          <w:rFonts w:ascii="Times New Roman" w:hAnsi="Times New Roman" w:cs="Times New Roman"/>
          <w:sz w:val="24"/>
          <w:szCs w:val="24"/>
        </w:rPr>
        <w:t>) katsayı uygulanır</w:t>
      </w:r>
      <w:r w:rsidR="00CB3847" w:rsidRPr="005D0A31">
        <w:rPr>
          <w:rFonts w:ascii="Times New Roman" w:hAnsi="Times New Roman" w:cs="Times New Roman"/>
          <w:sz w:val="24"/>
          <w:szCs w:val="24"/>
        </w:rPr>
        <w:t>; puanlar bu katsayılarla çarpılarak yerleştirme puanları ortaya çıkarılır</w:t>
      </w:r>
      <w:r w:rsidR="00944D32" w:rsidRPr="005D0A31">
        <w:rPr>
          <w:rFonts w:ascii="Times New Roman" w:hAnsi="Times New Roman" w:cs="Times New Roman"/>
          <w:sz w:val="24"/>
          <w:szCs w:val="24"/>
        </w:rPr>
        <w:t>.</w:t>
      </w:r>
      <w:r w:rsidR="009A7C58" w:rsidRPr="005D0A31">
        <w:rPr>
          <w:rFonts w:ascii="Times New Roman" w:hAnsi="Times New Roman" w:cs="Times New Roman"/>
          <w:sz w:val="24"/>
          <w:szCs w:val="24"/>
        </w:rPr>
        <w:t xml:space="preserve"> Yerleştirmelerde ALKÜ-YÖS ve TR YÖS birinci öncelikli, diğer devlet üniversitelerin gerçekleştirdikleri yabancı uyruklu öğrenci sınavları ikinci, diploma puanları ise üçüncü öncelikli</w:t>
      </w:r>
      <w:r w:rsidR="00463BD7" w:rsidRPr="005D0A31">
        <w:rPr>
          <w:rFonts w:ascii="Times New Roman" w:hAnsi="Times New Roman" w:cs="Times New Roman"/>
          <w:sz w:val="24"/>
          <w:szCs w:val="24"/>
        </w:rPr>
        <w:t xml:space="preserve"> puan türü olarak kabul edilir.</w:t>
      </w:r>
    </w:p>
    <w:p w14:paraId="05077348" w14:textId="77777777" w:rsidR="00AF1C62" w:rsidRPr="005D0A31" w:rsidRDefault="00AF1C62" w:rsidP="005D0A31">
      <w:pPr>
        <w:pStyle w:val="ListeParagraf"/>
        <w:spacing w:after="0" w:line="240" w:lineRule="atLeast"/>
        <w:ind w:left="426"/>
        <w:jc w:val="both"/>
        <w:rPr>
          <w:rFonts w:ascii="Times New Roman" w:eastAsia="Times New Roman" w:hAnsi="Times New Roman" w:cs="Times New Roman"/>
          <w:sz w:val="24"/>
          <w:szCs w:val="24"/>
          <w:lang w:eastAsia="tr-TR"/>
        </w:rPr>
      </w:pPr>
    </w:p>
    <w:p w14:paraId="4B14E24C" w14:textId="62F991AC" w:rsidR="00357A83" w:rsidRPr="005D0A31" w:rsidRDefault="00C64C27" w:rsidP="005D0A31">
      <w:pPr>
        <w:pStyle w:val="ListeParagraf"/>
        <w:spacing w:after="0" w:line="240" w:lineRule="atLeast"/>
        <w:ind w:left="426"/>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t>(</w:t>
      </w:r>
      <w:r w:rsidR="00BF02BD" w:rsidRPr="005D0A31">
        <w:rPr>
          <w:rFonts w:ascii="Times New Roman" w:eastAsia="Times New Roman" w:hAnsi="Times New Roman" w:cs="Times New Roman"/>
          <w:sz w:val="24"/>
          <w:szCs w:val="24"/>
          <w:lang w:eastAsia="tr-TR"/>
        </w:rPr>
        <w:t>8</w:t>
      </w:r>
      <w:r w:rsidRPr="005D0A31">
        <w:rPr>
          <w:rFonts w:ascii="Times New Roman" w:eastAsia="Times New Roman" w:hAnsi="Times New Roman" w:cs="Times New Roman"/>
          <w:sz w:val="24"/>
          <w:szCs w:val="24"/>
          <w:lang w:eastAsia="tr-TR"/>
        </w:rPr>
        <w:t xml:space="preserve">) </w:t>
      </w:r>
      <w:r w:rsidR="00012725" w:rsidRPr="005D0A31">
        <w:rPr>
          <w:rFonts w:ascii="Times New Roman" w:eastAsia="Times New Roman" w:hAnsi="Times New Roman" w:cs="Times New Roman"/>
          <w:sz w:val="24"/>
          <w:szCs w:val="24"/>
          <w:lang w:eastAsia="tr-TR"/>
        </w:rPr>
        <w:t xml:space="preserve">Tıp Fakültesinin tercih taban puanı 90 puandır ve bu fakülteye diploma puanı ile öğrenci alınmaz. Diş Hekimliği Fakültesinin tercih taban puanı 80 puandır ve bu fakülteye diploma puanı ile öğrenci alınmaz. Tıp ve Diş Hekimliği Fakültesi dışında kalan Fakültelerin tercih taban puanı 65’tir, Meslek Yüksekokullarının taban puanı 40’tır ve her </w:t>
      </w:r>
      <w:r w:rsidR="008739F9" w:rsidRPr="005D0A31">
        <w:rPr>
          <w:rFonts w:ascii="Times New Roman" w:eastAsia="Times New Roman" w:hAnsi="Times New Roman" w:cs="Times New Roman"/>
          <w:sz w:val="24"/>
          <w:szCs w:val="24"/>
          <w:lang w:eastAsia="tr-TR"/>
        </w:rPr>
        <w:t>dört</w:t>
      </w:r>
      <w:r w:rsidR="00012725" w:rsidRPr="005D0A31">
        <w:rPr>
          <w:rFonts w:ascii="Times New Roman" w:eastAsia="Times New Roman" w:hAnsi="Times New Roman" w:cs="Times New Roman"/>
          <w:sz w:val="24"/>
          <w:szCs w:val="24"/>
          <w:lang w:eastAsia="tr-TR"/>
        </w:rPr>
        <w:t xml:space="preserve"> puan türünde de tercih başvurusu yapılabilir. </w:t>
      </w:r>
    </w:p>
    <w:p w14:paraId="365F8117" w14:textId="77777777" w:rsidR="00F34B0E" w:rsidRPr="005D0A31" w:rsidRDefault="00F34B0E" w:rsidP="005D0A31">
      <w:pPr>
        <w:pStyle w:val="ListeParagraf"/>
        <w:spacing w:after="0" w:line="240" w:lineRule="atLeast"/>
        <w:ind w:left="426"/>
        <w:jc w:val="both"/>
        <w:rPr>
          <w:rFonts w:ascii="Times New Roman" w:hAnsi="Times New Roman" w:cs="Times New Roman"/>
          <w:b/>
          <w:w w:val="105"/>
          <w:sz w:val="24"/>
          <w:szCs w:val="24"/>
        </w:rPr>
      </w:pPr>
    </w:p>
    <w:p w14:paraId="20DE4E6C" w14:textId="75402F04" w:rsidR="00012725" w:rsidRPr="005D0A31" w:rsidRDefault="00C64C27" w:rsidP="005D0A31">
      <w:pPr>
        <w:pStyle w:val="ListeParagraf"/>
        <w:spacing w:after="0" w:line="240" w:lineRule="atLeast"/>
        <w:ind w:left="426"/>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t>(</w:t>
      </w:r>
      <w:r w:rsidR="00BF02BD" w:rsidRPr="005D0A31">
        <w:rPr>
          <w:rFonts w:ascii="Times New Roman" w:eastAsia="Times New Roman" w:hAnsi="Times New Roman" w:cs="Times New Roman"/>
          <w:sz w:val="24"/>
          <w:szCs w:val="24"/>
          <w:lang w:eastAsia="tr-TR"/>
        </w:rPr>
        <w:t>9</w:t>
      </w:r>
      <w:r w:rsidRPr="005D0A31">
        <w:rPr>
          <w:rFonts w:ascii="Times New Roman" w:eastAsia="Times New Roman" w:hAnsi="Times New Roman" w:cs="Times New Roman"/>
          <w:sz w:val="24"/>
          <w:szCs w:val="24"/>
          <w:lang w:eastAsia="tr-TR"/>
        </w:rPr>
        <w:t xml:space="preserve">) </w:t>
      </w:r>
      <w:r w:rsidR="00012725" w:rsidRPr="005D0A31">
        <w:rPr>
          <w:rFonts w:ascii="Times New Roman" w:eastAsia="Times New Roman" w:hAnsi="Times New Roman" w:cs="Times New Roman"/>
          <w:sz w:val="24"/>
          <w:szCs w:val="24"/>
          <w:lang w:eastAsia="tr-TR"/>
        </w:rPr>
        <w:t>Özel yetenekle öğrenci kabul eden bölümlere ait başvurular ayrı bir başvuru dönemi içerisinde açılmakta olup bu programların tercih taban puanı 30’dur.</w:t>
      </w:r>
      <w:r w:rsidR="00463BD7" w:rsidRPr="005D0A31">
        <w:rPr>
          <w:rFonts w:ascii="Times New Roman" w:eastAsia="Times New Roman" w:hAnsi="Times New Roman" w:cs="Times New Roman"/>
          <w:sz w:val="24"/>
          <w:szCs w:val="24"/>
          <w:lang w:eastAsia="tr-TR"/>
        </w:rPr>
        <w:t xml:space="preserve"> </w:t>
      </w:r>
      <w:r w:rsidR="0008096E" w:rsidRPr="005D0A31">
        <w:rPr>
          <w:rFonts w:ascii="Times New Roman" w:eastAsia="Times New Roman" w:hAnsi="Times New Roman" w:cs="Times New Roman"/>
          <w:sz w:val="24"/>
          <w:szCs w:val="24"/>
          <w:lang w:eastAsia="tr-TR"/>
        </w:rPr>
        <w:t xml:space="preserve">Adayın bu bölümü kazanabilmesi için, bölüm tarafından yapılacak özel yetenek sınavından başarılı olması gerekmektedir. </w:t>
      </w:r>
      <w:r w:rsidR="00463BD7" w:rsidRPr="005D0A31">
        <w:rPr>
          <w:rFonts w:ascii="Times New Roman" w:eastAsia="Times New Roman" w:hAnsi="Times New Roman" w:cs="Times New Roman"/>
          <w:sz w:val="24"/>
          <w:szCs w:val="24"/>
          <w:lang w:eastAsia="tr-TR"/>
        </w:rPr>
        <w:t>Bu bölümler yerleştirme başvurularında belirtilir.</w:t>
      </w:r>
      <w:r w:rsidR="00827B58" w:rsidRPr="005D0A31">
        <w:rPr>
          <w:rFonts w:ascii="Times New Roman" w:eastAsia="Times New Roman" w:hAnsi="Times New Roman" w:cs="Times New Roman"/>
          <w:sz w:val="24"/>
          <w:szCs w:val="24"/>
          <w:lang w:eastAsia="tr-TR"/>
        </w:rPr>
        <w:t xml:space="preserve"> Özel Yetenek Sınavı ile öğrenci alan programlar için güz ve bahar dönemlerinin başında olmak üzere yılda iki defa yerleştirme </w:t>
      </w:r>
      <w:r w:rsidR="00CB0E3F" w:rsidRPr="005D0A31">
        <w:rPr>
          <w:rFonts w:ascii="Times New Roman" w:eastAsia="Times New Roman" w:hAnsi="Times New Roman" w:cs="Times New Roman"/>
          <w:sz w:val="24"/>
          <w:szCs w:val="24"/>
          <w:lang w:eastAsia="tr-TR"/>
        </w:rPr>
        <w:t>yapılabilir</w:t>
      </w:r>
      <w:r w:rsidR="00827B58" w:rsidRPr="005D0A31">
        <w:rPr>
          <w:rFonts w:ascii="Times New Roman" w:eastAsia="Times New Roman" w:hAnsi="Times New Roman" w:cs="Times New Roman"/>
          <w:sz w:val="24"/>
          <w:szCs w:val="24"/>
          <w:lang w:eastAsia="tr-TR"/>
        </w:rPr>
        <w:t>.</w:t>
      </w:r>
    </w:p>
    <w:p w14:paraId="01E4A9C2" w14:textId="77777777" w:rsidR="009C1ADC" w:rsidRDefault="009C1ADC" w:rsidP="005D0A31">
      <w:pPr>
        <w:pStyle w:val="ListeParagraf"/>
        <w:spacing w:after="0" w:line="240" w:lineRule="atLeast"/>
        <w:ind w:left="426"/>
        <w:jc w:val="both"/>
        <w:rPr>
          <w:rFonts w:ascii="Times New Roman" w:eastAsia="Times New Roman" w:hAnsi="Times New Roman" w:cs="Times New Roman"/>
          <w:color w:val="FF0000"/>
          <w:sz w:val="24"/>
          <w:szCs w:val="24"/>
          <w:lang w:eastAsia="tr-TR"/>
        </w:rPr>
      </w:pPr>
    </w:p>
    <w:p w14:paraId="533B7A70" w14:textId="07C159B4" w:rsidR="00C64C27" w:rsidRPr="00851B19" w:rsidRDefault="00851B19" w:rsidP="005D0A31">
      <w:pPr>
        <w:pStyle w:val="ListeParagraf"/>
        <w:spacing w:after="0" w:line="240" w:lineRule="atLeast"/>
        <w:ind w:left="426"/>
        <w:jc w:val="both"/>
        <w:rPr>
          <w:rFonts w:ascii="Times New Roman" w:eastAsia="Times New Roman" w:hAnsi="Times New Roman" w:cs="Times New Roman"/>
          <w:b/>
          <w:bCs/>
          <w:sz w:val="24"/>
          <w:szCs w:val="24"/>
          <w:lang w:eastAsia="tr-TR"/>
        </w:rPr>
      </w:pPr>
      <w:r w:rsidRPr="00851B19">
        <w:rPr>
          <w:rFonts w:ascii="Times New Roman" w:eastAsia="Times New Roman" w:hAnsi="Times New Roman" w:cs="Times New Roman"/>
          <w:b/>
          <w:bCs/>
          <w:sz w:val="24"/>
          <w:szCs w:val="24"/>
          <w:lang w:eastAsia="tr-TR"/>
        </w:rPr>
        <w:t>Tercihlerin onaylanması ve yerleştirme</w:t>
      </w:r>
    </w:p>
    <w:p w14:paraId="5B95C811" w14:textId="77777777" w:rsidR="009F72FD" w:rsidRPr="005D0A31" w:rsidRDefault="0044101F" w:rsidP="005D0A31">
      <w:pPr>
        <w:spacing w:after="0" w:line="240" w:lineRule="atLeast"/>
        <w:ind w:left="426"/>
        <w:jc w:val="both"/>
        <w:rPr>
          <w:rFonts w:ascii="Times New Roman" w:eastAsia="Times New Roman" w:hAnsi="Times New Roman" w:cs="Times New Roman"/>
          <w:sz w:val="24"/>
          <w:szCs w:val="24"/>
          <w:lang w:eastAsia="tr-TR"/>
        </w:rPr>
      </w:pPr>
      <w:r w:rsidRPr="00851B19">
        <w:rPr>
          <w:rFonts w:ascii="Times New Roman" w:eastAsia="Times New Roman" w:hAnsi="Times New Roman" w:cs="Times New Roman"/>
          <w:b/>
          <w:bCs/>
          <w:sz w:val="24"/>
          <w:szCs w:val="24"/>
          <w:lang w:eastAsia="tr-TR"/>
        </w:rPr>
        <w:t>MADDE</w:t>
      </w:r>
      <w:r w:rsidR="00CC3BB6" w:rsidRPr="00851B19">
        <w:rPr>
          <w:rFonts w:ascii="Times New Roman" w:eastAsia="Times New Roman" w:hAnsi="Times New Roman" w:cs="Times New Roman"/>
          <w:b/>
          <w:bCs/>
          <w:sz w:val="24"/>
          <w:szCs w:val="24"/>
          <w:lang w:eastAsia="tr-TR"/>
        </w:rPr>
        <w:t xml:space="preserve"> </w:t>
      </w:r>
      <w:r w:rsidR="00CE48EA" w:rsidRPr="00851B19">
        <w:rPr>
          <w:rFonts w:ascii="Times New Roman" w:eastAsia="Times New Roman" w:hAnsi="Times New Roman" w:cs="Times New Roman"/>
          <w:b/>
          <w:bCs/>
          <w:sz w:val="24"/>
          <w:szCs w:val="24"/>
          <w:lang w:eastAsia="tr-TR"/>
        </w:rPr>
        <w:t>20</w:t>
      </w:r>
      <w:r w:rsidR="00CC3BB6" w:rsidRPr="00851B19">
        <w:rPr>
          <w:rFonts w:ascii="Times New Roman" w:eastAsia="Times New Roman" w:hAnsi="Times New Roman" w:cs="Times New Roman"/>
          <w:b/>
          <w:bCs/>
          <w:sz w:val="24"/>
          <w:szCs w:val="24"/>
          <w:lang w:eastAsia="tr-TR"/>
        </w:rPr>
        <w:t>-</w:t>
      </w:r>
      <w:r w:rsidR="00C64C27" w:rsidRPr="00851B19">
        <w:rPr>
          <w:rFonts w:ascii="Times New Roman" w:eastAsia="Times New Roman" w:hAnsi="Times New Roman" w:cs="Times New Roman"/>
          <w:b/>
          <w:bCs/>
          <w:sz w:val="24"/>
          <w:szCs w:val="24"/>
          <w:lang w:eastAsia="tr-TR"/>
        </w:rPr>
        <w:t xml:space="preserve"> </w:t>
      </w:r>
      <w:r w:rsidR="00CC3BB6" w:rsidRPr="00851B19">
        <w:rPr>
          <w:rFonts w:ascii="Times New Roman" w:eastAsia="Times New Roman" w:hAnsi="Times New Roman" w:cs="Times New Roman"/>
          <w:sz w:val="24"/>
          <w:szCs w:val="24"/>
          <w:lang w:eastAsia="tr-TR"/>
        </w:rPr>
        <w:t xml:space="preserve">(1) </w:t>
      </w:r>
      <w:r w:rsidR="00B61DA3" w:rsidRPr="005D0A31">
        <w:rPr>
          <w:rFonts w:ascii="Times New Roman" w:eastAsia="Times New Roman" w:hAnsi="Times New Roman" w:cs="Times New Roman"/>
          <w:sz w:val="24"/>
          <w:szCs w:val="24"/>
          <w:lang w:eastAsia="tr-TR"/>
        </w:rPr>
        <w:t>Yabancı Uyruklu Öğrenci Koordinatörlüğü internet</w:t>
      </w:r>
      <w:r w:rsidR="00827B58" w:rsidRPr="005D0A31">
        <w:rPr>
          <w:rFonts w:ascii="Times New Roman" w:eastAsia="Times New Roman" w:hAnsi="Times New Roman" w:cs="Times New Roman"/>
          <w:sz w:val="24"/>
          <w:szCs w:val="24"/>
          <w:lang w:eastAsia="tr-TR"/>
        </w:rPr>
        <w:t xml:space="preserve"> üzerinden gerçekleştirilen başvuruları onaylar ve sistem üzerinden yerleştirme işlemini gerçekleştirir.</w:t>
      </w:r>
    </w:p>
    <w:p w14:paraId="647C91BB" w14:textId="310E406A" w:rsidR="00730226" w:rsidRPr="005D0A31" w:rsidRDefault="009F72FD" w:rsidP="005D0A31">
      <w:pPr>
        <w:spacing w:after="0" w:line="240" w:lineRule="atLeast"/>
        <w:ind w:left="426"/>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bCs/>
          <w:sz w:val="24"/>
          <w:szCs w:val="24"/>
          <w:lang w:eastAsia="tr-TR"/>
        </w:rPr>
        <w:t>(2)</w:t>
      </w:r>
      <w:r w:rsidRPr="005D0A31">
        <w:rPr>
          <w:rFonts w:ascii="Times New Roman" w:eastAsia="Times New Roman" w:hAnsi="Times New Roman" w:cs="Times New Roman"/>
          <w:b/>
          <w:bCs/>
          <w:sz w:val="24"/>
          <w:szCs w:val="24"/>
          <w:lang w:eastAsia="tr-TR"/>
        </w:rPr>
        <w:t xml:space="preserve"> </w:t>
      </w:r>
      <w:r w:rsidRPr="005D0A31">
        <w:rPr>
          <w:rFonts w:ascii="Times New Roman" w:eastAsia="Times New Roman" w:hAnsi="Times New Roman" w:cs="Times New Roman"/>
          <w:bCs/>
          <w:sz w:val="24"/>
          <w:szCs w:val="24"/>
          <w:lang w:eastAsia="tr-TR"/>
        </w:rPr>
        <w:t>Yerleştirme işlemlerinin son kontrollerinin yapılması için Akademik Birim Koordinatörleri ve Bölüm/ Program Sorumlularıyla irtibata geçer. Yapılan kontrollerin ardından k</w:t>
      </w:r>
      <w:r w:rsidR="001B69A4" w:rsidRPr="005D0A31">
        <w:rPr>
          <w:rFonts w:ascii="Times New Roman" w:eastAsia="Times New Roman" w:hAnsi="Times New Roman" w:cs="Times New Roman"/>
          <w:sz w:val="24"/>
          <w:szCs w:val="24"/>
          <w:lang w:eastAsia="tr-TR"/>
        </w:rPr>
        <w:t xml:space="preserve">ayıt </w:t>
      </w:r>
      <w:r w:rsidR="00681340" w:rsidRPr="005D0A31">
        <w:rPr>
          <w:rFonts w:ascii="Times New Roman" w:eastAsia="Times New Roman" w:hAnsi="Times New Roman" w:cs="Times New Roman"/>
          <w:sz w:val="24"/>
          <w:szCs w:val="24"/>
          <w:lang w:eastAsia="tr-TR"/>
        </w:rPr>
        <w:t xml:space="preserve">hakkı kazanan adayların </w:t>
      </w:r>
      <w:r w:rsidRPr="005D0A31">
        <w:rPr>
          <w:rFonts w:ascii="Times New Roman" w:eastAsia="Times New Roman" w:hAnsi="Times New Roman" w:cs="Times New Roman"/>
          <w:sz w:val="24"/>
          <w:szCs w:val="24"/>
          <w:lang w:eastAsia="tr-TR"/>
        </w:rPr>
        <w:t xml:space="preserve">duyurusunu yapar ve </w:t>
      </w:r>
      <w:r w:rsidR="00681340" w:rsidRPr="005D0A31">
        <w:rPr>
          <w:rFonts w:ascii="Times New Roman" w:eastAsia="Times New Roman" w:hAnsi="Times New Roman" w:cs="Times New Roman"/>
          <w:sz w:val="24"/>
          <w:szCs w:val="24"/>
          <w:lang w:eastAsia="tr-TR"/>
        </w:rPr>
        <w:t xml:space="preserve">kabul mektuplarını </w:t>
      </w:r>
      <w:r w:rsidR="00B61DA3" w:rsidRPr="005D0A31">
        <w:rPr>
          <w:rFonts w:ascii="Times New Roman" w:eastAsia="Times New Roman" w:hAnsi="Times New Roman" w:cs="Times New Roman"/>
          <w:sz w:val="24"/>
          <w:szCs w:val="24"/>
          <w:lang w:eastAsia="tr-TR"/>
        </w:rPr>
        <w:t xml:space="preserve">internet </w:t>
      </w:r>
      <w:r w:rsidR="00681340" w:rsidRPr="005D0A31">
        <w:rPr>
          <w:rFonts w:ascii="Times New Roman" w:eastAsia="Times New Roman" w:hAnsi="Times New Roman" w:cs="Times New Roman"/>
          <w:sz w:val="24"/>
          <w:szCs w:val="24"/>
          <w:lang w:eastAsia="tr-TR"/>
        </w:rPr>
        <w:t xml:space="preserve">üzerinden erişime açar. </w:t>
      </w:r>
      <w:r w:rsidRPr="005D0A31">
        <w:rPr>
          <w:rFonts w:ascii="Times New Roman" w:eastAsia="Times New Roman" w:hAnsi="Times New Roman" w:cs="Times New Roman"/>
          <w:sz w:val="24"/>
          <w:szCs w:val="24"/>
          <w:lang w:eastAsia="tr-TR"/>
        </w:rPr>
        <w:t>Kayıt hakkı kazanan kişilerin listesini Birim Öğrenci İşlerine gönderir.</w:t>
      </w:r>
    </w:p>
    <w:p w14:paraId="167C93A8" w14:textId="741C68A7" w:rsidR="00730226" w:rsidRPr="005D0A31" w:rsidRDefault="00827B58" w:rsidP="005D0A31">
      <w:pPr>
        <w:spacing w:after="0" w:line="240" w:lineRule="atLeast"/>
        <w:ind w:left="426"/>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t>(2)</w:t>
      </w:r>
      <w:r w:rsidR="00553EFB">
        <w:rPr>
          <w:rFonts w:ascii="Times New Roman" w:eastAsia="Times New Roman" w:hAnsi="Times New Roman" w:cs="Times New Roman"/>
          <w:sz w:val="24"/>
          <w:szCs w:val="24"/>
          <w:lang w:eastAsia="tr-TR"/>
        </w:rPr>
        <w:t xml:space="preserve"> </w:t>
      </w:r>
      <w:r w:rsidRPr="005D0A31">
        <w:rPr>
          <w:rFonts w:ascii="Times New Roman" w:eastAsia="Times New Roman" w:hAnsi="Times New Roman" w:cs="Times New Roman"/>
          <w:sz w:val="24"/>
          <w:szCs w:val="24"/>
          <w:lang w:eastAsia="tr-TR"/>
        </w:rPr>
        <w:t>Tercihlerin değerlendirilmesi, başvurulan programın kontenjanı ve tercih sırası dikkate alınarak tercih puanının büyükten küçüğe doğru sıralanmasıyla belirlenir. Değerlendirmede eşitlik olması halinde adaylardan, diploma notu yüksek olan, eşitliğin devam etmesi durumunda yaşı küçük olan aday için yerleştirme yapılır.</w:t>
      </w:r>
      <w:r w:rsidR="00C64C27" w:rsidRPr="005D0A31">
        <w:rPr>
          <w:rFonts w:ascii="Times New Roman" w:eastAsia="Times New Roman" w:hAnsi="Times New Roman" w:cs="Times New Roman"/>
          <w:sz w:val="24"/>
          <w:szCs w:val="24"/>
          <w:lang w:eastAsia="tr-TR"/>
        </w:rPr>
        <w:t xml:space="preserve"> </w:t>
      </w:r>
    </w:p>
    <w:p w14:paraId="5F312EAF" w14:textId="304E90EC" w:rsidR="00730226" w:rsidRPr="005D0A31" w:rsidRDefault="00730226" w:rsidP="005D0A31">
      <w:pPr>
        <w:spacing w:after="0" w:line="240" w:lineRule="atLeast"/>
        <w:ind w:left="426"/>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t>(</w:t>
      </w:r>
      <w:r w:rsidR="00827B58" w:rsidRPr="005D0A31">
        <w:rPr>
          <w:rFonts w:ascii="Times New Roman" w:eastAsia="Times New Roman" w:hAnsi="Times New Roman" w:cs="Times New Roman"/>
          <w:sz w:val="24"/>
          <w:szCs w:val="24"/>
          <w:lang w:eastAsia="tr-TR"/>
        </w:rPr>
        <w:t>3) Adayların tercih puanlarına göre yerleştirme işlemleri tamamlandıktan sonra boş kalan kontenjanlara ek yerleştirme işlemleri Yürütme Kurulu tarafından belirlenir ve Üniversitenin resmi internet sayfasında</w:t>
      </w:r>
      <w:r w:rsidR="00E37061" w:rsidRPr="005D0A31">
        <w:rPr>
          <w:rFonts w:ascii="Times New Roman" w:eastAsia="Times New Roman" w:hAnsi="Times New Roman" w:cs="Times New Roman"/>
          <w:sz w:val="24"/>
          <w:szCs w:val="24"/>
          <w:lang w:eastAsia="tr-TR"/>
        </w:rPr>
        <w:t>n ve Yabancı Uyruklu Öğrenci Koordinatörlüğünün sosyal medya hesaplarından Türkçe</w:t>
      </w:r>
      <w:r w:rsidR="001B6343" w:rsidRPr="005D0A31">
        <w:rPr>
          <w:rFonts w:ascii="Times New Roman" w:eastAsia="Times New Roman" w:hAnsi="Times New Roman" w:cs="Times New Roman"/>
          <w:sz w:val="24"/>
          <w:szCs w:val="24"/>
          <w:lang w:eastAsia="tr-TR"/>
        </w:rPr>
        <w:t xml:space="preserve"> ve</w:t>
      </w:r>
      <w:r w:rsidR="00E37061" w:rsidRPr="005D0A31">
        <w:rPr>
          <w:rFonts w:ascii="Times New Roman" w:eastAsia="Times New Roman" w:hAnsi="Times New Roman" w:cs="Times New Roman"/>
          <w:sz w:val="24"/>
          <w:szCs w:val="24"/>
          <w:lang w:eastAsia="tr-TR"/>
        </w:rPr>
        <w:t xml:space="preserve"> İngilizce dillerinde</w:t>
      </w:r>
      <w:r w:rsidR="00827B58" w:rsidRPr="005D0A31">
        <w:rPr>
          <w:rFonts w:ascii="Times New Roman" w:eastAsia="Times New Roman" w:hAnsi="Times New Roman" w:cs="Times New Roman"/>
          <w:sz w:val="24"/>
          <w:szCs w:val="24"/>
          <w:lang w:eastAsia="tr-TR"/>
        </w:rPr>
        <w:t xml:space="preserve"> ilan edilir.</w:t>
      </w:r>
    </w:p>
    <w:p w14:paraId="3511166B" w14:textId="0AFAF2F3" w:rsidR="00681340" w:rsidRPr="005D0A31" w:rsidRDefault="00681340" w:rsidP="005D0A31">
      <w:pPr>
        <w:spacing w:after="0" w:line="240" w:lineRule="atLeast"/>
        <w:ind w:left="426"/>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t>(4) Başvuru koşullarını sağlayan ve tercih yapmış olan adaylar bir programa</w:t>
      </w:r>
      <w:r w:rsidR="001B69A4" w:rsidRPr="005D0A31">
        <w:rPr>
          <w:rFonts w:ascii="Times New Roman" w:eastAsia="Times New Roman" w:hAnsi="Times New Roman" w:cs="Times New Roman"/>
          <w:sz w:val="24"/>
          <w:szCs w:val="24"/>
          <w:lang w:eastAsia="tr-TR"/>
        </w:rPr>
        <w:t xml:space="preserve"> </w:t>
      </w:r>
      <w:r w:rsidRPr="005D0A31">
        <w:rPr>
          <w:rFonts w:ascii="Times New Roman" w:eastAsia="Times New Roman" w:hAnsi="Times New Roman" w:cs="Times New Roman"/>
          <w:sz w:val="24"/>
          <w:szCs w:val="24"/>
          <w:lang w:eastAsia="tr-TR"/>
        </w:rPr>
        <w:t>yerleştirilmiş sayılmaz.</w:t>
      </w:r>
      <w:r w:rsidR="001B69A4" w:rsidRPr="005D0A31">
        <w:rPr>
          <w:rFonts w:ascii="Times New Roman" w:eastAsia="Times New Roman" w:hAnsi="Times New Roman" w:cs="Times New Roman"/>
          <w:sz w:val="24"/>
          <w:szCs w:val="24"/>
          <w:lang w:eastAsia="tr-TR"/>
        </w:rPr>
        <w:t xml:space="preserve"> </w:t>
      </w:r>
      <w:r w:rsidR="009C796E" w:rsidRPr="005D0A31">
        <w:rPr>
          <w:rFonts w:ascii="Times New Roman" w:eastAsia="Times New Roman" w:hAnsi="Times New Roman" w:cs="Times New Roman"/>
          <w:sz w:val="24"/>
          <w:szCs w:val="24"/>
          <w:lang w:eastAsia="tr-TR"/>
        </w:rPr>
        <w:t>Adayların başvurularında sahte veya tahrif edilmiş belge kullandıklarının belirlenmesi durumunda kayıt işlemleri iptal edilir ve gerekli yasal işlem yapılır.</w:t>
      </w:r>
    </w:p>
    <w:p w14:paraId="2800A7A6" w14:textId="77777777" w:rsidR="00730226" w:rsidRDefault="00730226" w:rsidP="005D0A31">
      <w:pPr>
        <w:spacing w:after="0" w:line="240" w:lineRule="atLeast"/>
        <w:ind w:left="426"/>
        <w:jc w:val="both"/>
        <w:rPr>
          <w:rFonts w:ascii="Times New Roman" w:eastAsia="Times New Roman" w:hAnsi="Times New Roman" w:cs="Times New Roman"/>
          <w:sz w:val="24"/>
          <w:szCs w:val="24"/>
          <w:lang w:eastAsia="tr-TR"/>
        </w:rPr>
      </w:pPr>
    </w:p>
    <w:p w14:paraId="54F89536" w14:textId="77777777" w:rsidR="00553EFB" w:rsidRPr="005D0A31" w:rsidRDefault="00553EFB" w:rsidP="005D0A31">
      <w:pPr>
        <w:spacing w:after="0" w:line="240" w:lineRule="atLeast"/>
        <w:ind w:left="426"/>
        <w:jc w:val="both"/>
        <w:rPr>
          <w:rFonts w:ascii="Times New Roman" w:eastAsia="Times New Roman" w:hAnsi="Times New Roman" w:cs="Times New Roman"/>
          <w:sz w:val="24"/>
          <w:szCs w:val="24"/>
          <w:lang w:eastAsia="tr-TR"/>
        </w:rPr>
      </w:pPr>
    </w:p>
    <w:p w14:paraId="1CD357D3" w14:textId="646D66F2" w:rsidR="009C796E" w:rsidRPr="005D0A31" w:rsidRDefault="009C796E" w:rsidP="005D0A31">
      <w:pPr>
        <w:spacing w:after="0" w:line="240" w:lineRule="atLeast"/>
        <w:ind w:left="426"/>
        <w:jc w:val="both"/>
        <w:rPr>
          <w:rFonts w:ascii="Times New Roman" w:eastAsia="Times New Roman" w:hAnsi="Times New Roman" w:cs="Times New Roman"/>
          <w:b/>
          <w:bCs/>
          <w:color w:val="000000" w:themeColor="text1"/>
          <w:sz w:val="24"/>
          <w:szCs w:val="24"/>
          <w:lang w:eastAsia="tr-TR"/>
        </w:rPr>
      </w:pPr>
      <w:r w:rsidRPr="005D0A31">
        <w:rPr>
          <w:rFonts w:ascii="Times New Roman" w:eastAsia="Times New Roman" w:hAnsi="Times New Roman" w:cs="Times New Roman"/>
          <w:b/>
          <w:bCs/>
          <w:sz w:val="24"/>
          <w:szCs w:val="24"/>
          <w:lang w:eastAsia="tr-TR"/>
        </w:rPr>
        <w:lastRenderedPageBreak/>
        <w:t xml:space="preserve">Kesin </w:t>
      </w:r>
      <w:r w:rsidR="005D0A31">
        <w:rPr>
          <w:rFonts w:ascii="Times New Roman" w:eastAsia="Times New Roman" w:hAnsi="Times New Roman" w:cs="Times New Roman"/>
          <w:b/>
          <w:bCs/>
          <w:sz w:val="24"/>
          <w:szCs w:val="24"/>
          <w:lang w:eastAsia="tr-TR"/>
        </w:rPr>
        <w:t>k</w:t>
      </w:r>
      <w:r w:rsidRPr="005D0A31">
        <w:rPr>
          <w:rFonts w:ascii="Times New Roman" w:eastAsia="Times New Roman" w:hAnsi="Times New Roman" w:cs="Times New Roman"/>
          <w:b/>
          <w:bCs/>
          <w:sz w:val="24"/>
          <w:szCs w:val="24"/>
          <w:lang w:eastAsia="tr-TR"/>
        </w:rPr>
        <w:t>ayıt</w:t>
      </w:r>
    </w:p>
    <w:p w14:paraId="1087868F" w14:textId="510EAAED" w:rsidR="009C796E" w:rsidRPr="005D0A31" w:rsidRDefault="0044101F" w:rsidP="005D0A31">
      <w:pPr>
        <w:spacing w:after="0" w:line="240" w:lineRule="atLeast"/>
        <w:ind w:left="426"/>
        <w:jc w:val="both"/>
        <w:rPr>
          <w:rFonts w:ascii="Times New Roman" w:eastAsia="Times New Roman" w:hAnsi="Times New Roman" w:cs="Times New Roman"/>
          <w:b/>
          <w:bCs/>
          <w:color w:val="000000" w:themeColor="text1"/>
          <w:sz w:val="24"/>
          <w:szCs w:val="24"/>
          <w:lang w:eastAsia="tr-TR"/>
        </w:rPr>
      </w:pPr>
      <w:r w:rsidRPr="005D0A31">
        <w:rPr>
          <w:rFonts w:ascii="Times New Roman" w:eastAsia="Times New Roman" w:hAnsi="Times New Roman" w:cs="Times New Roman"/>
          <w:b/>
          <w:bCs/>
          <w:color w:val="000000" w:themeColor="text1"/>
          <w:sz w:val="24"/>
          <w:szCs w:val="24"/>
          <w:lang w:eastAsia="tr-TR"/>
        </w:rPr>
        <w:t>MADDE</w:t>
      </w:r>
      <w:r w:rsidR="009C796E" w:rsidRPr="005D0A31">
        <w:rPr>
          <w:rFonts w:ascii="Times New Roman" w:eastAsia="Times New Roman" w:hAnsi="Times New Roman" w:cs="Times New Roman"/>
          <w:b/>
          <w:bCs/>
          <w:color w:val="000000" w:themeColor="text1"/>
          <w:sz w:val="24"/>
          <w:szCs w:val="24"/>
          <w:lang w:eastAsia="tr-TR"/>
        </w:rPr>
        <w:t xml:space="preserve"> 2</w:t>
      </w:r>
      <w:r w:rsidR="00CE48EA" w:rsidRPr="005D0A31">
        <w:rPr>
          <w:rFonts w:ascii="Times New Roman" w:eastAsia="Times New Roman" w:hAnsi="Times New Roman" w:cs="Times New Roman"/>
          <w:b/>
          <w:bCs/>
          <w:color w:val="000000" w:themeColor="text1"/>
          <w:sz w:val="24"/>
          <w:szCs w:val="24"/>
          <w:lang w:eastAsia="tr-TR"/>
        </w:rPr>
        <w:t>1</w:t>
      </w:r>
      <w:r w:rsidR="009C796E" w:rsidRPr="005D0A31">
        <w:rPr>
          <w:rFonts w:ascii="Times New Roman" w:eastAsia="Times New Roman" w:hAnsi="Times New Roman" w:cs="Times New Roman"/>
          <w:b/>
          <w:bCs/>
          <w:color w:val="000000" w:themeColor="text1"/>
          <w:sz w:val="24"/>
          <w:szCs w:val="24"/>
          <w:lang w:eastAsia="tr-TR"/>
        </w:rPr>
        <w:t>-</w:t>
      </w:r>
      <w:r w:rsidR="00C64C27" w:rsidRPr="005D0A31">
        <w:rPr>
          <w:rFonts w:ascii="Times New Roman" w:eastAsia="Times New Roman" w:hAnsi="Times New Roman" w:cs="Times New Roman"/>
          <w:b/>
          <w:bCs/>
          <w:color w:val="000000" w:themeColor="text1"/>
          <w:sz w:val="24"/>
          <w:szCs w:val="24"/>
          <w:lang w:eastAsia="tr-TR"/>
        </w:rPr>
        <w:t xml:space="preserve"> </w:t>
      </w:r>
      <w:r w:rsidR="009C796E" w:rsidRPr="005D0A31">
        <w:rPr>
          <w:rFonts w:ascii="Times New Roman" w:eastAsia="Times New Roman" w:hAnsi="Times New Roman" w:cs="Times New Roman"/>
          <w:color w:val="000000" w:themeColor="text1"/>
          <w:sz w:val="24"/>
          <w:szCs w:val="24"/>
          <w:lang w:eastAsia="tr-TR"/>
        </w:rPr>
        <w:t>(1) Kayıt hakkı kazanan adaylar</w:t>
      </w:r>
      <w:r w:rsidR="000F2F07" w:rsidRPr="005D0A31">
        <w:rPr>
          <w:rFonts w:ascii="Times New Roman" w:eastAsia="Times New Roman" w:hAnsi="Times New Roman" w:cs="Times New Roman"/>
          <w:color w:val="000000" w:themeColor="text1"/>
          <w:sz w:val="24"/>
          <w:szCs w:val="24"/>
          <w:lang w:eastAsia="tr-TR"/>
        </w:rPr>
        <w:t>ın</w:t>
      </w:r>
      <w:r w:rsidR="009C796E" w:rsidRPr="005D0A31">
        <w:rPr>
          <w:rFonts w:ascii="Times New Roman" w:eastAsia="Times New Roman" w:hAnsi="Times New Roman" w:cs="Times New Roman"/>
          <w:color w:val="000000" w:themeColor="text1"/>
          <w:sz w:val="24"/>
          <w:szCs w:val="24"/>
          <w:lang w:eastAsia="tr-TR"/>
        </w:rPr>
        <w:t>, Üniversitenin resmi internet sayfasında belirtilen tarihlerde aşağıdak</w:t>
      </w:r>
      <w:r w:rsidR="008D63FA" w:rsidRPr="005D0A31">
        <w:rPr>
          <w:rFonts w:ascii="Times New Roman" w:eastAsia="Times New Roman" w:hAnsi="Times New Roman" w:cs="Times New Roman"/>
          <w:color w:val="000000" w:themeColor="text1"/>
          <w:sz w:val="24"/>
          <w:szCs w:val="24"/>
          <w:lang w:eastAsia="tr-TR"/>
        </w:rPr>
        <w:t>i belgeler ile kesin kayıtları</w:t>
      </w:r>
      <w:r w:rsidR="009C796E" w:rsidRPr="005D0A31">
        <w:rPr>
          <w:rFonts w:ascii="Times New Roman" w:eastAsia="Times New Roman" w:hAnsi="Times New Roman" w:cs="Times New Roman"/>
          <w:color w:val="000000" w:themeColor="text1"/>
          <w:sz w:val="24"/>
          <w:szCs w:val="24"/>
          <w:lang w:eastAsia="tr-TR"/>
        </w:rPr>
        <w:t xml:space="preserve"> </w:t>
      </w:r>
      <w:r w:rsidR="008D63FA" w:rsidRPr="005D0A31">
        <w:rPr>
          <w:rFonts w:ascii="Times New Roman" w:eastAsia="Times New Roman" w:hAnsi="Times New Roman" w:cs="Times New Roman"/>
          <w:color w:val="000000" w:themeColor="text1"/>
          <w:sz w:val="24"/>
          <w:szCs w:val="24"/>
          <w:lang w:eastAsia="tr-TR"/>
        </w:rPr>
        <w:t>akademik birim öğrenci işleri tarafından yapılır</w:t>
      </w:r>
      <w:r w:rsidR="000F2F07" w:rsidRPr="005D0A31">
        <w:rPr>
          <w:rFonts w:ascii="Times New Roman" w:eastAsia="Times New Roman" w:hAnsi="Times New Roman" w:cs="Times New Roman"/>
          <w:color w:val="000000" w:themeColor="text1"/>
          <w:sz w:val="24"/>
          <w:szCs w:val="24"/>
          <w:lang w:eastAsia="tr-TR"/>
        </w:rPr>
        <w:t>:</w:t>
      </w:r>
    </w:p>
    <w:p w14:paraId="0DE548BD" w14:textId="59E21434" w:rsidR="009C796E" w:rsidRPr="005D0A31" w:rsidRDefault="00067506" w:rsidP="005D0A31">
      <w:pPr>
        <w:pStyle w:val="ListeParagraf"/>
        <w:numPr>
          <w:ilvl w:val="0"/>
          <w:numId w:val="9"/>
        </w:numPr>
        <w:spacing w:after="0" w:line="240" w:lineRule="atLeast"/>
        <w:ind w:left="426" w:firstLine="0"/>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t>Karekodu ve doğrulama linki bulunan Kabul Mektubu</w:t>
      </w:r>
      <w:r w:rsidR="009C796E" w:rsidRPr="005D0A31">
        <w:rPr>
          <w:rFonts w:ascii="Times New Roman" w:eastAsia="Times New Roman" w:hAnsi="Times New Roman" w:cs="Times New Roman"/>
          <w:sz w:val="24"/>
          <w:szCs w:val="24"/>
          <w:lang w:eastAsia="tr-TR"/>
        </w:rPr>
        <w:t xml:space="preserve"> çıktısı,</w:t>
      </w:r>
    </w:p>
    <w:p w14:paraId="7ED4103A" w14:textId="77777777" w:rsidR="009C796E" w:rsidRPr="005D0A31" w:rsidRDefault="009C796E" w:rsidP="005D0A31">
      <w:pPr>
        <w:pStyle w:val="ListeParagraf"/>
        <w:numPr>
          <w:ilvl w:val="0"/>
          <w:numId w:val="9"/>
        </w:numPr>
        <w:spacing w:after="0" w:line="240" w:lineRule="atLeast"/>
        <w:ind w:left="426" w:firstLine="0"/>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t>Lise diploması veya geçici mezuniyet belgesinin aslı ile noter ya da kendi ülkelerindeki Türkiye dış temsilciliklerinden onaylı Türkçe tercümesi,</w:t>
      </w:r>
    </w:p>
    <w:p w14:paraId="5A349108" w14:textId="77777777" w:rsidR="009C796E" w:rsidRPr="005D0A31" w:rsidRDefault="009C796E" w:rsidP="005D0A31">
      <w:pPr>
        <w:pStyle w:val="ListeParagraf"/>
        <w:numPr>
          <w:ilvl w:val="0"/>
          <w:numId w:val="9"/>
        </w:numPr>
        <w:spacing w:after="0" w:line="240" w:lineRule="atLeast"/>
        <w:ind w:left="426" w:firstLine="0"/>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t>Lise diplomasının, T.C. Millî Eğitim Bakanlığı ya da Türkiye dış temsilciliklerinden alınmış denklik belgesinin aslı,</w:t>
      </w:r>
    </w:p>
    <w:p w14:paraId="3D2CA629" w14:textId="77777777" w:rsidR="009C796E" w:rsidRPr="005D0A31" w:rsidRDefault="009C796E" w:rsidP="005D0A31">
      <w:pPr>
        <w:pStyle w:val="ListeParagraf"/>
        <w:numPr>
          <w:ilvl w:val="0"/>
          <w:numId w:val="9"/>
        </w:numPr>
        <w:spacing w:after="0" w:line="240" w:lineRule="atLeast"/>
        <w:ind w:left="426" w:firstLine="0"/>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t xml:space="preserve">Ortaöğretiminin (lise) tamamına ait not döküm belgesinin (transkript) yetkili makamlarca onaylanmış aslı ile noter ya da kendi ülkelerindeki Türkiye dış temsilciliklerinden onaylı Türkçe tercümesi, </w:t>
      </w:r>
    </w:p>
    <w:p w14:paraId="77403947" w14:textId="455CF308" w:rsidR="009C796E" w:rsidRPr="005D0A31" w:rsidRDefault="009C796E" w:rsidP="005D0A31">
      <w:pPr>
        <w:pStyle w:val="ListeParagraf"/>
        <w:numPr>
          <w:ilvl w:val="0"/>
          <w:numId w:val="9"/>
        </w:numPr>
        <w:spacing w:after="0" w:line="240" w:lineRule="atLeast"/>
        <w:ind w:left="426" w:firstLine="0"/>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t>1 adet vesikalık fotoğraf,</w:t>
      </w:r>
    </w:p>
    <w:p w14:paraId="50DA9089" w14:textId="77777777" w:rsidR="009C796E" w:rsidRPr="005D0A31" w:rsidRDefault="009C796E" w:rsidP="005D0A31">
      <w:pPr>
        <w:pStyle w:val="ListeParagraf"/>
        <w:numPr>
          <w:ilvl w:val="0"/>
          <w:numId w:val="9"/>
        </w:numPr>
        <w:spacing w:after="0" w:line="240" w:lineRule="atLeast"/>
        <w:ind w:left="426" w:firstLine="0"/>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t>Pasaport ve tercümesinin noter tasdikli sureti, aslını ibraz etmek suretiyle T.C. uyruklu adayların nüfus cüzdanı fotokopisi,</w:t>
      </w:r>
    </w:p>
    <w:p w14:paraId="39C5F3DD" w14:textId="50BAAC27" w:rsidR="009C796E" w:rsidRPr="005D0A31" w:rsidRDefault="009C796E" w:rsidP="005D0A31">
      <w:pPr>
        <w:pStyle w:val="ListeParagraf"/>
        <w:numPr>
          <w:ilvl w:val="0"/>
          <w:numId w:val="9"/>
        </w:numPr>
        <w:spacing w:after="0" w:line="240" w:lineRule="atLeast"/>
        <w:ind w:left="426" w:firstLine="0"/>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t xml:space="preserve">Uluslararası geçerliliği olan Yabancı Dil ve Türkçe yeterlik belgesi, (Türkçe yeterlik belgesi olmayanlar için bu Yönergenin </w:t>
      </w:r>
      <w:r w:rsidR="00936133" w:rsidRPr="005D0A31">
        <w:rPr>
          <w:rFonts w:ascii="Times New Roman" w:eastAsia="Times New Roman" w:hAnsi="Times New Roman" w:cs="Times New Roman"/>
          <w:sz w:val="24"/>
          <w:szCs w:val="24"/>
          <w:lang w:eastAsia="tr-TR"/>
        </w:rPr>
        <w:t>22.</w:t>
      </w:r>
      <w:r w:rsidRPr="005D0A31">
        <w:rPr>
          <w:rFonts w:ascii="Times New Roman" w:eastAsia="Times New Roman" w:hAnsi="Times New Roman" w:cs="Times New Roman"/>
          <w:sz w:val="24"/>
          <w:szCs w:val="24"/>
          <w:lang w:eastAsia="tr-TR"/>
        </w:rPr>
        <w:t xml:space="preserve"> </w:t>
      </w:r>
      <w:r w:rsidR="00936133" w:rsidRPr="005D0A31">
        <w:rPr>
          <w:rFonts w:ascii="Times New Roman" w:eastAsia="Times New Roman" w:hAnsi="Times New Roman" w:cs="Times New Roman"/>
          <w:sz w:val="24"/>
          <w:szCs w:val="24"/>
          <w:lang w:eastAsia="tr-TR"/>
        </w:rPr>
        <w:t>maddesinin</w:t>
      </w:r>
      <w:r w:rsidRPr="005D0A31">
        <w:rPr>
          <w:rFonts w:ascii="Times New Roman" w:eastAsia="Times New Roman" w:hAnsi="Times New Roman" w:cs="Times New Roman"/>
          <w:sz w:val="24"/>
          <w:szCs w:val="24"/>
          <w:lang w:eastAsia="tr-TR"/>
        </w:rPr>
        <w:t xml:space="preserve"> beşinci fıkrasına göre işlem yapılacaktır.)</w:t>
      </w:r>
    </w:p>
    <w:p w14:paraId="35363CC8" w14:textId="77777777" w:rsidR="009C796E" w:rsidRPr="005D0A31" w:rsidRDefault="009C796E" w:rsidP="005D0A31">
      <w:pPr>
        <w:pStyle w:val="ListeParagraf"/>
        <w:numPr>
          <w:ilvl w:val="0"/>
          <w:numId w:val="9"/>
        </w:numPr>
        <w:spacing w:after="0" w:line="240" w:lineRule="atLeast"/>
        <w:ind w:left="426" w:firstLine="0"/>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t>Doğumla yabancı uyruklu olup daha sonra T.C. vatandaşlığına geçen çift uyruklulardan vukuatlı nüfus kayıt örneği,</w:t>
      </w:r>
    </w:p>
    <w:p w14:paraId="1DE1248E" w14:textId="1698DA1C" w:rsidR="009C796E" w:rsidRPr="005D0A31" w:rsidRDefault="009C796E" w:rsidP="005D0A31">
      <w:pPr>
        <w:pStyle w:val="ListeParagraf"/>
        <w:numPr>
          <w:ilvl w:val="0"/>
          <w:numId w:val="9"/>
        </w:numPr>
        <w:spacing w:after="0" w:line="240" w:lineRule="atLeast"/>
        <w:ind w:left="426" w:firstLine="0"/>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t>Doğumla Türk vatandaşı olup da İçişleri Bakanlığından Türk vatandaşlığından çıkma izni alanlar ve bunların Türk vatandaşlığından çıkma belgesinde kayıtlı reşit olmayan çocuklarının 5901 sayılı Türk Vatandaşlığı Kanunu 7</w:t>
      </w:r>
      <w:r w:rsidR="000239FF" w:rsidRPr="005D0A31">
        <w:rPr>
          <w:rFonts w:ascii="Times New Roman" w:eastAsia="Times New Roman" w:hAnsi="Times New Roman" w:cs="Times New Roman"/>
          <w:sz w:val="24"/>
          <w:szCs w:val="24"/>
          <w:lang w:eastAsia="tr-TR"/>
        </w:rPr>
        <w:t>.</w:t>
      </w:r>
      <w:r w:rsidRPr="005D0A31">
        <w:rPr>
          <w:rFonts w:ascii="Times New Roman" w:eastAsia="Times New Roman" w:hAnsi="Times New Roman" w:cs="Times New Roman"/>
          <w:sz w:val="24"/>
          <w:szCs w:val="24"/>
          <w:lang w:eastAsia="tr-TR"/>
        </w:rPr>
        <w:t xml:space="preserve"> </w:t>
      </w:r>
      <w:r w:rsidR="000239FF" w:rsidRPr="005D0A31">
        <w:rPr>
          <w:rFonts w:ascii="Times New Roman" w:eastAsia="Times New Roman" w:hAnsi="Times New Roman" w:cs="Times New Roman"/>
          <w:sz w:val="24"/>
          <w:szCs w:val="24"/>
          <w:lang w:eastAsia="tr-TR"/>
        </w:rPr>
        <w:t>maddesi</w:t>
      </w:r>
      <w:r w:rsidRPr="005D0A31">
        <w:rPr>
          <w:rFonts w:ascii="Times New Roman" w:eastAsia="Times New Roman" w:hAnsi="Times New Roman" w:cs="Times New Roman"/>
          <w:sz w:val="24"/>
          <w:szCs w:val="24"/>
          <w:lang w:eastAsia="tr-TR"/>
        </w:rPr>
        <w:t xml:space="preserve"> birinci bendi uyarınca aldığı Tanınan Hakların Kullanılmasına İlişkin Belge sahibi olanların belgelerinin aslını ibraz etmek koşuluyla bir örneği ve Mavi kartını ibraz etmek şartıyla fotokopisi,</w:t>
      </w:r>
    </w:p>
    <w:p w14:paraId="0CF6D3FC" w14:textId="77777777" w:rsidR="009C796E" w:rsidRPr="005D0A31" w:rsidRDefault="009C796E" w:rsidP="005D0A31">
      <w:pPr>
        <w:pStyle w:val="ListeParagraf"/>
        <w:numPr>
          <w:ilvl w:val="0"/>
          <w:numId w:val="9"/>
        </w:numPr>
        <w:spacing w:after="0" w:line="240" w:lineRule="atLeast"/>
        <w:ind w:left="426" w:firstLine="0"/>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t xml:space="preserve">KKTC uyruklu olup KKTC’de ikamet eden ve KKTC’de ortaöğretimini tamamlayan GCE AL sınav sonuçlarına sahip olanlar ile 2005-2010 tarihleri arasında diğer ülkelerdeki kolej ve liselere kayıt yaptırıp eğitim alarak GCE AL sınav sonuçlarına sahip olanlar veya sahip olacaklardan GCE AL sonuç belgesi ile Türkçe tercümesinin noter ya da Türkiye dış temsilciliklerden onayı, </w:t>
      </w:r>
    </w:p>
    <w:p w14:paraId="66D4E047" w14:textId="3AC01D8A" w:rsidR="009C796E" w:rsidRPr="005D0A31" w:rsidRDefault="009C796E" w:rsidP="005D0A31">
      <w:pPr>
        <w:spacing w:after="0" w:line="240" w:lineRule="atLeast"/>
        <w:ind w:left="426"/>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t xml:space="preserve">(2) Bölüm ve programlar tarafından kesin kayıtta istenen özel belgeler ve açıklamalar </w:t>
      </w:r>
      <w:r w:rsidR="00067E93" w:rsidRPr="005D0A31">
        <w:rPr>
          <w:rFonts w:ascii="Times New Roman" w:eastAsia="Times New Roman" w:hAnsi="Times New Roman" w:cs="Times New Roman"/>
          <w:color w:val="000000" w:themeColor="text1"/>
          <w:sz w:val="24"/>
          <w:szCs w:val="24"/>
          <w:lang w:eastAsia="tr-TR"/>
        </w:rPr>
        <w:t>akademik birim</w:t>
      </w:r>
      <w:r w:rsidRPr="005D0A31">
        <w:rPr>
          <w:rFonts w:ascii="Times New Roman" w:eastAsia="Times New Roman" w:hAnsi="Times New Roman" w:cs="Times New Roman"/>
          <w:color w:val="000000" w:themeColor="text1"/>
          <w:sz w:val="24"/>
          <w:szCs w:val="24"/>
          <w:lang w:eastAsia="tr-TR"/>
        </w:rPr>
        <w:t xml:space="preserve"> resmi internet sayfasında ilan edilir. </w:t>
      </w:r>
    </w:p>
    <w:p w14:paraId="786B82BE" w14:textId="673685D2" w:rsidR="009C796E" w:rsidRPr="005D0A31" w:rsidRDefault="009C796E" w:rsidP="005D0A31">
      <w:pPr>
        <w:spacing w:after="0" w:line="240" w:lineRule="atLeast"/>
        <w:ind w:left="426"/>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t>(</w:t>
      </w:r>
      <w:r w:rsidR="00AD0A6B" w:rsidRPr="005D0A31">
        <w:rPr>
          <w:rFonts w:ascii="Times New Roman" w:eastAsia="Times New Roman" w:hAnsi="Times New Roman" w:cs="Times New Roman"/>
          <w:sz w:val="24"/>
          <w:szCs w:val="24"/>
          <w:lang w:eastAsia="tr-TR"/>
        </w:rPr>
        <w:t>3</w:t>
      </w:r>
      <w:r w:rsidRPr="005D0A31">
        <w:rPr>
          <w:rFonts w:ascii="Times New Roman" w:eastAsia="Times New Roman" w:hAnsi="Times New Roman" w:cs="Times New Roman"/>
          <w:sz w:val="24"/>
          <w:szCs w:val="24"/>
          <w:lang w:eastAsia="tr-TR"/>
        </w:rPr>
        <w:t xml:space="preserve">) İlan edilen kayıt tarihleri içinde kayıt yaptırmayan adaylar kayıt hakkını kaybeder. </w:t>
      </w:r>
      <w:r w:rsidR="00067506" w:rsidRPr="005D0A31">
        <w:rPr>
          <w:rFonts w:ascii="Times New Roman" w:eastAsia="Times New Roman" w:hAnsi="Times New Roman" w:cs="Times New Roman"/>
          <w:sz w:val="24"/>
          <w:szCs w:val="24"/>
          <w:lang w:eastAsia="tr-TR"/>
        </w:rPr>
        <w:t xml:space="preserve">Kayıt esnasında mücbir sebepler nedeniyle eksik belge getiren adaylara kayıt işlemini gerçekleştiren birim öğrenci işleri yetkilisi tarafından maksimum </w:t>
      </w:r>
      <w:r w:rsidR="00CD6BBF" w:rsidRPr="005D0A31">
        <w:rPr>
          <w:rFonts w:ascii="Times New Roman" w:eastAsia="Times New Roman" w:hAnsi="Times New Roman" w:cs="Times New Roman"/>
          <w:sz w:val="24"/>
          <w:szCs w:val="24"/>
          <w:lang w:eastAsia="tr-TR"/>
        </w:rPr>
        <w:t>30</w:t>
      </w:r>
      <w:r w:rsidR="00362C01" w:rsidRPr="005D0A31">
        <w:rPr>
          <w:rFonts w:ascii="Times New Roman" w:eastAsia="Times New Roman" w:hAnsi="Times New Roman" w:cs="Times New Roman"/>
          <w:sz w:val="24"/>
          <w:szCs w:val="24"/>
          <w:lang w:eastAsia="tr-TR"/>
        </w:rPr>
        <w:t xml:space="preserve"> </w:t>
      </w:r>
      <w:r w:rsidR="00067506" w:rsidRPr="005D0A31">
        <w:rPr>
          <w:rFonts w:ascii="Times New Roman" w:eastAsia="Times New Roman" w:hAnsi="Times New Roman" w:cs="Times New Roman"/>
          <w:sz w:val="24"/>
          <w:szCs w:val="24"/>
          <w:lang w:eastAsia="tr-TR"/>
        </w:rPr>
        <w:t xml:space="preserve">gün olmak üzere ek süre verilir ve OBS sistemine bu süre işlenir. Adayların verilen süre içerisinde belgelerini teslim etmemesi durumunda kaydı silinir. </w:t>
      </w:r>
      <w:r w:rsidR="00CD6BBF" w:rsidRPr="005D0A31">
        <w:rPr>
          <w:rFonts w:ascii="Times New Roman" w:eastAsia="Times New Roman" w:hAnsi="Times New Roman" w:cs="Times New Roman"/>
          <w:sz w:val="24"/>
          <w:szCs w:val="24"/>
          <w:lang w:eastAsia="tr-TR"/>
        </w:rPr>
        <w:t>30</w:t>
      </w:r>
      <w:r w:rsidR="00067506" w:rsidRPr="005D0A31">
        <w:rPr>
          <w:rFonts w:ascii="Times New Roman" w:eastAsia="Times New Roman" w:hAnsi="Times New Roman" w:cs="Times New Roman"/>
          <w:sz w:val="24"/>
          <w:szCs w:val="24"/>
          <w:lang w:eastAsia="tr-TR"/>
        </w:rPr>
        <w:t xml:space="preserve"> gün ek süreye rağmen mücbir sebeplerin devamı nedeniyle ilgili Fakülte/Meslek Yüksekokula ulaşarak daha fazla ek süre isteyen adaylar hakkında karar mercii Fakülte/ Meslek Yüksekokul Yönetim Kurullarıdır</w:t>
      </w:r>
      <w:r w:rsidR="00CD6BBF" w:rsidRPr="005D0A31">
        <w:rPr>
          <w:rFonts w:ascii="Times New Roman" w:eastAsia="Times New Roman" w:hAnsi="Times New Roman" w:cs="Times New Roman"/>
          <w:sz w:val="24"/>
          <w:szCs w:val="24"/>
          <w:lang w:eastAsia="tr-TR"/>
        </w:rPr>
        <w:t>. İkinci defa verilen ek süre bilgisi</w:t>
      </w:r>
      <w:r w:rsidR="00067506" w:rsidRPr="005D0A31">
        <w:rPr>
          <w:rFonts w:ascii="Times New Roman" w:eastAsia="Times New Roman" w:hAnsi="Times New Roman" w:cs="Times New Roman"/>
          <w:sz w:val="24"/>
          <w:szCs w:val="24"/>
          <w:lang w:eastAsia="tr-TR"/>
        </w:rPr>
        <w:t xml:space="preserve"> Yabancı Uyruklu Öğrenci Koordinatörlüğü</w:t>
      </w:r>
      <w:r w:rsidR="00CD6BBF" w:rsidRPr="005D0A31">
        <w:rPr>
          <w:rFonts w:ascii="Times New Roman" w:eastAsia="Times New Roman" w:hAnsi="Times New Roman" w:cs="Times New Roman"/>
          <w:sz w:val="24"/>
          <w:szCs w:val="24"/>
          <w:lang w:eastAsia="tr-TR"/>
        </w:rPr>
        <w:t>ne bildirilir. Her ne koşulda olursa olsun bu kişilere üçüncü defa ek süre verilmez.</w:t>
      </w:r>
    </w:p>
    <w:p w14:paraId="072CB01A" w14:textId="2B54D8D3" w:rsidR="009C796E" w:rsidRPr="005D0A31" w:rsidRDefault="009C796E" w:rsidP="005D0A31">
      <w:pPr>
        <w:spacing w:after="0" w:line="240" w:lineRule="atLeast"/>
        <w:ind w:left="426"/>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t>(</w:t>
      </w:r>
      <w:r w:rsidR="00AD0A6B" w:rsidRPr="005D0A31">
        <w:rPr>
          <w:rFonts w:ascii="Times New Roman" w:eastAsia="Times New Roman" w:hAnsi="Times New Roman" w:cs="Times New Roman"/>
          <w:sz w:val="24"/>
          <w:szCs w:val="24"/>
          <w:lang w:eastAsia="tr-TR"/>
        </w:rPr>
        <w:t>4</w:t>
      </w:r>
      <w:r w:rsidRPr="005D0A31">
        <w:rPr>
          <w:rFonts w:ascii="Times New Roman" w:eastAsia="Times New Roman" w:hAnsi="Times New Roman" w:cs="Times New Roman"/>
          <w:sz w:val="24"/>
          <w:szCs w:val="24"/>
          <w:lang w:eastAsia="tr-TR"/>
        </w:rPr>
        <w:t xml:space="preserve">) Kesin kayıt işlemini tamamlayan öğrenciler, göç idaresinden alacakları ikametgâh belgesinin aslını </w:t>
      </w:r>
      <w:r w:rsidR="00067506" w:rsidRPr="005D0A31">
        <w:rPr>
          <w:rFonts w:ascii="Times New Roman" w:eastAsia="Times New Roman" w:hAnsi="Times New Roman" w:cs="Times New Roman"/>
          <w:sz w:val="24"/>
          <w:szCs w:val="24"/>
          <w:lang w:eastAsia="tr-TR"/>
        </w:rPr>
        <w:t>kaydolduğu</w:t>
      </w:r>
      <w:r w:rsidRPr="005D0A31">
        <w:rPr>
          <w:rFonts w:ascii="Times New Roman" w:eastAsia="Times New Roman" w:hAnsi="Times New Roman" w:cs="Times New Roman"/>
          <w:sz w:val="24"/>
          <w:szCs w:val="24"/>
          <w:lang w:eastAsia="tr-TR"/>
        </w:rPr>
        <w:t xml:space="preserve"> dönem içerisinde ilgili birimin öğrenci işlerine ibraz etmek zorundadır. </w:t>
      </w:r>
    </w:p>
    <w:p w14:paraId="45B79859" w14:textId="60065219" w:rsidR="009C796E" w:rsidRPr="005D0A31" w:rsidRDefault="009C796E" w:rsidP="005D0A31">
      <w:pPr>
        <w:spacing w:after="0" w:line="240" w:lineRule="atLeast"/>
        <w:ind w:left="426"/>
        <w:jc w:val="both"/>
        <w:rPr>
          <w:rFonts w:ascii="Times New Roman" w:eastAsia="Times New Roman" w:hAnsi="Times New Roman" w:cs="Times New Roman"/>
          <w:sz w:val="24"/>
          <w:szCs w:val="24"/>
          <w:lang w:eastAsia="tr-TR"/>
        </w:rPr>
      </w:pPr>
      <w:r w:rsidRPr="005D0A31">
        <w:rPr>
          <w:rFonts w:ascii="Times New Roman" w:eastAsia="Times New Roman" w:hAnsi="Times New Roman" w:cs="Times New Roman"/>
          <w:sz w:val="24"/>
          <w:szCs w:val="24"/>
          <w:lang w:eastAsia="tr-TR"/>
        </w:rPr>
        <w:t>(</w:t>
      </w:r>
      <w:r w:rsidR="00AD0A6B" w:rsidRPr="005D0A31">
        <w:rPr>
          <w:rFonts w:ascii="Times New Roman" w:eastAsia="Times New Roman" w:hAnsi="Times New Roman" w:cs="Times New Roman"/>
          <w:sz w:val="24"/>
          <w:szCs w:val="24"/>
          <w:lang w:eastAsia="tr-TR"/>
        </w:rPr>
        <w:t>5</w:t>
      </w:r>
      <w:r w:rsidRPr="005D0A31">
        <w:rPr>
          <w:rFonts w:ascii="Times New Roman" w:eastAsia="Times New Roman" w:hAnsi="Times New Roman" w:cs="Times New Roman"/>
          <w:sz w:val="24"/>
          <w:szCs w:val="24"/>
          <w:lang w:eastAsia="tr-TR"/>
        </w:rPr>
        <w:t>) Kesin kayıt işlemini tamamlayan öğrenciler, ilk kayıt tarihinden itibaren 3 (üç) ay içinde sosyal güvenlik il müdürlüklerine yazılı talepte bulunmaları halinde prim tutarlarını kendileri ödemek koşuluyla genel sağlık sigortalı olabilirler.</w:t>
      </w:r>
    </w:p>
    <w:p w14:paraId="41F260C2" w14:textId="738CB86D" w:rsidR="00067506" w:rsidRPr="005D0A31" w:rsidRDefault="00067506" w:rsidP="005D0A31">
      <w:pPr>
        <w:spacing w:after="0" w:line="240" w:lineRule="atLeast"/>
        <w:ind w:left="426"/>
        <w:jc w:val="both"/>
        <w:rPr>
          <w:rFonts w:ascii="Times New Roman" w:hAnsi="Times New Roman" w:cs="Times New Roman"/>
          <w:sz w:val="24"/>
          <w:szCs w:val="24"/>
        </w:rPr>
      </w:pPr>
      <w:r w:rsidRPr="005D0A31">
        <w:rPr>
          <w:rFonts w:ascii="Times New Roman" w:eastAsia="Times New Roman" w:hAnsi="Times New Roman" w:cs="Times New Roman"/>
          <w:sz w:val="24"/>
          <w:szCs w:val="24"/>
          <w:lang w:eastAsia="tr-TR"/>
        </w:rPr>
        <w:lastRenderedPageBreak/>
        <w:t xml:space="preserve">(6) </w:t>
      </w:r>
      <w:r w:rsidRPr="005D0A31">
        <w:rPr>
          <w:rFonts w:ascii="Times New Roman" w:hAnsi="Times New Roman" w:cs="Times New Roman"/>
          <w:sz w:val="24"/>
          <w:szCs w:val="24"/>
        </w:rPr>
        <w:t>Kesin kayıt işlemini tamamlayan öğrenciler,</w:t>
      </w:r>
      <w:r w:rsidR="00957AED" w:rsidRPr="005D0A31">
        <w:rPr>
          <w:rFonts w:ascii="Times New Roman" w:hAnsi="Times New Roman" w:cs="Times New Roman"/>
          <w:sz w:val="24"/>
          <w:szCs w:val="24"/>
        </w:rPr>
        <w:t xml:space="preserve"> tüm iş ve işlemlerde</w:t>
      </w:r>
      <w:r w:rsidRPr="005D0A31">
        <w:rPr>
          <w:rFonts w:ascii="Times New Roman" w:hAnsi="Times New Roman" w:cs="Times New Roman"/>
          <w:sz w:val="24"/>
          <w:szCs w:val="24"/>
        </w:rPr>
        <w:t xml:space="preserve"> Alanya Alaaddin Keykubat Üniversitesi</w:t>
      </w:r>
      <w:r w:rsidR="00957AED" w:rsidRPr="005D0A31">
        <w:rPr>
          <w:rFonts w:ascii="Times New Roman" w:hAnsi="Times New Roman" w:cs="Times New Roman"/>
          <w:sz w:val="24"/>
          <w:szCs w:val="24"/>
        </w:rPr>
        <w:t>nin ilgili mevzuatlarına tabidirler.</w:t>
      </w:r>
    </w:p>
    <w:p w14:paraId="011A5EEA" w14:textId="77777777" w:rsidR="005D0A31" w:rsidRDefault="005D0A31" w:rsidP="005D0A31">
      <w:pPr>
        <w:spacing w:after="0" w:line="240" w:lineRule="atLeast"/>
        <w:ind w:left="426"/>
        <w:jc w:val="both"/>
        <w:rPr>
          <w:rFonts w:ascii="Times New Roman" w:hAnsi="Times New Roman" w:cs="Times New Roman"/>
          <w:b/>
          <w:bCs/>
          <w:sz w:val="24"/>
          <w:szCs w:val="24"/>
        </w:rPr>
      </w:pPr>
    </w:p>
    <w:p w14:paraId="11248089" w14:textId="37EA36D1" w:rsidR="00067506" w:rsidRPr="005D0A31" w:rsidRDefault="00067506" w:rsidP="005D0A31">
      <w:pPr>
        <w:spacing w:after="0" w:line="240" w:lineRule="atLeast"/>
        <w:ind w:left="426"/>
        <w:jc w:val="both"/>
        <w:rPr>
          <w:rFonts w:ascii="Times New Roman" w:hAnsi="Times New Roman" w:cs="Times New Roman"/>
          <w:b/>
          <w:bCs/>
          <w:sz w:val="24"/>
          <w:szCs w:val="24"/>
        </w:rPr>
      </w:pPr>
      <w:r w:rsidRPr="005D0A31">
        <w:rPr>
          <w:rFonts w:ascii="Times New Roman" w:hAnsi="Times New Roman" w:cs="Times New Roman"/>
          <w:b/>
          <w:bCs/>
          <w:sz w:val="24"/>
          <w:szCs w:val="24"/>
        </w:rPr>
        <w:t xml:space="preserve">Türkçe </w:t>
      </w:r>
      <w:r w:rsidR="00083650">
        <w:rPr>
          <w:rFonts w:ascii="Times New Roman" w:hAnsi="Times New Roman" w:cs="Times New Roman"/>
          <w:b/>
          <w:bCs/>
          <w:sz w:val="24"/>
          <w:szCs w:val="24"/>
        </w:rPr>
        <w:t>y</w:t>
      </w:r>
      <w:r w:rsidRPr="005D0A31">
        <w:rPr>
          <w:rFonts w:ascii="Times New Roman" w:hAnsi="Times New Roman" w:cs="Times New Roman"/>
          <w:b/>
          <w:bCs/>
          <w:sz w:val="24"/>
          <w:szCs w:val="24"/>
        </w:rPr>
        <w:t>eterlilik</w:t>
      </w:r>
    </w:p>
    <w:p w14:paraId="54C22010" w14:textId="2835D4B0" w:rsidR="00067506" w:rsidRPr="005D0A31" w:rsidRDefault="0044101F" w:rsidP="005D0A31">
      <w:pPr>
        <w:spacing w:after="0" w:line="240" w:lineRule="atLeast"/>
        <w:ind w:left="426"/>
        <w:jc w:val="both"/>
        <w:rPr>
          <w:rFonts w:ascii="Times New Roman" w:hAnsi="Times New Roman" w:cs="Times New Roman"/>
          <w:b/>
          <w:bCs/>
          <w:sz w:val="24"/>
          <w:szCs w:val="24"/>
        </w:rPr>
      </w:pPr>
      <w:r w:rsidRPr="005D0A31">
        <w:rPr>
          <w:rFonts w:ascii="Times New Roman" w:hAnsi="Times New Roman" w:cs="Times New Roman"/>
          <w:b/>
          <w:bCs/>
          <w:sz w:val="24"/>
          <w:szCs w:val="24"/>
        </w:rPr>
        <w:t>MADDE</w:t>
      </w:r>
      <w:r w:rsidR="00067506" w:rsidRPr="005D0A31">
        <w:rPr>
          <w:rFonts w:ascii="Times New Roman" w:hAnsi="Times New Roman" w:cs="Times New Roman"/>
          <w:b/>
          <w:bCs/>
          <w:sz w:val="24"/>
          <w:szCs w:val="24"/>
        </w:rPr>
        <w:t xml:space="preserve"> 2</w:t>
      </w:r>
      <w:r w:rsidR="00CE48EA" w:rsidRPr="005D0A31">
        <w:rPr>
          <w:rFonts w:ascii="Times New Roman" w:hAnsi="Times New Roman" w:cs="Times New Roman"/>
          <w:b/>
          <w:bCs/>
          <w:sz w:val="24"/>
          <w:szCs w:val="24"/>
        </w:rPr>
        <w:t>2</w:t>
      </w:r>
      <w:r w:rsidR="00067506" w:rsidRPr="005D0A31">
        <w:rPr>
          <w:rFonts w:ascii="Times New Roman" w:hAnsi="Times New Roman" w:cs="Times New Roman"/>
          <w:b/>
          <w:bCs/>
          <w:sz w:val="24"/>
          <w:szCs w:val="24"/>
        </w:rPr>
        <w:t>-</w:t>
      </w:r>
      <w:r w:rsidR="00C64C27" w:rsidRPr="005D0A31">
        <w:rPr>
          <w:rFonts w:ascii="Times New Roman" w:hAnsi="Times New Roman" w:cs="Times New Roman"/>
          <w:b/>
          <w:bCs/>
          <w:sz w:val="24"/>
          <w:szCs w:val="24"/>
        </w:rPr>
        <w:t xml:space="preserve"> </w:t>
      </w:r>
      <w:r w:rsidR="00067506" w:rsidRPr="005D0A31">
        <w:rPr>
          <w:rFonts w:ascii="Times New Roman" w:eastAsia="Times New Roman" w:hAnsi="Times New Roman" w:cs="Times New Roman"/>
          <w:sz w:val="24"/>
          <w:szCs w:val="24"/>
          <w:lang w:eastAsia="tr-TR"/>
        </w:rPr>
        <w:t>(1</w:t>
      </w:r>
      <w:r w:rsidR="00067506" w:rsidRPr="005D0A31">
        <w:rPr>
          <w:rFonts w:ascii="Times New Roman" w:hAnsi="Times New Roman" w:cs="Times New Roman"/>
          <w:sz w:val="24"/>
          <w:szCs w:val="24"/>
        </w:rPr>
        <w:t xml:space="preserve">) Üniversitede eğitim-öğretim dili, </w:t>
      </w:r>
      <w:proofErr w:type="gramStart"/>
      <w:r w:rsidR="00067506" w:rsidRPr="005D0A31">
        <w:rPr>
          <w:rFonts w:ascii="Times New Roman" w:hAnsi="Times New Roman" w:cs="Times New Roman"/>
          <w:sz w:val="24"/>
          <w:szCs w:val="24"/>
        </w:rPr>
        <w:t>%100</w:t>
      </w:r>
      <w:proofErr w:type="gramEnd"/>
      <w:r w:rsidR="00067506" w:rsidRPr="005D0A31">
        <w:rPr>
          <w:rFonts w:ascii="Times New Roman" w:hAnsi="Times New Roman" w:cs="Times New Roman"/>
          <w:sz w:val="24"/>
          <w:szCs w:val="24"/>
        </w:rPr>
        <w:t xml:space="preserve"> yabancı dilde eğitim veren programlar hariç Türkçedir.</w:t>
      </w:r>
    </w:p>
    <w:p w14:paraId="46987311" w14:textId="6E1EC913" w:rsidR="00067506" w:rsidRPr="005D0A31" w:rsidRDefault="00067506" w:rsidP="005D0A31">
      <w:pPr>
        <w:spacing w:after="0" w:line="240" w:lineRule="atLeast"/>
        <w:ind w:left="426"/>
        <w:jc w:val="both"/>
        <w:rPr>
          <w:rFonts w:ascii="Times New Roman" w:hAnsi="Times New Roman" w:cs="Times New Roman"/>
          <w:sz w:val="24"/>
          <w:szCs w:val="24"/>
        </w:rPr>
      </w:pPr>
      <w:r w:rsidRPr="005D0A31">
        <w:rPr>
          <w:rFonts w:ascii="Times New Roman" w:eastAsia="Times New Roman" w:hAnsi="Times New Roman" w:cs="Times New Roman"/>
          <w:sz w:val="24"/>
          <w:szCs w:val="24"/>
          <w:lang w:eastAsia="tr-TR"/>
        </w:rPr>
        <w:t xml:space="preserve">(2) Üniversitede </w:t>
      </w:r>
      <w:proofErr w:type="gramStart"/>
      <w:r w:rsidRPr="005D0A31">
        <w:rPr>
          <w:rFonts w:ascii="Times New Roman" w:eastAsia="Times New Roman" w:hAnsi="Times New Roman" w:cs="Times New Roman"/>
          <w:sz w:val="24"/>
          <w:szCs w:val="24"/>
          <w:lang w:eastAsia="tr-TR"/>
        </w:rPr>
        <w:t>%100</w:t>
      </w:r>
      <w:proofErr w:type="gramEnd"/>
      <w:r w:rsidRPr="005D0A31">
        <w:rPr>
          <w:rFonts w:ascii="Times New Roman" w:eastAsia="Times New Roman" w:hAnsi="Times New Roman" w:cs="Times New Roman"/>
          <w:sz w:val="24"/>
          <w:szCs w:val="24"/>
          <w:lang w:eastAsia="tr-TR"/>
        </w:rPr>
        <w:t xml:space="preserve"> yabancı dilde eğitim veren programlara kayıt hakkı kazanan adaylar hariç eğitim-öğretime başlamak için tüm adaylarda Türkçe yeterlik şartı aranır. Türkçe yeterlik şartı aranan adaylar kesin kayıt esnasında belgelerini kayıt yaptırdıkları birime teslim etmek zorundadır. Ek yerleştirme dönemleri haricinde, katkı payı yatırma ve </w:t>
      </w:r>
      <w:r w:rsidRPr="005D0A31">
        <w:rPr>
          <w:rFonts w:ascii="Times New Roman" w:hAnsi="Times New Roman" w:cs="Times New Roman"/>
          <w:sz w:val="24"/>
          <w:szCs w:val="24"/>
        </w:rPr>
        <w:t>kayıt yenileme süresinin tamamlanmasından sonra belgelerini teslim edenler ancak bir sonraki eğitim-öğretim yılında kesin kayıt yaptırdıkları diploma programına başlarlar.</w:t>
      </w:r>
    </w:p>
    <w:p w14:paraId="344766EA" w14:textId="1544D32D" w:rsidR="00067506" w:rsidRPr="005D0A31" w:rsidRDefault="00067506" w:rsidP="005D0A31">
      <w:pPr>
        <w:spacing w:after="0" w:line="240" w:lineRule="atLeast"/>
        <w:ind w:left="426"/>
        <w:jc w:val="both"/>
        <w:rPr>
          <w:rFonts w:ascii="Times New Roman" w:hAnsi="Times New Roman" w:cs="Times New Roman"/>
          <w:sz w:val="24"/>
          <w:szCs w:val="24"/>
          <w:lang w:eastAsia="tr-TR"/>
        </w:rPr>
      </w:pPr>
      <w:r w:rsidRPr="005D0A31">
        <w:rPr>
          <w:rFonts w:ascii="Times New Roman" w:hAnsi="Times New Roman" w:cs="Times New Roman"/>
          <w:sz w:val="24"/>
          <w:szCs w:val="24"/>
          <w:lang w:eastAsia="tr-TR"/>
        </w:rPr>
        <w:t xml:space="preserve">(3) Kayıt hakkı kazanan adaylarda orta öğretiminin tamamını Türkiye’de tamamlayanlar, orta öğretimini yurtdışında T.C. Millî Eğitim Bakanlığına bağlı Türk liselerinde tamamlayanlar, yurtiçinde veya yurtdışında </w:t>
      </w:r>
      <w:proofErr w:type="gramStart"/>
      <w:r w:rsidRPr="005D0A31">
        <w:rPr>
          <w:rFonts w:ascii="Times New Roman" w:hAnsi="Times New Roman" w:cs="Times New Roman"/>
          <w:sz w:val="24"/>
          <w:szCs w:val="24"/>
          <w:lang w:eastAsia="tr-TR"/>
        </w:rPr>
        <w:t>%100</w:t>
      </w:r>
      <w:proofErr w:type="gramEnd"/>
      <w:r w:rsidRPr="005D0A31">
        <w:rPr>
          <w:rFonts w:ascii="Times New Roman" w:hAnsi="Times New Roman" w:cs="Times New Roman"/>
          <w:sz w:val="24"/>
          <w:szCs w:val="24"/>
          <w:lang w:eastAsia="tr-TR"/>
        </w:rPr>
        <w:t xml:space="preserve"> Türk dilinde eğitim veren bir yükseköğretim diploma programından (ön lisans, lisans, yüksek lisans ve doktora) mezun olanlar ve Yükseköğretim Kurulunun kabul ettiği uluslararası geçerliliği olan sınavlarda yeterli puana sahip olanlardan Türkçe yeterlik şartı aranmaz</w:t>
      </w:r>
      <w:r w:rsidR="00EC61C2" w:rsidRPr="005D0A31">
        <w:rPr>
          <w:rFonts w:ascii="Times New Roman" w:hAnsi="Times New Roman" w:cs="Times New Roman"/>
          <w:sz w:val="24"/>
          <w:szCs w:val="24"/>
          <w:lang w:eastAsia="tr-TR"/>
        </w:rPr>
        <w:t>.</w:t>
      </w:r>
    </w:p>
    <w:p w14:paraId="6DD0CF36" w14:textId="453C16C1" w:rsidR="00067506" w:rsidRPr="005D0A31" w:rsidRDefault="00067506" w:rsidP="005D0A31">
      <w:pPr>
        <w:spacing w:after="0" w:line="240" w:lineRule="atLeast"/>
        <w:ind w:left="426"/>
        <w:jc w:val="both"/>
        <w:rPr>
          <w:rFonts w:ascii="Times New Roman" w:hAnsi="Times New Roman" w:cs="Times New Roman"/>
          <w:sz w:val="24"/>
          <w:szCs w:val="24"/>
        </w:rPr>
      </w:pPr>
      <w:r w:rsidRPr="005D0A31">
        <w:rPr>
          <w:rFonts w:ascii="Times New Roman" w:hAnsi="Times New Roman" w:cs="Times New Roman"/>
          <w:sz w:val="24"/>
          <w:szCs w:val="24"/>
          <w:lang w:eastAsia="tr-TR"/>
        </w:rPr>
        <w:t xml:space="preserve">(4) </w:t>
      </w:r>
      <w:r w:rsidRPr="005D0A31">
        <w:rPr>
          <w:rFonts w:ascii="Times New Roman" w:hAnsi="Times New Roman" w:cs="Times New Roman"/>
          <w:sz w:val="24"/>
          <w:szCs w:val="24"/>
        </w:rPr>
        <w:t>Kayıt hakkı kazanan adayların eğitime başlayabilmesi için en az C1 seviyesinde Türkçe yeterlik düzeyine sahip olmaları gerekir.</w:t>
      </w:r>
    </w:p>
    <w:p w14:paraId="2D41B92A" w14:textId="41CC0CDF" w:rsidR="00067506" w:rsidRPr="005D0A31" w:rsidRDefault="00067506" w:rsidP="005D0A31">
      <w:pPr>
        <w:spacing w:after="0" w:line="240" w:lineRule="atLeast"/>
        <w:ind w:left="426"/>
        <w:jc w:val="both"/>
        <w:rPr>
          <w:rFonts w:ascii="Times New Roman" w:hAnsi="Times New Roman" w:cs="Times New Roman"/>
          <w:sz w:val="24"/>
          <w:szCs w:val="24"/>
        </w:rPr>
      </w:pPr>
      <w:r w:rsidRPr="005D0A31">
        <w:rPr>
          <w:rFonts w:ascii="Times New Roman" w:hAnsi="Times New Roman" w:cs="Times New Roman"/>
          <w:sz w:val="24"/>
          <w:szCs w:val="24"/>
        </w:rPr>
        <w:t>(5) Programlara yerleştirilen adayların Türkçe yeterlikleri:</w:t>
      </w:r>
    </w:p>
    <w:p w14:paraId="4C1693F6" w14:textId="581843D2" w:rsidR="00067506" w:rsidRPr="005D0A31" w:rsidRDefault="00067506" w:rsidP="005D0A31">
      <w:pPr>
        <w:pStyle w:val="ListeParagraf"/>
        <w:numPr>
          <w:ilvl w:val="0"/>
          <w:numId w:val="3"/>
        </w:numPr>
        <w:spacing w:after="0" w:line="240" w:lineRule="atLeast"/>
        <w:ind w:left="426" w:firstLine="0"/>
        <w:jc w:val="both"/>
        <w:rPr>
          <w:rFonts w:ascii="Times New Roman" w:hAnsi="Times New Roman" w:cs="Times New Roman"/>
          <w:sz w:val="24"/>
          <w:szCs w:val="24"/>
          <w:lang w:eastAsia="tr-TR"/>
        </w:rPr>
      </w:pPr>
      <w:r w:rsidRPr="005D0A31">
        <w:rPr>
          <w:rFonts w:ascii="Times New Roman" w:hAnsi="Times New Roman" w:cs="Times New Roman"/>
          <w:sz w:val="24"/>
          <w:szCs w:val="24"/>
        </w:rPr>
        <w:t>Üniversiteye kayıt yaptıran öğrenciler için ALKÜ-TÖMER tarafından yapılan Türkçe Yeterlik Sınavındaki başarı düzeyine,</w:t>
      </w:r>
    </w:p>
    <w:p w14:paraId="35EEBA96" w14:textId="33BCEDE5" w:rsidR="00067506" w:rsidRPr="005D0A31" w:rsidRDefault="00067506" w:rsidP="005D0A31">
      <w:pPr>
        <w:pStyle w:val="ListeParagraf"/>
        <w:numPr>
          <w:ilvl w:val="0"/>
          <w:numId w:val="3"/>
        </w:numPr>
        <w:spacing w:after="0" w:line="240" w:lineRule="atLeast"/>
        <w:ind w:left="426" w:firstLine="0"/>
        <w:jc w:val="both"/>
        <w:rPr>
          <w:rFonts w:ascii="Times New Roman" w:hAnsi="Times New Roman" w:cs="Times New Roman"/>
          <w:sz w:val="24"/>
          <w:szCs w:val="24"/>
          <w:lang w:eastAsia="tr-TR"/>
        </w:rPr>
      </w:pPr>
      <w:r w:rsidRPr="005D0A31">
        <w:rPr>
          <w:rFonts w:ascii="Times New Roman" w:hAnsi="Times New Roman" w:cs="Times New Roman"/>
          <w:sz w:val="24"/>
          <w:szCs w:val="24"/>
        </w:rPr>
        <w:t>Yükseköğretim Kurulu Başkanlığına bağlı Üniversitelerde açılan TÖMER tarafından verilen kurslar neticesinde alınan TÖMER C1 Seviyesi Kurs Bitirme Belgesine,</w:t>
      </w:r>
    </w:p>
    <w:p w14:paraId="71FF2A2D" w14:textId="773A0FFF" w:rsidR="00067506" w:rsidRPr="005D0A31" w:rsidRDefault="00067506" w:rsidP="005D0A31">
      <w:pPr>
        <w:pStyle w:val="ListeParagraf"/>
        <w:numPr>
          <w:ilvl w:val="0"/>
          <w:numId w:val="3"/>
        </w:numPr>
        <w:spacing w:after="0" w:line="240" w:lineRule="atLeast"/>
        <w:ind w:hanging="294"/>
        <w:jc w:val="both"/>
        <w:rPr>
          <w:rFonts w:ascii="Times New Roman" w:hAnsi="Times New Roman" w:cs="Times New Roman"/>
          <w:sz w:val="24"/>
          <w:szCs w:val="24"/>
          <w:lang w:eastAsia="tr-TR"/>
        </w:rPr>
      </w:pPr>
      <w:r w:rsidRPr="005D0A31">
        <w:rPr>
          <w:rFonts w:ascii="Times New Roman" w:hAnsi="Times New Roman" w:cs="Times New Roman"/>
          <w:sz w:val="24"/>
          <w:szCs w:val="24"/>
        </w:rPr>
        <w:t>Yunus Emre Enstitüsü tarafından verilen Türkçe Yeterlik Belgesine göre belirlenir.</w:t>
      </w:r>
      <w:r w:rsidR="00067E93" w:rsidRPr="005D0A31">
        <w:rPr>
          <w:rFonts w:ascii="Times New Roman" w:hAnsi="Times New Roman" w:cs="Times New Roman"/>
          <w:sz w:val="24"/>
          <w:szCs w:val="24"/>
        </w:rPr>
        <w:t xml:space="preserve"> </w:t>
      </w:r>
    </w:p>
    <w:p w14:paraId="28EA6A86" w14:textId="0D50D834" w:rsidR="00067506" w:rsidRPr="005D0A31" w:rsidRDefault="00067506" w:rsidP="005D0A31">
      <w:pPr>
        <w:spacing w:after="0" w:line="240" w:lineRule="atLeast"/>
        <w:ind w:left="426"/>
        <w:jc w:val="both"/>
        <w:rPr>
          <w:rFonts w:ascii="Times New Roman" w:hAnsi="Times New Roman" w:cs="Times New Roman"/>
          <w:sz w:val="24"/>
          <w:szCs w:val="24"/>
        </w:rPr>
      </w:pPr>
      <w:r w:rsidRPr="005D0A31">
        <w:rPr>
          <w:rFonts w:ascii="Times New Roman" w:hAnsi="Times New Roman" w:cs="Times New Roman"/>
          <w:sz w:val="24"/>
          <w:szCs w:val="24"/>
          <w:lang w:eastAsia="tr-TR"/>
        </w:rPr>
        <w:t xml:space="preserve">(6) </w:t>
      </w:r>
      <w:r w:rsidRPr="005D0A31">
        <w:rPr>
          <w:rFonts w:ascii="Times New Roman" w:hAnsi="Times New Roman" w:cs="Times New Roman"/>
          <w:sz w:val="24"/>
          <w:szCs w:val="24"/>
        </w:rPr>
        <w:t>Üniversiteye kayıt yaptıran öğrencilerden Türkçe yeterliği olmayanlar için ALKÜ</w:t>
      </w:r>
      <w:r w:rsidR="00730226" w:rsidRPr="005D0A31">
        <w:rPr>
          <w:rFonts w:ascii="Times New Roman" w:hAnsi="Times New Roman" w:cs="Times New Roman"/>
          <w:sz w:val="24"/>
          <w:szCs w:val="24"/>
        </w:rPr>
        <w:t>-</w:t>
      </w:r>
      <w:r w:rsidRPr="005D0A31">
        <w:rPr>
          <w:rFonts w:ascii="Times New Roman" w:hAnsi="Times New Roman" w:cs="Times New Roman"/>
          <w:sz w:val="24"/>
          <w:szCs w:val="24"/>
        </w:rPr>
        <w:t>TÖMER tarafından Türkçe Yeterlik Sınavı yapılır. Sınavdan en az C1</w:t>
      </w:r>
      <w:r w:rsidR="00730226" w:rsidRPr="005D0A31">
        <w:rPr>
          <w:rFonts w:ascii="Times New Roman" w:hAnsi="Times New Roman" w:cs="Times New Roman"/>
          <w:sz w:val="24"/>
          <w:szCs w:val="24"/>
        </w:rPr>
        <w:t xml:space="preserve"> </w:t>
      </w:r>
      <w:r w:rsidRPr="005D0A31">
        <w:rPr>
          <w:rFonts w:ascii="Times New Roman" w:hAnsi="Times New Roman" w:cs="Times New Roman"/>
          <w:sz w:val="24"/>
          <w:szCs w:val="24"/>
        </w:rPr>
        <w:t>ve üzerinde dil seviyesini belgeleyen öğrenciler eğitim-öğretime başlar. Başka yükseköğretim kurumlarınca yapılan Türkçe Yeterlik Sınavı geçerli değildir.</w:t>
      </w:r>
    </w:p>
    <w:p w14:paraId="2DF0F5DF" w14:textId="727CA0E7" w:rsidR="00067506" w:rsidRPr="005D0A31" w:rsidRDefault="00067506" w:rsidP="005D0A31">
      <w:pPr>
        <w:spacing w:after="0" w:line="240" w:lineRule="atLeast"/>
        <w:ind w:left="426"/>
        <w:jc w:val="both"/>
        <w:rPr>
          <w:rFonts w:ascii="Times New Roman" w:hAnsi="Times New Roman" w:cs="Times New Roman"/>
          <w:sz w:val="24"/>
          <w:szCs w:val="24"/>
        </w:rPr>
      </w:pPr>
      <w:r w:rsidRPr="005D0A31">
        <w:rPr>
          <w:rFonts w:ascii="Times New Roman" w:hAnsi="Times New Roman" w:cs="Times New Roman"/>
          <w:sz w:val="24"/>
          <w:szCs w:val="24"/>
        </w:rPr>
        <w:t xml:space="preserve">(7) En az C1 seviyesinde Türkçe Yeterlik Belgesine sahip olmayan adaylara, kayıt yaptırdıktan sonra yeterlik için 1 (bir) yıl süre ile öğrenime ara izni verilir. Bu durumda olan adaylar, kendi imkânları ile (maddi giderler kendileri tarafından karşılanmak kaydıyla) ALKÜ-TÖMER tarafından verilen Türkçe kurslarına kayıt yaptırabilirler. Bu kurslardaki eğitimin ardından başarılı olmaları halinde ALKÜ-TÖMER tarafından verilecek kurs bitirme belgesi ile bir sonraki eğitim-öğretim yılında Türkçe Yeterlik Sınavına girmeden eğitimlerine başlayabilirler. Ayrıca adaylar bir sonraki eğitim-öğretim yılında bu </w:t>
      </w:r>
      <w:r w:rsidR="009C1ADC">
        <w:rPr>
          <w:rFonts w:ascii="Times New Roman" w:hAnsi="Times New Roman" w:cs="Times New Roman"/>
          <w:sz w:val="24"/>
          <w:szCs w:val="24"/>
        </w:rPr>
        <w:t>m</w:t>
      </w:r>
      <w:r w:rsidR="00F828FD" w:rsidRPr="005D0A31">
        <w:rPr>
          <w:rFonts w:ascii="Times New Roman" w:hAnsi="Times New Roman" w:cs="Times New Roman"/>
          <w:sz w:val="24"/>
          <w:szCs w:val="24"/>
        </w:rPr>
        <w:t>addenin</w:t>
      </w:r>
      <w:r w:rsidRPr="005D0A31">
        <w:rPr>
          <w:rFonts w:ascii="Times New Roman" w:hAnsi="Times New Roman" w:cs="Times New Roman"/>
          <w:sz w:val="24"/>
          <w:szCs w:val="24"/>
        </w:rPr>
        <w:t xml:space="preserve"> </w:t>
      </w:r>
      <w:r w:rsidR="00730226" w:rsidRPr="005D0A31">
        <w:rPr>
          <w:rFonts w:ascii="Times New Roman" w:hAnsi="Times New Roman" w:cs="Times New Roman"/>
          <w:sz w:val="24"/>
          <w:szCs w:val="24"/>
        </w:rPr>
        <w:t>5</w:t>
      </w:r>
      <w:r w:rsidRPr="005D0A31">
        <w:rPr>
          <w:rFonts w:ascii="Times New Roman" w:hAnsi="Times New Roman" w:cs="Times New Roman"/>
          <w:sz w:val="24"/>
          <w:szCs w:val="24"/>
        </w:rPr>
        <w:t>. fıkrasında yer alan (b) bendindeki belgelere sahip olmaları durumunda bu belgeleri sunmaları ve ek olarak ALKÜ-TÖMER tarafından ilgili eğitim-öğretim dönemi başlangıcında yapılacak olan Türkçe Yeterlik Sınavına girerek en az C1 Türkçe yeterlik seviyesine sahip olduklarını kanıtlamaları şartıyla öğrenime başlarlar. Belirtilen bir yıl içinde dil yeterliliğini sağlamayan adaylara bir yıl daha ek süre verilir. En fazla 2 (iki) eğitim-öğretim yılı kadar sürede Türkçe Yeterlik Belgesi alamayanların Üniversite ile ilişiği kesilir.</w:t>
      </w:r>
    </w:p>
    <w:p w14:paraId="41969E6F" w14:textId="3C5121BD" w:rsidR="00067506" w:rsidRPr="005D0A31" w:rsidRDefault="00067506" w:rsidP="005D0A31">
      <w:pPr>
        <w:spacing w:after="0" w:line="240" w:lineRule="atLeast"/>
        <w:ind w:left="426"/>
        <w:jc w:val="both"/>
        <w:rPr>
          <w:rFonts w:ascii="Times New Roman" w:hAnsi="Times New Roman" w:cs="Times New Roman"/>
          <w:sz w:val="24"/>
          <w:szCs w:val="24"/>
        </w:rPr>
      </w:pPr>
      <w:r w:rsidRPr="005D0A31">
        <w:rPr>
          <w:rFonts w:ascii="Times New Roman" w:hAnsi="Times New Roman" w:cs="Times New Roman"/>
          <w:sz w:val="24"/>
          <w:szCs w:val="24"/>
        </w:rPr>
        <w:t xml:space="preserve">(8) Üniversitede </w:t>
      </w:r>
      <w:proofErr w:type="gramStart"/>
      <w:r w:rsidRPr="005D0A31">
        <w:rPr>
          <w:rFonts w:ascii="Times New Roman" w:hAnsi="Times New Roman" w:cs="Times New Roman"/>
          <w:sz w:val="24"/>
          <w:szCs w:val="24"/>
        </w:rPr>
        <w:t>%100</w:t>
      </w:r>
      <w:proofErr w:type="gramEnd"/>
      <w:r w:rsidRPr="005D0A31">
        <w:rPr>
          <w:rFonts w:ascii="Times New Roman" w:hAnsi="Times New Roman" w:cs="Times New Roman"/>
          <w:sz w:val="24"/>
          <w:szCs w:val="24"/>
        </w:rPr>
        <w:t xml:space="preserve"> yabancı dilde eğitim veren programlara kayıt hakkı kazanan adaylar, kayıt yaptırmalarının ardından ALKÜ-TÖMER tarafından yapılan Türkçe Yeterlik Sınavı (TYS)</w:t>
      </w:r>
      <w:r w:rsidR="009C1ADC">
        <w:rPr>
          <w:rFonts w:ascii="Times New Roman" w:hAnsi="Times New Roman" w:cs="Times New Roman"/>
          <w:sz w:val="24"/>
          <w:szCs w:val="24"/>
        </w:rPr>
        <w:t xml:space="preserve"> </w:t>
      </w:r>
      <w:proofErr w:type="spellStart"/>
      <w:r w:rsidRPr="005D0A31">
        <w:rPr>
          <w:rFonts w:ascii="Times New Roman" w:hAnsi="Times New Roman" w:cs="Times New Roman"/>
          <w:sz w:val="24"/>
          <w:szCs w:val="24"/>
        </w:rPr>
        <w:t>na</w:t>
      </w:r>
      <w:proofErr w:type="spellEnd"/>
      <w:r w:rsidRPr="005D0A31">
        <w:rPr>
          <w:rFonts w:ascii="Times New Roman" w:hAnsi="Times New Roman" w:cs="Times New Roman"/>
          <w:sz w:val="24"/>
          <w:szCs w:val="24"/>
        </w:rPr>
        <w:t xml:space="preserve"> girerler ve Türkçe seviyelerini belirleyen belgelerini dosyalarına konulmak üzere, </w:t>
      </w:r>
      <w:r w:rsidR="00730226" w:rsidRPr="005D0A31">
        <w:rPr>
          <w:rFonts w:ascii="Times New Roman" w:hAnsi="Times New Roman" w:cs="Times New Roman"/>
          <w:sz w:val="24"/>
          <w:szCs w:val="24"/>
        </w:rPr>
        <w:t>kaydoldukları</w:t>
      </w:r>
      <w:r w:rsidRPr="005D0A31">
        <w:rPr>
          <w:rFonts w:ascii="Times New Roman" w:hAnsi="Times New Roman" w:cs="Times New Roman"/>
          <w:sz w:val="24"/>
          <w:szCs w:val="24"/>
        </w:rPr>
        <w:t xml:space="preserve"> birime teslim ederler. Bu adayların eğitime başlamaları için Türkçe yeterlilik </w:t>
      </w:r>
      <w:r w:rsidRPr="005D0A31">
        <w:rPr>
          <w:rFonts w:ascii="Times New Roman" w:hAnsi="Times New Roman" w:cs="Times New Roman"/>
          <w:sz w:val="24"/>
          <w:szCs w:val="24"/>
        </w:rPr>
        <w:lastRenderedPageBreak/>
        <w:t>şartı aranmamaktadır ancak mezun olmaları için birimlerine dil seviyelerinin C1 seviyesinde olduğunu kanıtlayan, Yükseköğretim Kurulu Başkanlığına bağlı Üniversitelerde açılan TÖMER tarafından verilen kurs bitirme sertifikasını veya ALKÜ-TÖMER’in TYS sınavına girerek alacakları C1 dil seviyesini gösteren belgeyi sunmak zorundadırlar. Aksi halde mezuniyet işlemleri tamamlanmaz.</w:t>
      </w:r>
    </w:p>
    <w:p w14:paraId="0AAB3D37" w14:textId="77777777" w:rsidR="005D0A31" w:rsidRDefault="005D0A31" w:rsidP="005D0A31">
      <w:pPr>
        <w:spacing w:after="0" w:line="240" w:lineRule="atLeast"/>
        <w:ind w:left="426"/>
        <w:jc w:val="both"/>
        <w:rPr>
          <w:rFonts w:ascii="Times New Roman" w:hAnsi="Times New Roman" w:cs="Times New Roman"/>
          <w:b/>
          <w:bCs/>
          <w:sz w:val="24"/>
          <w:szCs w:val="24"/>
        </w:rPr>
      </w:pPr>
    </w:p>
    <w:p w14:paraId="2A44475B" w14:textId="3EBEE3EE" w:rsidR="00C64C27" w:rsidRPr="005D0A31" w:rsidRDefault="00C64C27" w:rsidP="005D0A31">
      <w:pPr>
        <w:spacing w:after="0" w:line="240" w:lineRule="atLeast"/>
        <w:ind w:left="426"/>
        <w:jc w:val="both"/>
        <w:rPr>
          <w:rFonts w:ascii="Times New Roman" w:hAnsi="Times New Roman" w:cs="Times New Roman"/>
          <w:b/>
          <w:bCs/>
          <w:sz w:val="24"/>
          <w:szCs w:val="24"/>
        </w:rPr>
      </w:pPr>
      <w:r w:rsidRPr="005D0A31">
        <w:rPr>
          <w:rFonts w:ascii="Times New Roman" w:hAnsi="Times New Roman" w:cs="Times New Roman"/>
          <w:b/>
          <w:bCs/>
          <w:sz w:val="24"/>
          <w:szCs w:val="24"/>
        </w:rPr>
        <w:t xml:space="preserve">Yabancı </w:t>
      </w:r>
      <w:r w:rsidR="00083650">
        <w:rPr>
          <w:rFonts w:ascii="Times New Roman" w:hAnsi="Times New Roman" w:cs="Times New Roman"/>
          <w:b/>
          <w:bCs/>
          <w:sz w:val="24"/>
          <w:szCs w:val="24"/>
        </w:rPr>
        <w:t>d</w:t>
      </w:r>
      <w:r w:rsidRPr="005D0A31">
        <w:rPr>
          <w:rFonts w:ascii="Times New Roman" w:hAnsi="Times New Roman" w:cs="Times New Roman"/>
          <w:b/>
          <w:bCs/>
          <w:sz w:val="24"/>
          <w:szCs w:val="24"/>
        </w:rPr>
        <w:t xml:space="preserve">ilde </w:t>
      </w:r>
      <w:r w:rsidR="00083650">
        <w:rPr>
          <w:rFonts w:ascii="Times New Roman" w:hAnsi="Times New Roman" w:cs="Times New Roman"/>
          <w:b/>
          <w:bCs/>
          <w:sz w:val="24"/>
          <w:szCs w:val="24"/>
        </w:rPr>
        <w:t>y</w:t>
      </w:r>
      <w:r w:rsidRPr="005D0A31">
        <w:rPr>
          <w:rFonts w:ascii="Times New Roman" w:hAnsi="Times New Roman" w:cs="Times New Roman"/>
          <w:b/>
          <w:bCs/>
          <w:sz w:val="24"/>
          <w:szCs w:val="24"/>
        </w:rPr>
        <w:t>eterlilik</w:t>
      </w:r>
    </w:p>
    <w:p w14:paraId="277EE0E1" w14:textId="390B9796" w:rsidR="00C64C27" w:rsidRPr="00083650" w:rsidRDefault="0044101F" w:rsidP="00083650">
      <w:pPr>
        <w:spacing w:after="0" w:line="240" w:lineRule="atLeast"/>
        <w:ind w:left="426"/>
        <w:jc w:val="both"/>
        <w:rPr>
          <w:rFonts w:ascii="Times New Roman" w:hAnsi="Times New Roman" w:cs="Times New Roman"/>
          <w:b/>
          <w:bCs/>
          <w:sz w:val="24"/>
          <w:szCs w:val="24"/>
        </w:rPr>
      </w:pPr>
      <w:r w:rsidRPr="005D0A31">
        <w:rPr>
          <w:rFonts w:ascii="Times New Roman" w:hAnsi="Times New Roman" w:cs="Times New Roman"/>
          <w:b/>
          <w:bCs/>
          <w:sz w:val="24"/>
          <w:szCs w:val="24"/>
        </w:rPr>
        <w:t>MADDE</w:t>
      </w:r>
      <w:r w:rsidR="00C64C27" w:rsidRPr="005D0A31">
        <w:rPr>
          <w:rFonts w:ascii="Times New Roman" w:hAnsi="Times New Roman" w:cs="Times New Roman"/>
          <w:b/>
          <w:bCs/>
          <w:sz w:val="24"/>
          <w:szCs w:val="24"/>
        </w:rPr>
        <w:t xml:space="preserve"> 2</w:t>
      </w:r>
      <w:r w:rsidR="00CE48EA" w:rsidRPr="005D0A31">
        <w:rPr>
          <w:rFonts w:ascii="Times New Roman" w:hAnsi="Times New Roman" w:cs="Times New Roman"/>
          <w:b/>
          <w:bCs/>
          <w:sz w:val="24"/>
          <w:szCs w:val="24"/>
        </w:rPr>
        <w:t>3</w:t>
      </w:r>
      <w:r w:rsidR="00C64C27" w:rsidRPr="005D0A31">
        <w:rPr>
          <w:rFonts w:ascii="Times New Roman" w:hAnsi="Times New Roman" w:cs="Times New Roman"/>
          <w:b/>
          <w:bCs/>
          <w:sz w:val="24"/>
          <w:szCs w:val="24"/>
        </w:rPr>
        <w:t>-</w:t>
      </w:r>
      <w:r w:rsidR="00083650">
        <w:rPr>
          <w:rFonts w:ascii="Times New Roman" w:hAnsi="Times New Roman" w:cs="Times New Roman"/>
          <w:b/>
          <w:bCs/>
          <w:sz w:val="24"/>
          <w:szCs w:val="24"/>
        </w:rPr>
        <w:t xml:space="preserve"> </w:t>
      </w:r>
      <w:r w:rsidR="00C64C27" w:rsidRPr="005D0A31">
        <w:rPr>
          <w:rFonts w:ascii="Times New Roman" w:hAnsi="Times New Roman" w:cs="Times New Roman"/>
          <w:sz w:val="24"/>
          <w:szCs w:val="24"/>
          <w:lang w:eastAsia="tr-TR"/>
        </w:rPr>
        <w:t>(</w:t>
      </w:r>
      <w:r w:rsidR="00C64C27" w:rsidRPr="005D0A31">
        <w:rPr>
          <w:rFonts w:ascii="Times New Roman" w:hAnsi="Times New Roman" w:cs="Times New Roman"/>
          <w:sz w:val="24"/>
          <w:szCs w:val="24"/>
        </w:rPr>
        <w:t>1) Zorunlu yabancı dil hazırlık sınıfı bulunan veya yabancı dilde eğitim yapan bölümlere kayıt hakkı kazanan öğrencilerin yabancı dil yeterlik düzeyleri, Üniversitenin Yabancı Diller Yüksekokulu Eğitim-Öğretim ve Sınav Yönergesinin ilgili hükümlerine göre değerlendirilir.</w:t>
      </w:r>
      <w:r w:rsidR="00F828FD" w:rsidRPr="005D0A31">
        <w:rPr>
          <w:rFonts w:ascii="Times New Roman" w:hAnsi="Times New Roman" w:cs="Times New Roman"/>
          <w:sz w:val="24"/>
          <w:szCs w:val="24"/>
        </w:rPr>
        <w:t xml:space="preserve"> </w:t>
      </w:r>
    </w:p>
    <w:p w14:paraId="5B6F1E05" w14:textId="77777777" w:rsidR="005D0A31" w:rsidRDefault="005D0A31" w:rsidP="005D0A31">
      <w:pPr>
        <w:spacing w:after="0" w:line="240" w:lineRule="atLeast"/>
        <w:ind w:left="426"/>
        <w:jc w:val="both"/>
        <w:rPr>
          <w:rFonts w:ascii="Times New Roman" w:hAnsi="Times New Roman" w:cs="Times New Roman"/>
          <w:b/>
          <w:bCs/>
          <w:sz w:val="24"/>
          <w:szCs w:val="24"/>
        </w:rPr>
      </w:pPr>
    </w:p>
    <w:p w14:paraId="6B1E1FF4" w14:textId="45547042" w:rsidR="00C64C27" w:rsidRPr="005D0A31" w:rsidRDefault="00C64C27" w:rsidP="005D0A31">
      <w:pPr>
        <w:spacing w:after="0" w:line="240" w:lineRule="atLeast"/>
        <w:ind w:left="426"/>
        <w:jc w:val="both"/>
        <w:rPr>
          <w:rFonts w:ascii="Times New Roman" w:hAnsi="Times New Roman" w:cs="Times New Roman"/>
          <w:b/>
          <w:bCs/>
          <w:sz w:val="24"/>
          <w:szCs w:val="24"/>
        </w:rPr>
      </w:pPr>
      <w:r w:rsidRPr="005D0A31">
        <w:rPr>
          <w:rFonts w:ascii="Times New Roman" w:hAnsi="Times New Roman" w:cs="Times New Roman"/>
          <w:b/>
          <w:bCs/>
          <w:sz w:val="24"/>
          <w:szCs w:val="24"/>
        </w:rPr>
        <w:t xml:space="preserve">Katkı </w:t>
      </w:r>
      <w:r w:rsidR="005D0A31">
        <w:rPr>
          <w:rFonts w:ascii="Times New Roman" w:hAnsi="Times New Roman" w:cs="Times New Roman"/>
          <w:b/>
          <w:bCs/>
          <w:sz w:val="24"/>
          <w:szCs w:val="24"/>
        </w:rPr>
        <w:t>p</w:t>
      </w:r>
      <w:r w:rsidRPr="005D0A31">
        <w:rPr>
          <w:rFonts w:ascii="Times New Roman" w:hAnsi="Times New Roman" w:cs="Times New Roman"/>
          <w:b/>
          <w:bCs/>
          <w:sz w:val="24"/>
          <w:szCs w:val="24"/>
        </w:rPr>
        <w:t xml:space="preserve">ayı ve </w:t>
      </w:r>
      <w:r w:rsidR="005D0A31">
        <w:rPr>
          <w:rFonts w:ascii="Times New Roman" w:hAnsi="Times New Roman" w:cs="Times New Roman"/>
          <w:b/>
          <w:bCs/>
          <w:sz w:val="24"/>
          <w:szCs w:val="24"/>
        </w:rPr>
        <w:t>ö</w:t>
      </w:r>
      <w:r w:rsidRPr="005D0A31">
        <w:rPr>
          <w:rFonts w:ascii="Times New Roman" w:hAnsi="Times New Roman" w:cs="Times New Roman"/>
          <w:b/>
          <w:bCs/>
          <w:sz w:val="24"/>
          <w:szCs w:val="24"/>
        </w:rPr>
        <w:t xml:space="preserve">ğrenim </w:t>
      </w:r>
      <w:r w:rsidR="005D0A31">
        <w:rPr>
          <w:rFonts w:ascii="Times New Roman" w:hAnsi="Times New Roman" w:cs="Times New Roman"/>
          <w:b/>
          <w:bCs/>
          <w:sz w:val="24"/>
          <w:szCs w:val="24"/>
        </w:rPr>
        <w:t>ü</w:t>
      </w:r>
      <w:r w:rsidRPr="005D0A31">
        <w:rPr>
          <w:rFonts w:ascii="Times New Roman" w:hAnsi="Times New Roman" w:cs="Times New Roman"/>
          <w:b/>
          <w:bCs/>
          <w:sz w:val="24"/>
          <w:szCs w:val="24"/>
        </w:rPr>
        <w:t>creti</w:t>
      </w:r>
    </w:p>
    <w:p w14:paraId="3E2754E0" w14:textId="77777777" w:rsidR="000F2F07" w:rsidRPr="005D0A31" w:rsidRDefault="0044101F" w:rsidP="005D0A31">
      <w:pPr>
        <w:spacing w:after="0" w:line="240" w:lineRule="atLeast"/>
        <w:ind w:left="426"/>
        <w:jc w:val="both"/>
        <w:rPr>
          <w:rFonts w:ascii="Times New Roman" w:hAnsi="Times New Roman" w:cs="Times New Roman"/>
          <w:sz w:val="24"/>
          <w:szCs w:val="24"/>
        </w:rPr>
      </w:pPr>
      <w:r w:rsidRPr="005D0A31">
        <w:rPr>
          <w:rFonts w:ascii="Times New Roman" w:hAnsi="Times New Roman" w:cs="Times New Roman"/>
          <w:b/>
          <w:bCs/>
          <w:sz w:val="24"/>
          <w:szCs w:val="24"/>
        </w:rPr>
        <w:t>MADDE</w:t>
      </w:r>
      <w:r w:rsidR="00C64C27" w:rsidRPr="005D0A31">
        <w:rPr>
          <w:rFonts w:ascii="Times New Roman" w:hAnsi="Times New Roman" w:cs="Times New Roman"/>
          <w:b/>
          <w:bCs/>
          <w:sz w:val="24"/>
          <w:szCs w:val="24"/>
        </w:rPr>
        <w:t xml:space="preserve"> 2</w:t>
      </w:r>
      <w:r w:rsidR="00CE48EA" w:rsidRPr="005D0A31">
        <w:rPr>
          <w:rFonts w:ascii="Times New Roman" w:hAnsi="Times New Roman" w:cs="Times New Roman"/>
          <w:b/>
          <w:bCs/>
          <w:sz w:val="24"/>
          <w:szCs w:val="24"/>
        </w:rPr>
        <w:t>4</w:t>
      </w:r>
      <w:r w:rsidR="00C64C27" w:rsidRPr="005D0A31">
        <w:rPr>
          <w:rFonts w:ascii="Times New Roman" w:hAnsi="Times New Roman" w:cs="Times New Roman"/>
          <w:b/>
          <w:bCs/>
          <w:sz w:val="24"/>
          <w:szCs w:val="24"/>
        </w:rPr>
        <w:t>-</w:t>
      </w:r>
      <w:r w:rsidR="00CE48EA" w:rsidRPr="005D0A31">
        <w:rPr>
          <w:rFonts w:ascii="Times New Roman" w:hAnsi="Times New Roman" w:cs="Times New Roman"/>
          <w:b/>
          <w:bCs/>
          <w:sz w:val="24"/>
          <w:szCs w:val="24"/>
        </w:rPr>
        <w:t xml:space="preserve"> </w:t>
      </w:r>
      <w:r w:rsidR="00CE48EA" w:rsidRPr="005D0A31">
        <w:rPr>
          <w:rFonts w:ascii="Times New Roman" w:hAnsi="Times New Roman" w:cs="Times New Roman"/>
          <w:sz w:val="24"/>
          <w:szCs w:val="24"/>
        </w:rPr>
        <w:t xml:space="preserve">(1) Yurt dışından kabul edilen öğrenciler her yıl </w:t>
      </w:r>
      <w:r w:rsidR="00BC5EE6" w:rsidRPr="005D0A31">
        <w:rPr>
          <w:rFonts w:ascii="Times New Roman" w:hAnsi="Times New Roman" w:cs="Times New Roman"/>
          <w:sz w:val="24"/>
          <w:szCs w:val="24"/>
        </w:rPr>
        <w:t>Cumhurbaşkanı Kararı</w:t>
      </w:r>
      <w:r w:rsidR="00CE48EA" w:rsidRPr="005D0A31">
        <w:rPr>
          <w:rFonts w:ascii="Times New Roman" w:hAnsi="Times New Roman" w:cs="Times New Roman"/>
          <w:sz w:val="24"/>
          <w:szCs w:val="24"/>
        </w:rPr>
        <w:t xml:space="preserve"> ve ilgili mevzuat hükümlerine göre Üniversite Yönetim Kurulunca belirlenen öğretim ücretlerini güz ve bahar yarıyılı olarak iki taksit şeklinde öderler.</w:t>
      </w:r>
    </w:p>
    <w:p w14:paraId="02D3C327" w14:textId="6B0B8F48" w:rsidR="00C64C27" w:rsidRPr="005D0A31" w:rsidRDefault="000F2F07" w:rsidP="005D0A31">
      <w:pPr>
        <w:spacing w:after="0" w:line="240" w:lineRule="atLeast"/>
        <w:ind w:left="426"/>
        <w:jc w:val="both"/>
        <w:rPr>
          <w:rFonts w:ascii="Times New Roman" w:hAnsi="Times New Roman" w:cs="Times New Roman"/>
          <w:color w:val="FF0000"/>
          <w:sz w:val="24"/>
          <w:szCs w:val="24"/>
        </w:rPr>
      </w:pPr>
      <w:r w:rsidRPr="005D0A31">
        <w:rPr>
          <w:rFonts w:ascii="Times New Roman" w:hAnsi="Times New Roman" w:cs="Times New Roman"/>
          <w:sz w:val="24"/>
          <w:szCs w:val="24"/>
        </w:rPr>
        <w:t xml:space="preserve">(2) Yabancı uyruklu öğrencilerin öğrenim ücretlerinin teklif ve onay süreçleri </w:t>
      </w:r>
      <w:r w:rsidR="00CD17D5" w:rsidRPr="00376214">
        <w:rPr>
          <w:rFonts w:ascii="Times New Roman" w:hAnsi="Times New Roman" w:cs="Times New Roman"/>
          <w:sz w:val="24"/>
          <w:szCs w:val="24"/>
        </w:rPr>
        <w:t>Öğrenci İşleri Daire Başkanlığı</w:t>
      </w:r>
      <w:r w:rsidRPr="00376214">
        <w:rPr>
          <w:rFonts w:ascii="Times New Roman" w:hAnsi="Times New Roman" w:cs="Times New Roman"/>
          <w:sz w:val="24"/>
          <w:szCs w:val="24"/>
        </w:rPr>
        <w:t xml:space="preserve"> </w:t>
      </w:r>
      <w:r w:rsidRPr="005D0A31">
        <w:rPr>
          <w:rFonts w:ascii="Times New Roman" w:hAnsi="Times New Roman" w:cs="Times New Roman"/>
          <w:sz w:val="24"/>
          <w:szCs w:val="24"/>
        </w:rPr>
        <w:t>tarafından yürütülür.</w:t>
      </w:r>
      <w:r w:rsidR="00EC61C2" w:rsidRPr="005D0A31">
        <w:rPr>
          <w:rFonts w:ascii="Times New Roman" w:hAnsi="Times New Roman" w:cs="Times New Roman"/>
          <w:sz w:val="24"/>
          <w:szCs w:val="24"/>
        </w:rPr>
        <w:t xml:space="preserve"> </w:t>
      </w:r>
      <w:r w:rsidR="00195E77">
        <w:rPr>
          <w:rFonts w:ascii="Times New Roman" w:hAnsi="Times New Roman" w:cs="Times New Roman"/>
          <w:sz w:val="24"/>
          <w:szCs w:val="24"/>
        </w:rPr>
        <w:t xml:space="preserve">(1) </w:t>
      </w:r>
    </w:p>
    <w:p w14:paraId="375F64FA" w14:textId="157EA78C" w:rsidR="00CE48EA" w:rsidRPr="005D0A31" w:rsidRDefault="00CE48EA" w:rsidP="005D0A31">
      <w:pPr>
        <w:spacing w:after="0" w:line="240" w:lineRule="atLeast"/>
        <w:ind w:left="426"/>
        <w:jc w:val="both"/>
        <w:rPr>
          <w:rFonts w:ascii="Times New Roman" w:hAnsi="Times New Roman" w:cs="Times New Roman"/>
          <w:sz w:val="24"/>
          <w:szCs w:val="24"/>
        </w:rPr>
      </w:pPr>
      <w:r w:rsidRPr="005D0A31">
        <w:rPr>
          <w:rFonts w:ascii="Times New Roman" w:hAnsi="Times New Roman" w:cs="Times New Roman"/>
          <w:sz w:val="24"/>
          <w:szCs w:val="24"/>
        </w:rPr>
        <w:t>(</w:t>
      </w:r>
      <w:r w:rsidR="00BA6A5D">
        <w:rPr>
          <w:rFonts w:ascii="Times New Roman" w:hAnsi="Times New Roman" w:cs="Times New Roman"/>
          <w:sz w:val="24"/>
          <w:szCs w:val="24"/>
        </w:rPr>
        <w:t>3</w:t>
      </w:r>
      <w:r w:rsidRPr="005D0A31">
        <w:rPr>
          <w:rFonts w:ascii="Times New Roman" w:hAnsi="Times New Roman" w:cs="Times New Roman"/>
          <w:sz w:val="24"/>
          <w:szCs w:val="24"/>
        </w:rPr>
        <w:t>) Bu öğrencilerin öğrenim ücretinden muafiyet veya indirim koşullarına ilişkin esaslar Üniversite Yönetim Kurulu tarafından belirlenir.</w:t>
      </w:r>
    </w:p>
    <w:p w14:paraId="42288A94" w14:textId="77777777" w:rsidR="000B05F6" w:rsidRPr="005D0A31" w:rsidRDefault="000B05F6" w:rsidP="005D0A31">
      <w:pPr>
        <w:spacing w:after="0" w:line="240" w:lineRule="atLeast"/>
        <w:ind w:left="426"/>
        <w:jc w:val="both"/>
        <w:rPr>
          <w:rFonts w:ascii="Times New Roman" w:hAnsi="Times New Roman" w:cs="Times New Roman"/>
          <w:sz w:val="24"/>
          <w:szCs w:val="24"/>
        </w:rPr>
      </w:pPr>
    </w:p>
    <w:p w14:paraId="17424920" w14:textId="7713B7A8" w:rsidR="00CE48EA" w:rsidRPr="00851B19" w:rsidRDefault="0008423B" w:rsidP="005D0A31">
      <w:pPr>
        <w:spacing w:after="0" w:line="240" w:lineRule="atLeast"/>
        <w:ind w:left="426"/>
        <w:jc w:val="center"/>
        <w:rPr>
          <w:rFonts w:ascii="Times New Roman" w:hAnsi="Times New Roman" w:cs="Times New Roman"/>
          <w:b/>
          <w:bCs/>
          <w:sz w:val="24"/>
          <w:szCs w:val="24"/>
        </w:rPr>
      </w:pPr>
      <w:r w:rsidRPr="00851B19">
        <w:rPr>
          <w:rFonts w:ascii="Times New Roman" w:hAnsi="Times New Roman" w:cs="Times New Roman"/>
          <w:b/>
          <w:bCs/>
          <w:sz w:val="24"/>
          <w:szCs w:val="24"/>
        </w:rPr>
        <w:t>ALTINCI BÖLÜM</w:t>
      </w:r>
    </w:p>
    <w:p w14:paraId="66ED82EC" w14:textId="29C8694E" w:rsidR="005D0A31" w:rsidRPr="005D0A31" w:rsidRDefault="005D0A31" w:rsidP="005D0A31">
      <w:pPr>
        <w:spacing w:after="0" w:line="240" w:lineRule="atLeast"/>
        <w:ind w:left="426"/>
        <w:jc w:val="center"/>
        <w:rPr>
          <w:rFonts w:ascii="Times New Roman" w:hAnsi="Times New Roman" w:cs="Times New Roman"/>
          <w:b/>
          <w:bCs/>
          <w:sz w:val="24"/>
          <w:szCs w:val="24"/>
        </w:rPr>
      </w:pPr>
      <w:r w:rsidRPr="00851B19">
        <w:rPr>
          <w:rFonts w:ascii="Times New Roman" w:hAnsi="Times New Roman" w:cs="Times New Roman"/>
          <w:b/>
          <w:bCs/>
          <w:sz w:val="24"/>
          <w:szCs w:val="24"/>
        </w:rPr>
        <w:t>Çeşitli ve Son Hükümler</w:t>
      </w:r>
    </w:p>
    <w:p w14:paraId="2D377E1F" w14:textId="77777777" w:rsidR="005D0A31" w:rsidRDefault="005D0A31" w:rsidP="005D0A31">
      <w:pPr>
        <w:spacing w:after="0" w:line="240" w:lineRule="atLeast"/>
        <w:ind w:left="426"/>
        <w:jc w:val="both"/>
        <w:rPr>
          <w:rFonts w:ascii="Times New Roman" w:hAnsi="Times New Roman" w:cs="Times New Roman"/>
          <w:b/>
          <w:bCs/>
          <w:sz w:val="24"/>
          <w:szCs w:val="24"/>
        </w:rPr>
      </w:pPr>
    </w:p>
    <w:p w14:paraId="6186185B" w14:textId="087C8CF0" w:rsidR="005D0A31" w:rsidRDefault="005D0A31" w:rsidP="005D0A31">
      <w:pPr>
        <w:spacing w:after="0" w:line="240" w:lineRule="atLeast"/>
        <w:ind w:left="426"/>
        <w:jc w:val="both"/>
        <w:rPr>
          <w:rFonts w:ascii="Times New Roman" w:hAnsi="Times New Roman" w:cs="Times New Roman"/>
          <w:b/>
          <w:bCs/>
          <w:sz w:val="24"/>
          <w:szCs w:val="24"/>
        </w:rPr>
      </w:pPr>
      <w:r>
        <w:rPr>
          <w:rFonts w:ascii="Times New Roman" w:hAnsi="Times New Roman" w:cs="Times New Roman"/>
          <w:b/>
          <w:bCs/>
          <w:sz w:val="24"/>
          <w:szCs w:val="24"/>
        </w:rPr>
        <w:t>Mali hükümler</w:t>
      </w:r>
    </w:p>
    <w:p w14:paraId="2403FC5F" w14:textId="0453A2D2" w:rsidR="009F72FD" w:rsidRPr="005D0A31" w:rsidRDefault="006B184A" w:rsidP="005D0A31">
      <w:pPr>
        <w:spacing w:after="0" w:line="240" w:lineRule="atLeast"/>
        <w:ind w:left="426"/>
        <w:jc w:val="both"/>
        <w:rPr>
          <w:rFonts w:ascii="Times New Roman" w:hAnsi="Times New Roman" w:cs="Times New Roman"/>
          <w:sz w:val="24"/>
          <w:szCs w:val="24"/>
        </w:rPr>
      </w:pPr>
      <w:r w:rsidRPr="005D0A31">
        <w:rPr>
          <w:rFonts w:ascii="Times New Roman" w:hAnsi="Times New Roman" w:cs="Times New Roman"/>
          <w:b/>
          <w:bCs/>
          <w:sz w:val="24"/>
          <w:szCs w:val="24"/>
        </w:rPr>
        <w:t xml:space="preserve">Madde 25- </w:t>
      </w:r>
      <w:r w:rsidRPr="005D0A31">
        <w:rPr>
          <w:rFonts w:ascii="Times New Roman" w:hAnsi="Times New Roman" w:cs="Times New Roman"/>
          <w:sz w:val="24"/>
          <w:szCs w:val="24"/>
        </w:rPr>
        <w:t xml:space="preserve">(1) </w:t>
      </w:r>
      <w:r w:rsidR="009F72FD" w:rsidRPr="005D0A31">
        <w:rPr>
          <w:rFonts w:ascii="Times New Roman" w:hAnsi="Times New Roman" w:cs="Times New Roman"/>
          <w:sz w:val="24"/>
          <w:szCs w:val="24"/>
        </w:rPr>
        <w:t xml:space="preserve">Birimin harcama yetkilisi Rektördür. Ancak Rektör Dış İlişkiler Genel Koordinatörlüğü </w:t>
      </w:r>
      <w:r w:rsidR="005D0A31">
        <w:rPr>
          <w:rFonts w:ascii="Times New Roman" w:hAnsi="Times New Roman" w:cs="Times New Roman"/>
          <w:sz w:val="24"/>
          <w:szCs w:val="24"/>
        </w:rPr>
        <w:t>Y</w:t>
      </w:r>
      <w:r w:rsidR="009F72FD" w:rsidRPr="005D0A31">
        <w:rPr>
          <w:rFonts w:ascii="Times New Roman" w:hAnsi="Times New Roman" w:cs="Times New Roman"/>
          <w:sz w:val="24"/>
          <w:szCs w:val="24"/>
        </w:rPr>
        <w:t xml:space="preserve">önergesinin ilgili maddesinde belirtildiği üzere bu yetkisini </w:t>
      </w:r>
      <w:r w:rsidR="00A86F67" w:rsidRPr="005D0A31">
        <w:rPr>
          <w:rFonts w:ascii="Times New Roman" w:hAnsi="Times New Roman" w:cs="Times New Roman"/>
          <w:sz w:val="24"/>
          <w:szCs w:val="24"/>
        </w:rPr>
        <w:t>Yabancı Uyruklu Öğrenci Koordinatörlüğüne</w:t>
      </w:r>
      <w:r w:rsidR="009F72FD" w:rsidRPr="005D0A31">
        <w:rPr>
          <w:rFonts w:ascii="Times New Roman" w:hAnsi="Times New Roman" w:cs="Times New Roman"/>
          <w:sz w:val="24"/>
          <w:szCs w:val="24"/>
        </w:rPr>
        <w:t xml:space="preserve"> devredebilir. </w:t>
      </w:r>
    </w:p>
    <w:p w14:paraId="5ED77DF5" w14:textId="13965405" w:rsidR="0088155E" w:rsidRPr="005D0A31" w:rsidRDefault="009F72FD" w:rsidP="005D0A31">
      <w:pPr>
        <w:spacing w:after="0" w:line="240" w:lineRule="atLeast"/>
        <w:ind w:left="426"/>
        <w:jc w:val="both"/>
        <w:rPr>
          <w:rFonts w:ascii="Times New Roman" w:hAnsi="Times New Roman" w:cs="Times New Roman"/>
          <w:i/>
          <w:iCs/>
          <w:sz w:val="24"/>
          <w:szCs w:val="24"/>
        </w:rPr>
      </w:pPr>
      <w:r w:rsidRPr="005D0A31">
        <w:rPr>
          <w:rFonts w:ascii="Times New Roman" w:hAnsi="Times New Roman" w:cs="Times New Roman"/>
          <w:bCs/>
          <w:sz w:val="24"/>
          <w:szCs w:val="24"/>
        </w:rPr>
        <w:t>(2)</w:t>
      </w:r>
      <w:r w:rsidR="00F1556F" w:rsidRPr="005D0A31">
        <w:rPr>
          <w:rFonts w:ascii="Times New Roman" w:hAnsi="Times New Roman" w:cs="Times New Roman"/>
          <w:sz w:val="24"/>
          <w:szCs w:val="24"/>
        </w:rPr>
        <w:t xml:space="preserve"> Faaliyetlerde diğer mevzuatlarda belirtilen mali hükümler geçerlidir.</w:t>
      </w:r>
    </w:p>
    <w:p w14:paraId="148CDED0" w14:textId="77777777" w:rsidR="000B05F6" w:rsidRPr="005D0A31" w:rsidRDefault="000B05F6" w:rsidP="005D0A31">
      <w:pPr>
        <w:spacing w:after="0" w:line="240" w:lineRule="atLeast"/>
        <w:ind w:left="426"/>
        <w:jc w:val="both"/>
        <w:rPr>
          <w:rFonts w:ascii="Times New Roman" w:hAnsi="Times New Roman" w:cs="Times New Roman"/>
          <w:b/>
          <w:bCs/>
          <w:sz w:val="24"/>
          <w:szCs w:val="24"/>
        </w:rPr>
      </w:pPr>
    </w:p>
    <w:p w14:paraId="158EE301" w14:textId="1B89E7C3" w:rsidR="00CE48EA" w:rsidRPr="005D0A31" w:rsidRDefault="00CE48EA" w:rsidP="005D0A31">
      <w:pPr>
        <w:spacing w:after="0" w:line="240" w:lineRule="atLeast"/>
        <w:ind w:left="426"/>
        <w:jc w:val="both"/>
        <w:rPr>
          <w:rFonts w:ascii="Times New Roman" w:hAnsi="Times New Roman" w:cs="Times New Roman"/>
          <w:b/>
          <w:bCs/>
          <w:sz w:val="24"/>
          <w:szCs w:val="24"/>
        </w:rPr>
      </w:pPr>
      <w:r w:rsidRPr="005D0A31">
        <w:rPr>
          <w:rFonts w:ascii="Times New Roman" w:hAnsi="Times New Roman" w:cs="Times New Roman"/>
          <w:b/>
          <w:bCs/>
          <w:sz w:val="24"/>
          <w:szCs w:val="24"/>
        </w:rPr>
        <w:t>Tebligat</w:t>
      </w:r>
    </w:p>
    <w:p w14:paraId="5FE76707" w14:textId="269B9211" w:rsidR="00CE48EA" w:rsidRPr="005D0A31" w:rsidRDefault="0044101F" w:rsidP="005D0A31">
      <w:pPr>
        <w:spacing w:after="0" w:line="240" w:lineRule="atLeast"/>
        <w:ind w:left="426"/>
        <w:jc w:val="both"/>
        <w:rPr>
          <w:rFonts w:ascii="Times New Roman" w:hAnsi="Times New Roman" w:cs="Times New Roman"/>
          <w:sz w:val="24"/>
          <w:szCs w:val="24"/>
        </w:rPr>
      </w:pPr>
      <w:r w:rsidRPr="005D0A31">
        <w:rPr>
          <w:rFonts w:ascii="Times New Roman" w:hAnsi="Times New Roman" w:cs="Times New Roman"/>
          <w:b/>
          <w:bCs/>
          <w:sz w:val="24"/>
          <w:szCs w:val="24"/>
        </w:rPr>
        <w:t>MADDE</w:t>
      </w:r>
      <w:r w:rsidR="00CE48EA" w:rsidRPr="005D0A31">
        <w:rPr>
          <w:rFonts w:ascii="Times New Roman" w:hAnsi="Times New Roman" w:cs="Times New Roman"/>
          <w:b/>
          <w:bCs/>
          <w:sz w:val="24"/>
          <w:szCs w:val="24"/>
        </w:rPr>
        <w:t xml:space="preserve"> 2</w:t>
      </w:r>
      <w:r w:rsidR="005D0A31">
        <w:rPr>
          <w:rFonts w:ascii="Times New Roman" w:hAnsi="Times New Roman" w:cs="Times New Roman"/>
          <w:b/>
          <w:bCs/>
          <w:sz w:val="24"/>
          <w:szCs w:val="24"/>
        </w:rPr>
        <w:t>6</w:t>
      </w:r>
      <w:r w:rsidR="00CE48EA" w:rsidRPr="005D0A31">
        <w:rPr>
          <w:rFonts w:ascii="Times New Roman" w:hAnsi="Times New Roman" w:cs="Times New Roman"/>
          <w:b/>
          <w:bCs/>
          <w:sz w:val="24"/>
          <w:szCs w:val="24"/>
        </w:rPr>
        <w:t xml:space="preserve">- </w:t>
      </w:r>
      <w:r w:rsidR="00CE48EA" w:rsidRPr="005D0A31">
        <w:rPr>
          <w:rFonts w:ascii="Times New Roman" w:hAnsi="Times New Roman" w:cs="Times New Roman"/>
          <w:sz w:val="24"/>
          <w:szCs w:val="24"/>
        </w:rPr>
        <w:t>(1)</w:t>
      </w:r>
      <w:r w:rsidR="00CE48EA" w:rsidRPr="005D0A31">
        <w:rPr>
          <w:rFonts w:ascii="Times New Roman" w:hAnsi="Times New Roman" w:cs="Times New Roman"/>
          <w:b/>
          <w:bCs/>
          <w:sz w:val="24"/>
          <w:szCs w:val="24"/>
        </w:rPr>
        <w:t xml:space="preserve"> </w:t>
      </w:r>
      <w:r w:rsidR="00CE48EA" w:rsidRPr="005D0A31">
        <w:rPr>
          <w:rFonts w:ascii="Times New Roman" w:hAnsi="Times New Roman" w:cs="Times New Roman"/>
          <w:sz w:val="24"/>
          <w:szCs w:val="24"/>
        </w:rPr>
        <w:t>Öğrencilere yapılacak her türlü tebligat, kayıt yaptırırken bildirdikleri adrese yazılı olarak veya öğrencinin başvurduğu birimde ilan edilmek suretiyle yapılır. Yanlış veya eksik adres bildiren veya adres değişikliğini bildirmeyen öğrencilerin var olan adresine tebligat yapılması halinde kendilerine tebligat yapılmış kabul edilir.</w:t>
      </w:r>
    </w:p>
    <w:p w14:paraId="5DB0AD4C" w14:textId="77777777" w:rsidR="000B05F6" w:rsidRPr="005D0A31" w:rsidRDefault="000B05F6" w:rsidP="005D0A31">
      <w:pPr>
        <w:spacing w:after="0" w:line="240" w:lineRule="atLeast"/>
        <w:ind w:left="426"/>
        <w:jc w:val="both"/>
        <w:rPr>
          <w:rFonts w:ascii="Times New Roman" w:hAnsi="Times New Roman" w:cs="Times New Roman"/>
          <w:b/>
          <w:bCs/>
          <w:sz w:val="24"/>
          <w:szCs w:val="24"/>
        </w:rPr>
      </w:pPr>
    </w:p>
    <w:p w14:paraId="70449942" w14:textId="633134A3" w:rsidR="00CE48EA" w:rsidRPr="005D0A31" w:rsidRDefault="00CE48EA" w:rsidP="005D0A31">
      <w:pPr>
        <w:spacing w:after="0" w:line="240" w:lineRule="atLeast"/>
        <w:ind w:left="426"/>
        <w:jc w:val="both"/>
        <w:rPr>
          <w:rFonts w:ascii="Times New Roman" w:hAnsi="Times New Roman" w:cs="Times New Roman"/>
          <w:b/>
          <w:bCs/>
          <w:sz w:val="24"/>
          <w:szCs w:val="24"/>
        </w:rPr>
      </w:pPr>
      <w:r w:rsidRPr="005D0A31">
        <w:rPr>
          <w:rFonts w:ascii="Times New Roman" w:hAnsi="Times New Roman" w:cs="Times New Roman"/>
          <w:b/>
          <w:bCs/>
          <w:sz w:val="24"/>
          <w:szCs w:val="24"/>
        </w:rPr>
        <w:t xml:space="preserve">Hüküm </w:t>
      </w:r>
      <w:r w:rsidR="00083650">
        <w:rPr>
          <w:rFonts w:ascii="Times New Roman" w:hAnsi="Times New Roman" w:cs="Times New Roman"/>
          <w:b/>
          <w:bCs/>
          <w:sz w:val="24"/>
          <w:szCs w:val="24"/>
        </w:rPr>
        <w:t>b</w:t>
      </w:r>
      <w:r w:rsidRPr="005D0A31">
        <w:rPr>
          <w:rFonts w:ascii="Times New Roman" w:hAnsi="Times New Roman" w:cs="Times New Roman"/>
          <w:b/>
          <w:bCs/>
          <w:sz w:val="24"/>
          <w:szCs w:val="24"/>
        </w:rPr>
        <w:t xml:space="preserve">ulunmayan </w:t>
      </w:r>
      <w:r w:rsidR="00083650">
        <w:rPr>
          <w:rFonts w:ascii="Times New Roman" w:hAnsi="Times New Roman" w:cs="Times New Roman"/>
          <w:b/>
          <w:bCs/>
          <w:sz w:val="24"/>
          <w:szCs w:val="24"/>
        </w:rPr>
        <w:t>h</w:t>
      </w:r>
      <w:r w:rsidRPr="005D0A31">
        <w:rPr>
          <w:rFonts w:ascii="Times New Roman" w:hAnsi="Times New Roman" w:cs="Times New Roman"/>
          <w:b/>
          <w:bCs/>
          <w:sz w:val="24"/>
          <w:szCs w:val="24"/>
        </w:rPr>
        <w:t>aller</w:t>
      </w:r>
    </w:p>
    <w:p w14:paraId="555A0BEC" w14:textId="50B0A706" w:rsidR="007D41AA" w:rsidRPr="005D0A31" w:rsidRDefault="0044101F" w:rsidP="005D0A31">
      <w:pPr>
        <w:spacing w:after="0" w:line="240" w:lineRule="atLeast"/>
        <w:ind w:left="426"/>
        <w:jc w:val="both"/>
        <w:rPr>
          <w:rFonts w:ascii="Times New Roman" w:hAnsi="Times New Roman" w:cs="Times New Roman"/>
          <w:sz w:val="24"/>
          <w:szCs w:val="24"/>
        </w:rPr>
      </w:pPr>
      <w:r w:rsidRPr="005D0A31">
        <w:rPr>
          <w:rFonts w:ascii="Times New Roman" w:hAnsi="Times New Roman" w:cs="Times New Roman"/>
          <w:b/>
          <w:bCs/>
          <w:sz w:val="24"/>
          <w:szCs w:val="24"/>
        </w:rPr>
        <w:t>MADDE</w:t>
      </w:r>
      <w:r w:rsidR="00CE48EA" w:rsidRPr="005D0A31">
        <w:rPr>
          <w:rFonts w:ascii="Times New Roman" w:hAnsi="Times New Roman" w:cs="Times New Roman"/>
          <w:b/>
          <w:bCs/>
          <w:sz w:val="24"/>
          <w:szCs w:val="24"/>
        </w:rPr>
        <w:t xml:space="preserve"> 2</w:t>
      </w:r>
      <w:r w:rsidR="005D0A31">
        <w:rPr>
          <w:rFonts w:ascii="Times New Roman" w:hAnsi="Times New Roman" w:cs="Times New Roman"/>
          <w:b/>
          <w:bCs/>
          <w:sz w:val="24"/>
          <w:szCs w:val="24"/>
        </w:rPr>
        <w:t>7</w:t>
      </w:r>
      <w:r w:rsidR="00CE48EA" w:rsidRPr="005D0A31">
        <w:rPr>
          <w:rFonts w:ascii="Times New Roman" w:hAnsi="Times New Roman" w:cs="Times New Roman"/>
          <w:b/>
          <w:bCs/>
          <w:sz w:val="24"/>
          <w:szCs w:val="24"/>
        </w:rPr>
        <w:t xml:space="preserve">- </w:t>
      </w:r>
      <w:r w:rsidR="00CE48EA" w:rsidRPr="005D0A31">
        <w:rPr>
          <w:rFonts w:ascii="Times New Roman" w:hAnsi="Times New Roman" w:cs="Times New Roman"/>
          <w:sz w:val="24"/>
          <w:szCs w:val="24"/>
        </w:rPr>
        <w:t>(1)</w:t>
      </w:r>
      <w:r w:rsidR="00CE48EA" w:rsidRPr="005D0A31">
        <w:rPr>
          <w:rFonts w:ascii="Times New Roman" w:hAnsi="Times New Roman" w:cs="Times New Roman"/>
          <w:b/>
          <w:bCs/>
          <w:sz w:val="24"/>
          <w:szCs w:val="24"/>
        </w:rPr>
        <w:t xml:space="preserve"> </w:t>
      </w:r>
      <w:r w:rsidR="00CE48EA" w:rsidRPr="005D0A31">
        <w:rPr>
          <w:rFonts w:ascii="Times New Roman" w:hAnsi="Times New Roman" w:cs="Times New Roman"/>
          <w:sz w:val="24"/>
          <w:szCs w:val="24"/>
        </w:rPr>
        <w:t>Bu Yönergede hüküm bulunmayan hallerde, ilgili diğer mevzuat hükümleri ve Senato kararları uygulanır</w:t>
      </w:r>
      <w:r w:rsidR="00730226" w:rsidRPr="005D0A31">
        <w:rPr>
          <w:rFonts w:ascii="Times New Roman" w:hAnsi="Times New Roman" w:cs="Times New Roman"/>
          <w:sz w:val="24"/>
          <w:szCs w:val="24"/>
        </w:rPr>
        <w:t>.</w:t>
      </w:r>
    </w:p>
    <w:p w14:paraId="29064E3D" w14:textId="77777777" w:rsidR="00C32F33" w:rsidRDefault="00C32F33" w:rsidP="005D0A31">
      <w:pPr>
        <w:spacing w:after="0" w:line="240" w:lineRule="atLeast"/>
        <w:ind w:left="426"/>
        <w:jc w:val="both"/>
        <w:rPr>
          <w:rFonts w:ascii="Times New Roman" w:hAnsi="Times New Roman" w:cs="Times New Roman"/>
          <w:sz w:val="24"/>
          <w:szCs w:val="24"/>
        </w:rPr>
      </w:pPr>
    </w:p>
    <w:p w14:paraId="0D5582F3" w14:textId="77777777" w:rsidR="00083650" w:rsidRDefault="00083650" w:rsidP="005D0A31">
      <w:pPr>
        <w:spacing w:after="0" w:line="240" w:lineRule="atLeast"/>
        <w:ind w:left="426"/>
        <w:jc w:val="both"/>
        <w:rPr>
          <w:rFonts w:ascii="Times New Roman" w:hAnsi="Times New Roman" w:cs="Times New Roman"/>
          <w:sz w:val="24"/>
          <w:szCs w:val="24"/>
        </w:rPr>
      </w:pPr>
    </w:p>
    <w:p w14:paraId="5FED5BF2" w14:textId="77777777" w:rsidR="00083650" w:rsidRDefault="00083650" w:rsidP="005D0A31">
      <w:pPr>
        <w:spacing w:after="0" w:line="240" w:lineRule="atLeast"/>
        <w:ind w:left="426"/>
        <w:jc w:val="both"/>
        <w:rPr>
          <w:rFonts w:ascii="Times New Roman" w:hAnsi="Times New Roman" w:cs="Times New Roman"/>
          <w:sz w:val="24"/>
          <w:szCs w:val="24"/>
        </w:rPr>
      </w:pPr>
    </w:p>
    <w:p w14:paraId="4CB64DC6" w14:textId="77777777" w:rsidR="00C83025" w:rsidRDefault="00C83025" w:rsidP="005D0A31">
      <w:pPr>
        <w:spacing w:after="0" w:line="240" w:lineRule="atLeast"/>
        <w:ind w:left="426"/>
        <w:jc w:val="both"/>
        <w:rPr>
          <w:rFonts w:ascii="Times New Roman" w:hAnsi="Times New Roman" w:cs="Times New Roman"/>
          <w:sz w:val="24"/>
          <w:szCs w:val="24"/>
        </w:rPr>
      </w:pPr>
    </w:p>
    <w:p w14:paraId="141CA222" w14:textId="77777777" w:rsidR="00952DFB" w:rsidRDefault="00952DFB" w:rsidP="005D0A31">
      <w:pPr>
        <w:spacing w:after="0" w:line="240" w:lineRule="atLeast"/>
        <w:ind w:left="426"/>
        <w:jc w:val="both"/>
        <w:rPr>
          <w:rFonts w:ascii="Times New Roman" w:hAnsi="Times New Roman" w:cs="Times New Roman"/>
          <w:sz w:val="24"/>
          <w:szCs w:val="24"/>
        </w:rPr>
      </w:pPr>
    </w:p>
    <w:p w14:paraId="626CF594" w14:textId="77777777" w:rsidR="00952DFB" w:rsidRDefault="00952DFB" w:rsidP="005D0A31">
      <w:pPr>
        <w:spacing w:after="0" w:line="240" w:lineRule="atLeast"/>
        <w:ind w:left="426"/>
        <w:jc w:val="both"/>
        <w:rPr>
          <w:rFonts w:ascii="Times New Roman" w:hAnsi="Times New Roman" w:cs="Times New Roman"/>
          <w:sz w:val="24"/>
          <w:szCs w:val="24"/>
        </w:rPr>
      </w:pPr>
    </w:p>
    <w:p w14:paraId="32C9F521" w14:textId="77777777" w:rsidR="00952DFB" w:rsidRDefault="00952DFB" w:rsidP="005D0A31">
      <w:pPr>
        <w:spacing w:after="0" w:line="240" w:lineRule="atLeast"/>
        <w:ind w:left="426"/>
        <w:jc w:val="both"/>
        <w:rPr>
          <w:rFonts w:ascii="Times New Roman" w:hAnsi="Times New Roman" w:cs="Times New Roman"/>
          <w:sz w:val="24"/>
          <w:szCs w:val="24"/>
        </w:rPr>
      </w:pPr>
    </w:p>
    <w:p w14:paraId="0CE62DCC" w14:textId="77777777" w:rsidR="00C83025" w:rsidRPr="005D0A31" w:rsidRDefault="00C83025" w:rsidP="005D0A31">
      <w:pPr>
        <w:spacing w:after="0" w:line="240" w:lineRule="atLeast"/>
        <w:ind w:left="426"/>
        <w:jc w:val="both"/>
        <w:rPr>
          <w:rFonts w:ascii="Times New Roman" w:hAnsi="Times New Roman" w:cs="Times New Roman"/>
          <w:sz w:val="24"/>
          <w:szCs w:val="24"/>
        </w:rPr>
      </w:pPr>
    </w:p>
    <w:p w14:paraId="5DC828F9" w14:textId="2335E252" w:rsidR="00CB119A" w:rsidRPr="00851B19" w:rsidRDefault="00CB119A" w:rsidP="00CB119A">
      <w:pPr>
        <w:spacing w:after="0" w:line="240" w:lineRule="atLeast"/>
        <w:ind w:left="426"/>
        <w:rPr>
          <w:rFonts w:ascii="Times New Roman" w:hAnsi="Times New Roman" w:cs="Times New Roman"/>
          <w:b/>
          <w:bCs/>
          <w:sz w:val="24"/>
          <w:szCs w:val="24"/>
        </w:rPr>
      </w:pPr>
      <w:r w:rsidRPr="00851B19">
        <w:rPr>
          <w:rFonts w:ascii="Times New Roman" w:hAnsi="Times New Roman" w:cs="Times New Roman"/>
          <w:b/>
          <w:bCs/>
          <w:sz w:val="24"/>
          <w:szCs w:val="24"/>
        </w:rPr>
        <w:lastRenderedPageBreak/>
        <w:t>Yürürlükten kaldırılan yönerge</w:t>
      </w:r>
    </w:p>
    <w:p w14:paraId="34A7B474" w14:textId="08CDC470" w:rsidR="00CB119A" w:rsidRPr="005D0A31" w:rsidRDefault="00CB119A" w:rsidP="00B724BC">
      <w:pPr>
        <w:spacing w:after="0" w:line="240" w:lineRule="atLeast"/>
        <w:ind w:left="426"/>
        <w:jc w:val="both"/>
        <w:rPr>
          <w:rFonts w:ascii="Times New Roman" w:hAnsi="Times New Roman" w:cs="Times New Roman"/>
          <w:b/>
          <w:bCs/>
          <w:sz w:val="24"/>
          <w:szCs w:val="24"/>
        </w:rPr>
      </w:pPr>
      <w:r w:rsidRPr="00851B19">
        <w:rPr>
          <w:rFonts w:ascii="Times New Roman" w:hAnsi="Times New Roman" w:cs="Times New Roman"/>
          <w:b/>
          <w:bCs/>
          <w:sz w:val="24"/>
          <w:szCs w:val="24"/>
        </w:rPr>
        <w:t>MADDE</w:t>
      </w:r>
      <w:r w:rsidR="00B724BC" w:rsidRPr="00851B19">
        <w:rPr>
          <w:rFonts w:ascii="Times New Roman" w:hAnsi="Times New Roman" w:cs="Times New Roman"/>
          <w:b/>
          <w:bCs/>
          <w:sz w:val="24"/>
          <w:szCs w:val="24"/>
        </w:rPr>
        <w:t xml:space="preserve"> 28</w:t>
      </w:r>
      <w:r w:rsidRPr="00851B19">
        <w:rPr>
          <w:rFonts w:ascii="Times New Roman" w:hAnsi="Times New Roman" w:cs="Times New Roman"/>
          <w:b/>
          <w:bCs/>
          <w:sz w:val="24"/>
          <w:szCs w:val="24"/>
        </w:rPr>
        <w:t xml:space="preserve">- </w:t>
      </w:r>
      <w:r w:rsidRPr="00851B19">
        <w:rPr>
          <w:rFonts w:ascii="Times New Roman" w:hAnsi="Times New Roman" w:cs="Times New Roman"/>
          <w:sz w:val="24"/>
          <w:szCs w:val="24"/>
        </w:rPr>
        <w:t>(1) Bu Yönerge yürürlüğe girdiği tarihte, Üniversite Senatosunun</w:t>
      </w:r>
      <w:r w:rsidR="00B724BC" w:rsidRPr="00851B19">
        <w:rPr>
          <w:rFonts w:ascii="Times New Roman" w:hAnsi="Times New Roman" w:cs="Times New Roman"/>
          <w:sz w:val="24"/>
          <w:szCs w:val="24"/>
        </w:rPr>
        <w:t xml:space="preserve"> 26.02.2020 tarih </w:t>
      </w:r>
      <w:proofErr w:type="gramStart"/>
      <w:r w:rsidR="00B724BC" w:rsidRPr="00851B19">
        <w:rPr>
          <w:rFonts w:ascii="Times New Roman" w:hAnsi="Times New Roman" w:cs="Times New Roman"/>
          <w:sz w:val="24"/>
          <w:szCs w:val="24"/>
        </w:rPr>
        <w:t>ve  05</w:t>
      </w:r>
      <w:proofErr w:type="gramEnd"/>
      <w:r w:rsidR="00B724BC" w:rsidRPr="00851B19">
        <w:rPr>
          <w:rFonts w:ascii="Times New Roman" w:hAnsi="Times New Roman" w:cs="Times New Roman"/>
          <w:sz w:val="24"/>
          <w:szCs w:val="24"/>
        </w:rPr>
        <w:t>/33</w:t>
      </w:r>
      <w:r w:rsidR="00B724BC" w:rsidRPr="00851B19">
        <w:t xml:space="preserve"> </w:t>
      </w:r>
      <w:r w:rsidR="00B724BC" w:rsidRPr="00851B19">
        <w:rPr>
          <w:rFonts w:ascii="Times New Roman" w:hAnsi="Times New Roman" w:cs="Times New Roman"/>
          <w:sz w:val="24"/>
          <w:szCs w:val="24"/>
        </w:rPr>
        <w:t>sayılı Kararı ile kabul edilen “ Alanya Alaaddin Keykubat Üniversitesi Yabancı Uyruklu Öğrenci Seçme ve Yerleştirme Yönergesi” ve ekleri yürürlükten kaldırılmıştır.</w:t>
      </w:r>
      <w:r w:rsidR="00B724BC">
        <w:rPr>
          <w:rFonts w:ascii="Times New Roman" w:hAnsi="Times New Roman" w:cs="Times New Roman"/>
          <w:sz w:val="24"/>
          <w:szCs w:val="24"/>
        </w:rPr>
        <w:t xml:space="preserve"> </w:t>
      </w:r>
    </w:p>
    <w:p w14:paraId="12478BBA" w14:textId="77777777" w:rsidR="00CB119A" w:rsidRDefault="00CB119A" w:rsidP="00B724BC">
      <w:pPr>
        <w:spacing w:after="0" w:line="240" w:lineRule="atLeast"/>
        <w:ind w:left="426"/>
        <w:jc w:val="both"/>
        <w:rPr>
          <w:rFonts w:ascii="Times New Roman" w:hAnsi="Times New Roman" w:cs="Times New Roman"/>
          <w:b/>
          <w:sz w:val="24"/>
          <w:szCs w:val="24"/>
        </w:rPr>
      </w:pPr>
    </w:p>
    <w:p w14:paraId="3796CA6F" w14:textId="655BEAB2" w:rsidR="00C32F33" w:rsidRPr="005D0A31" w:rsidRDefault="00C32F33" w:rsidP="005D0A31">
      <w:pPr>
        <w:spacing w:after="0" w:line="240" w:lineRule="atLeast"/>
        <w:ind w:left="426"/>
        <w:jc w:val="both"/>
        <w:rPr>
          <w:rFonts w:ascii="Times New Roman" w:hAnsi="Times New Roman" w:cs="Times New Roman"/>
          <w:b/>
          <w:sz w:val="24"/>
          <w:szCs w:val="24"/>
        </w:rPr>
      </w:pPr>
      <w:r w:rsidRPr="005D0A31">
        <w:rPr>
          <w:rFonts w:ascii="Times New Roman" w:hAnsi="Times New Roman" w:cs="Times New Roman"/>
          <w:b/>
          <w:sz w:val="24"/>
          <w:szCs w:val="24"/>
        </w:rPr>
        <w:t>Yürürlük</w:t>
      </w:r>
    </w:p>
    <w:p w14:paraId="166D765E" w14:textId="5BF86DFC" w:rsidR="00C32F33" w:rsidRPr="005D0A31" w:rsidRDefault="00C32F33" w:rsidP="005D0A31">
      <w:pPr>
        <w:spacing w:after="0" w:line="240" w:lineRule="atLeast"/>
        <w:ind w:left="426"/>
        <w:jc w:val="both"/>
        <w:rPr>
          <w:rFonts w:ascii="Times New Roman" w:hAnsi="Times New Roman" w:cs="Times New Roman"/>
          <w:bCs/>
          <w:sz w:val="24"/>
          <w:szCs w:val="24"/>
        </w:rPr>
      </w:pPr>
      <w:r w:rsidRPr="005D0A31">
        <w:rPr>
          <w:rFonts w:ascii="Times New Roman" w:hAnsi="Times New Roman" w:cs="Times New Roman"/>
          <w:b/>
          <w:sz w:val="24"/>
          <w:szCs w:val="24"/>
        </w:rPr>
        <w:t>MADDE 2</w:t>
      </w:r>
      <w:r w:rsidR="00B724BC">
        <w:rPr>
          <w:rFonts w:ascii="Times New Roman" w:hAnsi="Times New Roman" w:cs="Times New Roman"/>
          <w:b/>
          <w:sz w:val="24"/>
          <w:szCs w:val="24"/>
        </w:rPr>
        <w:t>9</w:t>
      </w:r>
      <w:r w:rsidRPr="005D0A31">
        <w:rPr>
          <w:rFonts w:ascii="Times New Roman" w:hAnsi="Times New Roman" w:cs="Times New Roman"/>
          <w:bCs/>
          <w:sz w:val="24"/>
          <w:szCs w:val="24"/>
        </w:rPr>
        <w:t xml:space="preserve">- (1) Bu Yönerge, Senato tarafından onaylandığı tarihten itibaren yürürlüğe girer. </w:t>
      </w:r>
    </w:p>
    <w:p w14:paraId="6374FA6B" w14:textId="77777777" w:rsidR="00C32F33" w:rsidRPr="005D0A31" w:rsidRDefault="00C32F33" w:rsidP="005D0A31">
      <w:pPr>
        <w:spacing w:after="0" w:line="240" w:lineRule="atLeast"/>
        <w:ind w:left="426"/>
        <w:jc w:val="both"/>
        <w:rPr>
          <w:rFonts w:ascii="Times New Roman" w:hAnsi="Times New Roman" w:cs="Times New Roman"/>
          <w:bCs/>
          <w:sz w:val="24"/>
          <w:szCs w:val="24"/>
        </w:rPr>
      </w:pPr>
    </w:p>
    <w:p w14:paraId="0C83939C" w14:textId="77777777" w:rsidR="00D00F24" w:rsidRPr="005D0A31" w:rsidRDefault="00C32F33" w:rsidP="005D0A31">
      <w:pPr>
        <w:spacing w:after="0" w:line="240" w:lineRule="atLeast"/>
        <w:ind w:left="426"/>
        <w:jc w:val="both"/>
        <w:rPr>
          <w:rFonts w:ascii="Times New Roman" w:hAnsi="Times New Roman" w:cs="Times New Roman"/>
          <w:b/>
          <w:sz w:val="24"/>
          <w:szCs w:val="24"/>
        </w:rPr>
      </w:pPr>
      <w:r w:rsidRPr="005D0A31">
        <w:rPr>
          <w:rFonts w:ascii="Times New Roman" w:hAnsi="Times New Roman" w:cs="Times New Roman"/>
          <w:b/>
          <w:sz w:val="24"/>
          <w:szCs w:val="24"/>
        </w:rPr>
        <w:t xml:space="preserve">Yürütme </w:t>
      </w:r>
    </w:p>
    <w:p w14:paraId="43754CA9" w14:textId="5CE93497" w:rsidR="00C32F33" w:rsidRDefault="00C32F33" w:rsidP="005D0A31">
      <w:pPr>
        <w:spacing w:after="0" w:line="240" w:lineRule="atLeast"/>
        <w:ind w:left="426"/>
        <w:jc w:val="both"/>
        <w:rPr>
          <w:rFonts w:ascii="Times New Roman" w:hAnsi="Times New Roman" w:cs="Times New Roman"/>
          <w:bCs/>
          <w:sz w:val="24"/>
          <w:szCs w:val="24"/>
        </w:rPr>
      </w:pPr>
      <w:r w:rsidRPr="005D0A31">
        <w:rPr>
          <w:rFonts w:ascii="Times New Roman" w:hAnsi="Times New Roman" w:cs="Times New Roman"/>
          <w:b/>
          <w:sz w:val="24"/>
          <w:szCs w:val="24"/>
        </w:rPr>
        <w:t xml:space="preserve">MADDE </w:t>
      </w:r>
      <w:r w:rsidR="00B724BC">
        <w:rPr>
          <w:rFonts w:ascii="Times New Roman" w:hAnsi="Times New Roman" w:cs="Times New Roman"/>
          <w:b/>
          <w:sz w:val="24"/>
          <w:szCs w:val="24"/>
        </w:rPr>
        <w:t>30</w:t>
      </w:r>
      <w:r w:rsidRPr="005D0A31">
        <w:rPr>
          <w:rFonts w:ascii="Times New Roman" w:hAnsi="Times New Roman" w:cs="Times New Roman"/>
          <w:bCs/>
          <w:sz w:val="24"/>
          <w:szCs w:val="24"/>
        </w:rPr>
        <w:t>- (1) Bu Yönerge hükümlerini Alanya Alaaddin Keykubat Üniversitesi Rektörü yürütür.</w:t>
      </w:r>
    </w:p>
    <w:p w14:paraId="358587BD" w14:textId="77777777" w:rsidR="00974BD6" w:rsidRDefault="00974BD6" w:rsidP="005D0A31">
      <w:pPr>
        <w:spacing w:after="0" w:line="240" w:lineRule="atLeast"/>
        <w:ind w:left="426"/>
        <w:jc w:val="both"/>
        <w:rPr>
          <w:rFonts w:ascii="Times New Roman" w:hAnsi="Times New Roman" w:cs="Times New Roman"/>
          <w:sz w:val="24"/>
          <w:szCs w:val="24"/>
        </w:rPr>
      </w:pPr>
    </w:p>
    <w:p w14:paraId="67758E4F" w14:textId="77777777" w:rsidR="00974BD6" w:rsidRDefault="00974BD6" w:rsidP="005D0A31">
      <w:pPr>
        <w:spacing w:after="0" w:line="240" w:lineRule="atLeast"/>
        <w:ind w:left="426"/>
        <w:jc w:val="both"/>
        <w:rPr>
          <w:rFonts w:ascii="Times New Roman" w:hAnsi="Times New Roman" w:cs="Times New Roman"/>
          <w:sz w:val="24"/>
          <w:szCs w:val="24"/>
        </w:rPr>
      </w:pPr>
    </w:p>
    <w:p w14:paraId="1974F318" w14:textId="77777777" w:rsidR="00974BD6" w:rsidRDefault="00974BD6" w:rsidP="005D0A31">
      <w:pPr>
        <w:spacing w:after="0" w:line="240" w:lineRule="atLeast"/>
        <w:ind w:left="426"/>
        <w:jc w:val="both"/>
        <w:rPr>
          <w:rFonts w:ascii="Times New Roman" w:hAnsi="Times New Roman" w:cs="Times New Roman"/>
          <w:sz w:val="24"/>
          <w:szCs w:val="24"/>
        </w:rPr>
      </w:pPr>
    </w:p>
    <w:p w14:paraId="7DC3A859" w14:textId="77777777" w:rsidR="00974BD6" w:rsidRDefault="00974BD6" w:rsidP="005D0A31">
      <w:pPr>
        <w:spacing w:after="0" w:line="240" w:lineRule="atLeast"/>
        <w:ind w:left="426"/>
        <w:jc w:val="both"/>
        <w:rPr>
          <w:rFonts w:ascii="Times New Roman" w:hAnsi="Times New Roman" w:cs="Times New Roman"/>
          <w:sz w:val="24"/>
          <w:szCs w:val="24"/>
        </w:rPr>
      </w:pPr>
    </w:p>
    <w:p w14:paraId="65DE425C" w14:textId="77777777" w:rsidR="00974BD6" w:rsidRDefault="00974BD6" w:rsidP="005D0A31">
      <w:pPr>
        <w:spacing w:after="0" w:line="240" w:lineRule="atLeast"/>
        <w:ind w:left="426"/>
        <w:jc w:val="both"/>
        <w:rPr>
          <w:rFonts w:ascii="Times New Roman" w:hAnsi="Times New Roman" w:cs="Times New Roman"/>
          <w:sz w:val="24"/>
          <w:szCs w:val="24"/>
        </w:rPr>
      </w:pPr>
    </w:p>
    <w:p w14:paraId="3B42A1B5" w14:textId="77777777" w:rsidR="00974BD6" w:rsidRDefault="00974BD6" w:rsidP="005D0A31">
      <w:pPr>
        <w:spacing w:after="0" w:line="240" w:lineRule="atLeast"/>
        <w:ind w:left="426"/>
        <w:jc w:val="both"/>
        <w:rPr>
          <w:rFonts w:ascii="Times New Roman" w:hAnsi="Times New Roman" w:cs="Times New Roman"/>
          <w:sz w:val="24"/>
          <w:szCs w:val="24"/>
        </w:rPr>
      </w:pPr>
    </w:p>
    <w:p w14:paraId="3CDB2D44" w14:textId="77777777" w:rsidR="00974BD6" w:rsidRDefault="00974BD6" w:rsidP="005D0A31">
      <w:pPr>
        <w:spacing w:after="0" w:line="240" w:lineRule="atLeast"/>
        <w:ind w:left="426"/>
        <w:jc w:val="both"/>
        <w:rPr>
          <w:rFonts w:ascii="Times New Roman" w:hAnsi="Times New Roman" w:cs="Times New Roman"/>
          <w:sz w:val="24"/>
          <w:szCs w:val="24"/>
        </w:rPr>
      </w:pPr>
    </w:p>
    <w:p w14:paraId="06D6197E" w14:textId="77777777" w:rsidR="00974BD6" w:rsidRDefault="00974BD6" w:rsidP="005D0A31">
      <w:pPr>
        <w:spacing w:after="0" w:line="240" w:lineRule="atLeast"/>
        <w:ind w:left="426"/>
        <w:jc w:val="both"/>
        <w:rPr>
          <w:rFonts w:ascii="Times New Roman" w:hAnsi="Times New Roman" w:cs="Times New Roman"/>
          <w:sz w:val="24"/>
          <w:szCs w:val="24"/>
        </w:rPr>
      </w:pPr>
    </w:p>
    <w:p w14:paraId="3E3028E9" w14:textId="77777777" w:rsidR="00974BD6" w:rsidRDefault="00974BD6" w:rsidP="005D0A31">
      <w:pPr>
        <w:spacing w:after="0" w:line="240" w:lineRule="atLeast"/>
        <w:ind w:left="426"/>
        <w:jc w:val="both"/>
        <w:rPr>
          <w:rFonts w:ascii="Times New Roman" w:hAnsi="Times New Roman" w:cs="Times New Roman"/>
          <w:sz w:val="24"/>
          <w:szCs w:val="24"/>
        </w:rPr>
      </w:pPr>
    </w:p>
    <w:p w14:paraId="4A64F42D" w14:textId="77777777" w:rsidR="00974BD6" w:rsidRDefault="00974BD6" w:rsidP="005D0A31">
      <w:pPr>
        <w:spacing w:after="0" w:line="240" w:lineRule="atLeast"/>
        <w:ind w:left="426"/>
        <w:jc w:val="both"/>
        <w:rPr>
          <w:rFonts w:ascii="Times New Roman" w:hAnsi="Times New Roman" w:cs="Times New Roman"/>
          <w:sz w:val="24"/>
          <w:szCs w:val="24"/>
        </w:rPr>
      </w:pPr>
    </w:p>
    <w:p w14:paraId="59FB4EA6" w14:textId="77777777" w:rsidR="00974BD6" w:rsidRDefault="00974BD6" w:rsidP="005D0A31">
      <w:pPr>
        <w:spacing w:after="0" w:line="240" w:lineRule="atLeast"/>
        <w:ind w:left="426"/>
        <w:jc w:val="both"/>
        <w:rPr>
          <w:rFonts w:ascii="Times New Roman" w:hAnsi="Times New Roman" w:cs="Times New Roman"/>
          <w:sz w:val="24"/>
          <w:szCs w:val="24"/>
        </w:rPr>
      </w:pPr>
    </w:p>
    <w:p w14:paraId="726E8B6E" w14:textId="77777777" w:rsidR="00974BD6" w:rsidRDefault="00974BD6" w:rsidP="005D0A31">
      <w:pPr>
        <w:spacing w:after="0" w:line="240" w:lineRule="atLeast"/>
        <w:ind w:left="426"/>
        <w:jc w:val="both"/>
        <w:rPr>
          <w:rFonts w:ascii="Times New Roman" w:hAnsi="Times New Roman" w:cs="Times New Roman"/>
          <w:sz w:val="24"/>
          <w:szCs w:val="24"/>
        </w:rPr>
      </w:pPr>
    </w:p>
    <w:p w14:paraId="7D42871B" w14:textId="77777777" w:rsidR="00974BD6" w:rsidRDefault="00974BD6" w:rsidP="005D0A31">
      <w:pPr>
        <w:spacing w:after="0" w:line="240" w:lineRule="atLeast"/>
        <w:ind w:left="426"/>
        <w:jc w:val="both"/>
        <w:rPr>
          <w:rFonts w:ascii="Times New Roman" w:hAnsi="Times New Roman" w:cs="Times New Roman"/>
          <w:sz w:val="24"/>
          <w:szCs w:val="24"/>
        </w:rPr>
      </w:pPr>
    </w:p>
    <w:p w14:paraId="26CB4CFA" w14:textId="77777777" w:rsidR="00974BD6" w:rsidRDefault="00974BD6" w:rsidP="005D0A31">
      <w:pPr>
        <w:spacing w:after="0" w:line="240" w:lineRule="atLeast"/>
        <w:ind w:left="426"/>
        <w:jc w:val="both"/>
        <w:rPr>
          <w:rFonts w:ascii="Times New Roman" w:hAnsi="Times New Roman" w:cs="Times New Roman"/>
          <w:sz w:val="24"/>
          <w:szCs w:val="24"/>
        </w:rPr>
      </w:pPr>
    </w:p>
    <w:p w14:paraId="307315D5" w14:textId="77777777" w:rsidR="00974BD6" w:rsidRDefault="00974BD6" w:rsidP="005D0A31">
      <w:pPr>
        <w:spacing w:after="0" w:line="240" w:lineRule="atLeast"/>
        <w:ind w:left="426"/>
        <w:jc w:val="both"/>
        <w:rPr>
          <w:rFonts w:ascii="Times New Roman" w:hAnsi="Times New Roman" w:cs="Times New Roman"/>
          <w:sz w:val="24"/>
          <w:szCs w:val="24"/>
        </w:rPr>
      </w:pPr>
    </w:p>
    <w:p w14:paraId="4A65102C" w14:textId="77777777" w:rsidR="00974BD6" w:rsidRDefault="00974BD6" w:rsidP="005D0A31">
      <w:pPr>
        <w:spacing w:after="0" w:line="240" w:lineRule="atLeast"/>
        <w:ind w:left="426"/>
        <w:jc w:val="both"/>
        <w:rPr>
          <w:rFonts w:ascii="Times New Roman" w:hAnsi="Times New Roman" w:cs="Times New Roman"/>
          <w:sz w:val="24"/>
          <w:szCs w:val="24"/>
        </w:rPr>
      </w:pPr>
    </w:p>
    <w:p w14:paraId="4AAA87A2" w14:textId="77777777" w:rsidR="00974BD6" w:rsidRDefault="00974BD6" w:rsidP="005D0A31">
      <w:pPr>
        <w:spacing w:after="0" w:line="240" w:lineRule="atLeast"/>
        <w:ind w:left="426"/>
        <w:jc w:val="both"/>
        <w:rPr>
          <w:rFonts w:ascii="Times New Roman" w:hAnsi="Times New Roman" w:cs="Times New Roman"/>
          <w:sz w:val="24"/>
          <w:szCs w:val="24"/>
        </w:rPr>
      </w:pPr>
    </w:p>
    <w:p w14:paraId="3A7425A5" w14:textId="77777777" w:rsidR="00974BD6" w:rsidRDefault="00974BD6" w:rsidP="005D0A31">
      <w:pPr>
        <w:pBdr>
          <w:bottom w:val="single" w:sz="12" w:space="1" w:color="auto"/>
        </w:pBdr>
        <w:spacing w:after="0" w:line="240" w:lineRule="atLeast"/>
        <w:ind w:left="426"/>
        <w:jc w:val="both"/>
        <w:rPr>
          <w:rFonts w:ascii="Times New Roman" w:hAnsi="Times New Roman" w:cs="Times New Roman"/>
          <w:sz w:val="24"/>
          <w:szCs w:val="24"/>
        </w:rPr>
      </w:pPr>
    </w:p>
    <w:p w14:paraId="096072E0" w14:textId="77777777" w:rsidR="00083650" w:rsidRDefault="00083650" w:rsidP="005D0A31">
      <w:pPr>
        <w:spacing w:after="0" w:line="240" w:lineRule="atLeast"/>
        <w:ind w:left="426"/>
        <w:jc w:val="both"/>
        <w:rPr>
          <w:rFonts w:ascii="Times New Roman" w:hAnsi="Times New Roman" w:cs="Times New Roman"/>
          <w:sz w:val="24"/>
          <w:szCs w:val="24"/>
        </w:rPr>
      </w:pPr>
    </w:p>
    <w:p w14:paraId="042EC6F9" w14:textId="4EA03717" w:rsidR="00083650" w:rsidRPr="00083650" w:rsidRDefault="00083650" w:rsidP="00083650">
      <w:pPr>
        <w:spacing w:after="0" w:line="240" w:lineRule="atLeast"/>
        <w:ind w:left="426" w:firstLine="282"/>
        <w:jc w:val="both"/>
        <w:rPr>
          <w:rFonts w:ascii="Times New Roman" w:hAnsi="Times New Roman" w:cs="Times New Roman"/>
          <w:b/>
          <w:bCs/>
          <w:sz w:val="24"/>
          <w:szCs w:val="24"/>
        </w:rPr>
      </w:pPr>
      <w:r w:rsidRPr="00083650">
        <w:rPr>
          <w:rFonts w:ascii="Times New Roman" w:hAnsi="Times New Roman" w:cs="Times New Roman"/>
          <w:b/>
          <w:bCs/>
          <w:sz w:val="24"/>
          <w:szCs w:val="24"/>
        </w:rPr>
        <w:t>21.07.2023</w:t>
      </w:r>
      <w:r w:rsidR="00851B19">
        <w:rPr>
          <w:rFonts w:ascii="Times New Roman" w:hAnsi="Times New Roman" w:cs="Times New Roman"/>
          <w:b/>
          <w:bCs/>
          <w:sz w:val="24"/>
          <w:szCs w:val="24"/>
        </w:rPr>
        <w:t xml:space="preserve"> </w:t>
      </w:r>
      <w:r w:rsidRPr="00083650">
        <w:rPr>
          <w:rFonts w:ascii="Times New Roman" w:hAnsi="Times New Roman" w:cs="Times New Roman"/>
          <w:b/>
          <w:bCs/>
          <w:sz w:val="24"/>
          <w:szCs w:val="24"/>
        </w:rPr>
        <w:t>tarih ve 16/65 sayılı Senato Kararı ile kabul edildi.</w:t>
      </w:r>
    </w:p>
    <w:p w14:paraId="7A75D627" w14:textId="1A4354C9" w:rsidR="00083650" w:rsidRPr="00083650" w:rsidRDefault="006372E5" w:rsidP="006372E5">
      <w:pPr>
        <w:spacing w:after="0" w:line="240" w:lineRule="atLeast"/>
        <w:jc w:val="both"/>
        <w:rPr>
          <w:rFonts w:ascii="Times New Roman" w:hAnsi="Times New Roman" w:cs="Times New Roman"/>
          <w:b/>
          <w:bCs/>
          <w:sz w:val="24"/>
          <w:szCs w:val="24"/>
        </w:rPr>
      </w:pPr>
      <w:r>
        <w:rPr>
          <w:rFonts w:ascii="Times New Roman" w:hAnsi="Times New Roman" w:cs="Times New Roman"/>
          <w:b/>
          <w:bCs/>
          <w:sz w:val="24"/>
          <w:szCs w:val="24"/>
        </w:rPr>
        <w:t>(1)</w:t>
      </w:r>
      <w:r w:rsidR="00195E77">
        <w:rPr>
          <w:rFonts w:ascii="Times New Roman" w:hAnsi="Times New Roman" w:cs="Times New Roman"/>
          <w:b/>
          <w:bCs/>
          <w:sz w:val="24"/>
          <w:szCs w:val="24"/>
        </w:rPr>
        <w:tab/>
        <w:t xml:space="preserve">24.08.2023 tarih ve </w:t>
      </w:r>
      <w:r w:rsidR="00D75525">
        <w:rPr>
          <w:rFonts w:ascii="Times New Roman" w:hAnsi="Times New Roman" w:cs="Times New Roman"/>
          <w:b/>
          <w:bCs/>
          <w:sz w:val="24"/>
          <w:szCs w:val="24"/>
        </w:rPr>
        <w:t xml:space="preserve">18/70 sayılı Senato Kararı ile </w:t>
      </w:r>
      <w:r>
        <w:rPr>
          <w:rFonts w:ascii="Times New Roman" w:hAnsi="Times New Roman" w:cs="Times New Roman"/>
          <w:b/>
          <w:bCs/>
          <w:sz w:val="24"/>
          <w:szCs w:val="24"/>
        </w:rPr>
        <w:t xml:space="preserve">yapılan </w:t>
      </w:r>
      <w:r w:rsidR="00D75525">
        <w:rPr>
          <w:rFonts w:ascii="Times New Roman" w:hAnsi="Times New Roman" w:cs="Times New Roman"/>
          <w:b/>
          <w:bCs/>
          <w:sz w:val="24"/>
          <w:szCs w:val="24"/>
        </w:rPr>
        <w:t>değişiklik</w:t>
      </w:r>
      <w:r>
        <w:rPr>
          <w:rFonts w:ascii="Times New Roman" w:hAnsi="Times New Roman" w:cs="Times New Roman"/>
          <w:b/>
          <w:bCs/>
          <w:sz w:val="24"/>
          <w:szCs w:val="24"/>
        </w:rPr>
        <w:t>.</w:t>
      </w:r>
      <w:r w:rsidR="00D75525">
        <w:rPr>
          <w:rFonts w:ascii="Times New Roman" w:hAnsi="Times New Roman" w:cs="Times New Roman"/>
          <w:b/>
          <w:bCs/>
          <w:sz w:val="24"/>
          <w:szCs w:val="24"/>
        </w:rPr>
        <w:t xml:space="preserve"> </w:t>
      </w:r>
    </w:p>
    <w:p w14:paraId="4CE96955" w14:textId="77777777" w:rsidR="00974BD6" w:rsidRDefault="00974BD6" w:rsidP="005D0A31">
      <w:pPr>
        <w:spacing w:after="0" w:line="240" w:lineRule="atLeast"/>
        <w:ind w:left="426"/>
        <w:jc w:val="both"/>
        <w:rPr>
          <w:rFonts w:ascii="Times New Roman" w:hAnsi="Times New Roman" w:cs="Times New Roman"/>
          <w:sz w:val="24"/>
          <w:szCs w:val="24"/>
        </w:rPr>
      </w:pPr>
    </w:p>
    <w:p w14:paraId="4AEDE59F" w14:textId="77777777" w:rsidR="00974BD6" w:rsidRDefault="00974BD6" w:rsidP="005D0A31">
      <w:pPr>
        <w:spacing w:after="0" w:line="240" w:lineRule="atLeast"/>
        <w:ind w:left="426"/>
        <w:jc w:val="both"/>
        <w:rPr>
          <w:rFonts w:ascii="Times New Roman" w:hAnsi="Times New Roman" w:cs="Times New Roman"/>
          <w:sz w:val="24"/>
          <w:szCs w:val="24"/>
        </w:rPr>
      </w:pPr>
    </w:p>
    <w:p w14:paraId="3B26C9CF" w14:textId="77777777" w:rsidR="00974BD6" w:rsidRDefault="00974BD6" w:rsidP="005D0A31">
      <w:pPr>
        <w:spacing w:after="0" w:line="240" w:lineRule="atLeast"/>
        <w:ind w:left="426"/>
        <w:jc w:val="both"/>
        <w:rPr>
          <w:rFonts w:ascii="Times New Roman" w:hAnsi="Times New Roman" w:cs="Times New Roman"/>
          <w:sz w:val="24"/>
          <w:szCs w:val="24"/>
        </w:rPr>
      </w:pPr>
    </w:p>
    <w:p w14:paraId="04FA4773" w14:textId="77777777" w:rsidR="00974BD6" w:rsidRDefault="00974BD6" w:rsidP="005D0A31">
      <w:pPr>
        <w:spacing w:after="0" w:line="240" w:lineRule="atLeast"/>
        <w:ind w:left="426"/>
        <w:jc w:val="both"/>
        <w:rPr>
          <w:rFonts w:ascii="Times New Roman" w:hAnsi="Times New Roman" w:cs="Times New Roman"/>
          <w:sz w:val="24"/>
          <w:szCs w:val="24"/>
        </w:rPr>
      </w:pPr>
    </w:p>
    <w:p w14:paraId="105CCA45" w14:textId="77777777" w:rsidR="00974BD6" w:rsidRDefault="00974BD6" w:rsidP="005D0A31">
      <w:pPr>
        <w:spacing w:after="0" w:line="240" w:lineRule="atLeast"/>
        <w:ind w:left="426"/>
        <w:jc w:val="both"/>
        <w:rPr>
          <w:rFonts w:ascii="Times New Roman" w:hAnsi="Times New Roman" w:cs="Times New Roman"/>
          <w:sz w:val="24"/>
          <w:szCs w:val="24"/>
        </w:rPr>
      </w:pPr>
    </w:p>
    <w:p w14:paraId="6D356AF6" w14:textId="77777777" w:rsidR="00974BD6" w:rsidRDefault="00974BD6" w:rsidP="005D0A31">
      <w:pPr>
        <w:spacing w:after="0" w:line="240" w:lineRule="atLeast"/>
        <w:ind w:left="426"/>
        <w:jc w:val="both"/>
        <w:rPr>
          <w:rFonts w:ascii="Times New Roman" w:hAnsi="Times New Roman" w:cs="Times New Roman"/>
          <w:sz w:val="24"/>
          <w:szCs w:val="24"/>
        </w:rPr>
      </w:pPr>
    </w:p>
    <w:p w14:paraId="232FA49B" w14:textId="77777777" w:rsidR="00974BD6" w:rsidRDefault="00974BD6" w:rsidP="005D0A31">
      <w:pPr>
        <w:spacing w:after="0" w:line="240" w:lineRule="atLeast"/>
        <w:ind w:left="426"/>
        <w:jc w:val="both"/>
        <w:rPr>
          <w:rFonts w:ascii="Times New Roman" w:hAnsi="Times New Roman" w:cs="Times New Roman"/>
          <w:sz w:val="24"/>
          <w:szCs w:val="24"/>
        </w:rPr>
      </w:pPr>
    </w:p>
    <w:p w14:paraId="753529F0" w14:textId="77777777" w:rsidR="00974BD6" w:rsidRDefault="00974BD6" w:rsidP="005D0A31">
      <w:pPr>
        <w:spacing w:after="0" w:line="240" w:lineRule="atLeast"/>
        <w:ind w:left="426"/>
        <w:jc w:val="both"/>
        <w:rPr>
          <w:rFonts w:ascii="Times New Roman" w:hAnsi="Times New Roman" w:cs="Times New Roman"/>
          <w:sz w:val="24"/>
          <w:szCs w:val="24"/>
        </w:rPr>
      </w:pPr>
    </w:p>
    <w:p w14:paraId="1CD9C25B" w14:textId="77777777" w:rsidR="00974BD6" w:rsidRDefault="00974BD6" w:rsidP="005D0A31">
      <w:pPr>
        <w:spacing w:after="0" w:line="240" w:lineRule="atLeast"/>
        <w:ind w:left="426"/>
        <w:jc w:val="both"/>
        <w:rPr>
          <w:rFonts w:ascii="Times New Roman" w:hAnsi="Times New Roman" w:cs="Times New Roman"/>
          <w:sz w:val="24"/>
          <w:szCs w:val="24"/>
        </w:rPr>
      </w:pPr>
    </w:p>
    <w:p w14:paraId="05EC0679" w14:textId="77777777" w:rsidR="00974BD6" w:rsidRDefault="00974BD6" w:rsidP="005D0A31">
      <w:pPr>
        <w:spacing w:after="0" w:line="240" w:lineRule="atLeast"/>
        <w:ind w:left="426"/>
        <w:jc w:val="both"/>
        <w:rPr>
          <w:rFonts w:ascii="Times New Roman" w:hAnsi="Times New Roman" w:cs="Times New Roman"/>
          <w:sz w:val="24"/>
          <w:szCs w:val="24"/>
        </w:rPr>
      </w:pPr>
    </w:p>
    <w:p w14:paraId="66E78AF0" w14:textId="77777777" w:rsidR="00974BD6" w:rsidRDefault="00974BD6" w:rsidP="005D0A31">
      <w:pPr>
        <w:spacing w:after="0" w:line="240" w:lineRule="atLeast"/>
        <w:ind w:left="426"/>
        <w:jc w:val="both"/>
        <w:rPr>
          <w:rFonts w:ascii="Times New Roman" w:hAnsi="Times New Roman" w:cs="Times New Roman"/>
          <w:sz w:val="24"/>
          <w:szCs w:val="24"/>
        </w:rPr>
      </w:pPr>
    </w:p>
    <w:p w14:paraId="707CA2AF" w14:textId="77777777" w:rsidR="00974BD6" w:rsidRDefault="00974BD6" w:rsidP="005D0A31">
      <w:pPr>
        <w:spacing w:after="0" w:line="240" w:lineRule="atLeast"/>
        <w:ind w:left="426"/>
        <w:jc w:val="both"/>
        <w:rPr>
          <w:rFonts w:ascii="Times New Roman" w:hAnsi="Times New Roman" w:cs="Times New Roman"/>
          <w:sz w:val="24"/>
          <w:szCs w:val="24"/>
        </w:rPr>
      </w:pPr>
    </w:p>
    <w:p w14:paraId="7A5918DF" w14:textId="77777777" w:rsidR="00974BD6" w:rsidRDefault="00974BD6" w:rsidP="005D0A31">
      <w:pPr>
        <w:spacing w:after="0" w:line="240" w:lineRule="atLeast"/>
        <w:ind w:left="426"/>
        <w:jc w:val="both"/>
        <w:rPr>
          <w:rFonts w:ascii="Times New Roman" w:hAnsi="Times New Roman" w:cs="Times New Roman"/>
          <w:sz w:val="24"/>
          <w:szCs w:val="24"/>
        </w:rPr>
      </w:pPr>
    </w:p>
    <w:p w14:paraId="1E37BE74" w14:textId="77777777" w:rsidR="00974BD6" w:rsidRDefault="00974BD6" w:rsidP="005D0A31">
      <w:pPr>
        <w:spacing w:after="0" w:line="240" w:lineRule="atLeast"/>
        <w:ind w:left="426"/>
        <w:jc w:val="both"/>
        <w:rPr>
          <w:rFonts w:ascii="Times New Roman" w:hAnsi="Times New Roman" w:cs="Times New Roman"/>
          <w:sz w:val="24"/>
          <w:szCs w:val="24"/>
        </w:rPr>
      </w:pPr>
    </w:p>
    <w:p w14:paraId="10EC5A8C" w14:textId="77777777" w:rsidR="00974BD6" w:rsidRDefault="00974BD6" w:rsidP="005D0A31">
      <w:pPr>
        <w:spacing w:after="0" w:line="240" w:lineRule="atLeast"/>
        <w:ind w:left="426"/>
        <w:jc w:val="both"/>
        <w:rPr>
          <w:rFonts w:ascii="Times New Roman" w:hAnsi="Times New Roman" w:cs="Times New Roman"/>
          <w:sz w:val="24"/>
          <w:szCs w:val="24"/>
        </w:rPr>
      </w:pPr>
    </w:p>
    <w:p w14:paraId="62D8844D" w14:textId="77777777" w:rsidR="00974BD6" w:rsidRDefault="00974BD6" w:rsidP="005D0A31">
      <w:pPr>
        <w:spacing w:after="0" w:line="240" w:lineRule="atLeast"/>
        <w:ind w:left="426"/>
        <w:jc w:val="both"/>
        <w:rPr>
          <w:rFonts w:ascii="Times New Roman" w:hAnsi="Times New Roman" w:cs="Times New Roman"/>
          <w:sz w:val="24"/>
          <w:szCs w:val="24"/>
        </w:rPr>
      </w:pPr>
    </w:p>
    <w:p w14:paraId="079D0528" w14:textId="77777777" w:rsidR="00974BD6" w:rsidRDefault="00974BD6" w:rsidP="005D0A31">
      <w:pPr>
        <w:spacing w:after="0" w:line="240" w:lineRule="atLeast"/>
        <w:ind w:left="426"/>
        <w:jc w:val="both"/>
        <w:rPr>
          <w:rFonts w:ascii="Times New Roman" w:hAnsi="Times New Roman" w:cs="Times New Roman"/>
          <w:sz w:val="24"/>
          <w:szCs w:val="24"/>
        </w:rPr>
      </w:pPr>
    </w:p>
    <w:p w14:paraId="56B132C1" w14:textId="77777777" w:rsidR="00974BD6" w:rsidRDefault="00974BD6" w:rsidP="005D0A31">
      <w:pPr>
        <w:spacing w:after="0" w:line="240" w:lineRule="atLeast"/>
        <w:ind w:left="426"/>
        <w:jc w:val="both"/>
        <w:rPr>
          <w:rFonts w:ascii="Times New Roman" w:hAnsi="Times New Roman" w:cs="Times New Roman"/>
          <w:sz w:val="24"/>
          <w:szCs w:val="24"/>
        </w:rPr>
      </w:pPr>
    </w:p>
    <w:p w14:paraId="5FCB3C9C" w14:textId="77777777" w:rsidR="00974BD6" w:rsidRDefault="00974BD6" w:rsidP="005D0A31">
      <w:pPr>
        <w:spacing w:after="0" w:line="240" w:lineRule="atLeast"/>
        <w:ind w:left="426"/>
        <w:jc w:val="both"/>
        <w:rPr>
          <w:rFonts w:ascii="Times New Roman" w:hAnsi="Times New Roman" w:cs="Times New Roman"/>
          <w:sz w:val="24"/>
          <w:szCs w:val="24"/>
        </w:rPr>
      </w:pPr>
    </w:p>
    <w:p w14:paraId="51819DB1" w14:textId="77777777" w:rsidR="00974BD6" w:rsidRDefault="00974BD6" w:rsidP="00974BD6">
      <w:pPr>
        <w:jc w:val="right"/>
        <w:rPr>
          <w:rFonts w:ascii="Times New Roman" w:hAnsi="Times New Roman" w:cs="Times New Roman"/>
          <w:b/>
          <w:bCs/>
          <w:sz w:val="36"/>
          <w:szCs w:val="36"/>
          <w:u w:val="single"/>
        </w:rPr>
      </w:pPr>
      <w:r w:rsidRPr="00EB0456">
        <w:rPr>
          <w:rFonts w:ascii="Times New Roman" w:hAnsi="Times New Roman" w:cs="Times New Roman"/>
          <w:b/>
          <w:bCs/>
          <w:noProof/>
          <w:sz w:val="36"/>
          <w:szCs w:val="36"/>
          <w:lang w:eastAsia="tr-TR"/>
        </w:rPr>
        <w:drawing>
          <wp:inline distT="0" distB="0" distL="0" distR="0" wp14:anchorId="0038F0AA" wp14:editId="237556CB">
            <wp:extent cx="978195" cy="978195"/>
            <wp:effectExtent l="0" t="0" r="0" b="0"/>
            <wp:docPr id="1" name="Resim 1" descr="grafik, logo, simge, sembol,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grafik, logo, simge, sembol, amblem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271" cy="986271"/>
                    </a:xfrm>
                    <a:prstGeom prst="rect">
                      <a:avLst/>
                    </a:prstGeom>
                    <a:noFill/>
                    <a:ln>
                      <a:noFill/>
                    </a:ln>
                  </pic:spPr>
                </pic:pic>
              </a:graphicData>
            </a:graphic>
          </wp:inline>
        </w:drawing>
      </w:r>
    </w:p>
    <w:p w14:paraId="748B7FC4" w14:textId="77777777" w:rsidR="00974BD6" w:rsidRDefault="00974BD6" w:rsidP="00974BD6">
      <w:pPr>
        <w:jc w:val="center"/>
        <w:rPr>
          <w:rFonts w:ascii="Times New Roman" w:hAnsi="Times New Roman" w:cs="Times New Roman"/>
          <w:b/>
          <w:bCs/>
          <w:sz w:val="36"/>
          <w:szCs w:val="36"/>
          <w:u w:val="single"/>
        </w:rPr>
      </w:pPr>
      <w:r w:rsidRPr="008A2B5D">
        <w:rPr>
          <w:rFonts w:ascii="Times New Roman" w:hAnsi="Times New Roman" w:cs="Times New Roman"/>
          <w:b/>
          <w:bCs/>
          <w:sz w:val="36"/>
          <w:szCs w:val="36"/>
          <w:u w:val="single"/>
        </w:rPr>
        <w:t>Etik ve Gizlilik Taahhütnamesi</w:t>
      </w:r>
    </w:p>
    <w:p w14:paraId="26B174B2" w14:textId="77777777" w:rsidR="00974BD6" w:rsidRDefault="00974BD6" w:rsidP="00974BD6">
      <w:pPr>
        <w:jc w:val="center"/>
        <w:rPr>
          <w:rFonts w:ascii="Times New Roman" w:hAnsi="Times New Roman" w:cs="Times New Roman"/>
          <w:b/>
          <w:bCs/>
          <w:sz w:val="36"/>
          <w:szCs w:val="36"/>
          <w:u w:val="single"/>
        </w:rPr>
      </w:pPr>
    </w:p>
    <w:p w14:paraId="00D69920" w14:textId="77777777" w:rsidR="00974BD6" w:rsidRDefault="00974BD6" w:rsidP="00974BD6">
      <w:pPr>
        <w:pStyle w:val="ListeParagraf"/>
        <w:numPr>
          <w:ilvl w:val="0"/>
          <w:numId w:val="38"/>
        </w:numPr>
        <w:spacing w:after="0" w:line="240" w:lineRule="atLeast"/>
        <w:ind w:left="284" w:right="426" w:hanging="284"/>
        <w:jc w:val="both"/>
        <w:rPr>
          <w:rFonts w:ascii="Times New Roman" w:hAnsi="Times New Roman" w:cs="Times New Roman"/>
          <w:b/>
          <w:bCs/>
        </w:rPr>
      </w:pPr>
      <w:r w:rsidRPr="008A2B5D">
        <w:rPr>
          <w:rFonts w:ascii="Times New Roman" w:hAnsi="Times New Roman" w:cs="Times New Roman"/>
          <w:b/>
          <w:bCs/>
        </w:rPr>
        <w:t xml:space="preserve">İş bu gizlilik taahhütnamesi </w:t>
      </w:r>
      <w:proofErr w:type="gramStart"/>
      <w:r w:rsidRPr="008A2B5D">
        <w:rPr>
          <w:rFonts w:ascii="Times New Roman" w:hAnsi="Times New Roman" w:cs="Times New Roman"/>
          <w:b/>
          <w:bCs/>
        </w:rPr>
        <w:t xml:space="preserve"> ….</w:t>
      </w:r>
      <w:proofErr w:type="gramEnd"/>
      <w:r w:rsidRPr="008A2B5D">
        <w:rPr>
          <w:rFonts w:ascii="Times New Roman" w:hAnsi="Times New Roman" w:cs="Times New Roman"/>
          <w:b/>
          <w:bCs/>
        </w:rPr>
        <w:t xml:space="preserve">/…/…… tarihinde imzalanmıştır. </w:t>
      </w:r>
    </w:p>
    <w:p w14:paraId="03102094" w14:textId="77777777" w:rsidR="00974BD6" w:rsidRPr="008A2B5D" w:rsidRDefault="00974BD6" w:rsidP="00974BD6">
      <w:pPr>
        <w:pStyle w:val="ListeParagraf"/>
        <w:spacing w:after="0" w:line="240" w:lineRule="atLeast"/>
        <w:ind w:left="284" w:right="426"/>
        <w:jc w:val="both"/>
        <w:rPr>
          <w:rFonts w:ascii="Times New Roman" w:hAnsi="Times New Roman" w:cs="Times New Roman"/>
          <w:b/>
          <w:bCs/>
        </w:rPr>
      </w:pPr>
    </w:p>
    <w:p w14:paraId="43BD068A" w14:textId="77777777" w:rsidR="00974BD6" w:rsidRDefault="00974BD6" w:rsidP="00974BD6">
      <w:pPr>
        <w:pStyle w:val="ListeParagraf"/>
        <w:numPr>
          <w:ilvl w:val="0"/>
          <w:numId w:val="38"/>
        </w:numPr>
        <w:spacing w:after="0" w:line="240" w:lineRule="atLeast"/>
        <w:ind w:left="284" w:right="426" w:hanging="284"/>
        <w:jc w:val="both"/>
        <w:rPr>
          <w:rFonts w:ascii="Times New Roman" w:hAnsi="Times New Roman" w:cs="Times New Roman"/>
          <w:b/>
          <w:bCs/>
        </w:rPr>
      </w:pPr>
      <w:r w:rsidRPr="008A2B5D">
        <w:rPr>
          <w:rFonts w:ascii="Times New Roman" w:hAnsi="Times New Roman" w:cs="Times New Roman"/>
          <w:b/>
          <w:bCs/>
        </w:rPr>
        <w:t xml:space="preserve">Bu taahhütname ile aşağıda kimlik bilgileri sunulan kişi, Alanya Alaaddin Keykubat Üniversitesi Yabancı Uyruklu Öğrenci Sınavı (ALKÜ-YÖS) sürecine ait bilgi, belge ve dokümanları sadece ALKÜ-YÖS hazırlık görevi çerçevesinde kullanacak, kesinlikle paylaşmayacaktır. </w:t>
      </w:r>
    </w:p>
    <w:p w14:paraId="56147ACE" w14:textId="77777777" w:rsidR="00974BD6" w:rsidRPr="00974BD6" w:rsidRDefault="00974BD6" w:rsidP="00974BD6">
      <w:pPr>
        <w:spacing w:after="0" w:line="240" w:lineRule="atLeast"/>
        <w:ind w:right="426"/>
        <w:jc w:val="both"/>
        <w:rPr>
          <w:rFonts w:ascii="Times New Roman" w:hAnsi="Times New Roman" w:cs="Times New Roman"/>
          <w:b/>
          <w:bCs/>
        </w:rPr>
      </w:pPr>
    </w:p>
    <w:p w14:paraId="45B0B287" w14:textId="77777777" w:rsidR="00974BD6" w:rsidRDefault="00974BD6" w:rsidP="00974BD6">
      <w:pPr>
        <w:pStyle w:val="ListeParagraf"/>
        <w:numPr>
          <w:ilvl w:val="0"/>
          <w:numId w:val="38"/>
        </w:numPr>
        <w:spacing w:after="0" w:line="240" w:lineRule="atLeast"/>
        <w:ind w:left="284" w:right="426" w:hanging="284"/>
        <w:jc w:val="both"/>
        <w:rPr>
          <w:rFonts w:ascii="Times New Roman" w:hAnsi="Times New Roman" w:cs="Times New Roman"/>
          <w:b/>
          <w:bCs/>
        </w:rPr>
      </w:pPr>
      <w:r w:rsidRPr="008A2B5D">
        <w:rPr>
          <w:rFonts w:ascii="Times New Roman" w:hAnsi="Times New Roman" w:cs="Times New Roman"/>
          <w:b/>
          <w:bCs/>
        </w:rPr>
        <w:t xml:space="preserve">Bu belge ve dokümanları, kendi menfaatine veya başkalarının menfaatine hizmet edecek şekilde kullanmayacaktır. </w:t>
      </w:r>
    </w:p>
    <w:p w14:paraId="0CE84252" w14:textId="77777777" w:rsidR="00974BD6" w:rsidRPr="00974BD6" w:rsidRDefault="00974BD6" w:rsidP="00974BD6">
      <w:pPr>
        <w:spacing w:after="0" w:line="240" w:lineRule="atLeast"/>
        <w:ind w:right="426"/>
        <w:jc w:val="both"/>
        <w:rPr>
          <w:rFonts w:ascii="Times New Roman" w:hAnsi="Times New Roman" w:cs="Times New Roman"/>
          <w:b/>
          <w:bCs/>
        </w:rPr>
      </w:pPr>
    </w:p>
    <w:p w14:paraId="26BDB48B" w14:textId="77777777" w:rsidR="00974BD6" w:rsidRDefault="00974BD6" w:rsidP="00974BD6">
      <w:pPr>
        <w:pStyle w:val="ListeParagraf"/>
        <w:numPr>
          <w:ilvl w:val="0"/>
          <w:numId w:val="38"/>
        </w:numPr>
        <w:spacing w:after="0" w:line="240" w:lineRule="atLeast"/>
        <w:ind w:left="284" w:right="426" w:hanging="284"/>
        <w:jc w:val="both"/>
        <w:rPr>
          <w:rFonts w:ascii="Times New Roman" w:hAnsi="Times New Roman" w:cs="Times New Roman"/>
          <w:b/>
          <w:bCs/>
        </w:rPr>
      </w:pPr>
      <w:r w:rsidRPr="008A2B5D">
        <w:rPr>
          <w:rFonts w:ascii="Times New Roman" w:hAnsi="Times New Roman" w:cs="Times New Roman"/>
          <w:b/>
          <w:bCs/>
        </w:rPr>
        <w:t xml:space="preserve">ALKÜ-YÖS hazırlık ve icra esnasındaki gözlemler de belge ve dokümanlar gibi gizli olarak nitelendirildiğinden paylaşmama sorumluluğunu kabul eder. </w:t>
      </w:r>
    </w:p>
    <w:p w14:paraId="7E463298" w14:textId="77777777" w:rsidR="00974BD6" w:rsidRPr="00974BD6" w:rsidRDefault="00974BD6" w:rsidP="00974BD6">
      <w:pPr>
        <w:spacing w:after="0" w:line="240" w:lineRule="atLeast"/>
        <w:ind w:right="426"/>
        <w:jc w:val="both"/>
        <w:rPr>
          <w:rFonts w:ascii="Times New Roman" w:hAnsi="Times New Roman" w:cs="Times New Roman"/>
          <w:b/>
          <w:bCs/>
        </w:rPr>
      </w:pPr>
    </w:p>
    <w:p w14:paraId="56C4079F" w14:textId="77777777" w:rsidR="00974BD6" w:rsidRDefault="00974BD6" w:rsidP="00974BD6">
      <w:pPr>
        <w:pStyle w:val="ListeParagraf"/>
        <w:numPr>
          <w:ilvl w:val="0"/>
          <w:numId w:val="38"/>
        </w:numPr>
        <w:spacing w:after="0" w:line="240" w:lineRule="atLeast"/>
        <w:ind w:left="284" w:right="426" w:hanging="284"/>
        <w:jc w:val="both"/>
        <w:rPr>
          <w:rFonts w:ascii="Times New Roman" w:hAnsi="Times New Roman" w:cs="Times New Roman"/>
          <w:b/>
          <w:bCs/>
        </w:rPr>
      </w:pPr>
      <w:r w:rsidRPr="008A2B5D">
        <w:rPr>
          <w:rFonts w:ascii="Times New Roman" w:hAnsi="Times New Roman" w:cs="Times New Roman"/>
          <w:b/>
          <w:bCs/>
        </w:rPr>
        <w:t xml:space="preserve">Gizlilik arz eden her türlü belgeyi (ALKÜ-YÖS’e ait sorular, optik formlar, sınav tutanağı, çeviri dosyası, görevli listesi vb.) sır olarak saklamak, bunları üçüncü şahıslara inceletmemek, söylememek, iletmemek (elektronik ve/veya basılı olarak) ve açıklamamakla yükümlüdür. </w:t>
      </w:r>
    </w:p>
    <w:p w14:paraId="50E3B5AA" w14:textId="77777777" w:rsidR="00974BD6" w:rsidRPr="00974BD6" w:rsidRDefault="00974BD6" w:rsidP="00974BD6">
      <w:pPr>
        <w:spacing w:after="0" w:line="240" w:lineRule="atLeast"/>
        <w:ind w:right="426"/>
        <w:jc w:val="both"/>
        <w:rPr>
          <w:rFonts w:ascii="Times New Roman" w:hAnsi="Times New Roman" w:cs="Times New Roman"/>
          <w:b/>
          <w:bCs/>
        </w:rPr>
      </w:pPr>
    </w:p>
    <w:p w14:paraId="39653169" w14:textId="1ADBAE5F" w:rsidR="00974BD6" w:rsidRDefault="00974BD6" w:rsidP="00974BD6">
      <w:pPr>
        <w:pStyle w:val="ListeParagraf"/>
        <w:numPr>
          <w:ilvl w:val="0"/>
          <w:numId w:val="38"/>
        </w:numPr>
        <w:spacing w:after="0" w:line="240" w:lineRule="atLeast"/>
        <w:ind w:left="284" w:right="426" w:hanging="284"/>
        <w:jc w:val="both"/>
        <w:rPr>
          <w:rFonts w:ascii="Times New Roman" w:hAnsi="Times New Roman" w:cs="Times New Roman"/>
          <w:b/>
          <w:bCs/>
        </w:rPr>
      </w:pPr>
      <w:r w:rsidRPr="008A2B5D">
        <w:rPr>
          <w:rFonts w:ascii="Times New Roman" w:hAnsi="Times New Roman" w:cs="Times New Roman"/>
          <w:b/>
          <w:bCs/>
        </w:rPr>
        <w:t>Bu yükümlülük ALKÜ-YÖS Sınav Komisyonu ile ilişkinin sona ermesi halinde de devam eder.</w:t>
      </w:r>
    </w:p>
    <w:p w14:paraId="0A955607" w14:textId="77777777" w:rsidR="00974BD6" w:rsidRPr="00974BD6" w:rsidRDefault="00974BD6" w:rsidP="00974BD6">
      <w:pPr>
        <w:spacing w:after="0" w:line="240" w:lineRule="atLeast"/>
        <w:ind w:right="426"/>
        <w:jc w:val="both"/>
        <w:rPr>
          <w:rFonts w:ascii="Times New Roman" w:hAnsi="Times New Roman" w:cs="Times New Roman"/>
          <w:b/>
          <w:bCs/>
        </w:rPr>
      </w:pPr>
    </w:p>
    <w:p w14:paraId="7A254A07" w14:textId="77777777" w:rsidR="00974BD6" w:rsidRDefault="00974BD6" w:rsidP="00974BD6">
      <w:pPr>
        <w:pStyle w:val="ListeParagraf"/>
        <w:numPr>
          <w:ilvl w:val="0"/>
          <w:numId w:val="38"/>
        </w:numPr>
        <w:spacing w:after="0" w:line="240" w:lineRule="atLeast"/>
        <w:ind w:left="284" w:right="426" w:hanging="284"/>
        <w:jc w:val="both"/>
        <w:rPr>
          <w:rFonts w:ascii="Times New Roman" w:hAnsi="Times New Roman" w:cs="Times New Roman"/>
          <w:b/>
          <w:bCs/>
        </w:rPr>
      </w:pPr>
      <w:r w:rsidRPr="008A2B5D">
        <w:rPr>
          <w:rFonts w:ascii="Times New Roman" w:hAnsi="Times New Roman" w:cs="Times New Roman"/>
          <w:b/>
          <w:bCs/>
        </w:rPr>
        <w:t>ALKÜ-YÖS süreci</w:t>
      </w:r>
      <w:r>
        <w:rPr>
          <w:rFonts w:ascii="Times New Roman" w:hAnsi="Times New Roman" w:cs="Times New Roman"/>
          <w:b/>
          <w:bCs/>
        </w:rPr>
        <w:t>yle ilişkili</w:t>
      </w:r>
      <w:r w:rsidRPr="008A2B5D">
        <w:rPr>
          <w:rFonts w:ascii="Times New Roman" w:hAnsi="Times New Roman" w:cs="Times New Roman"/>
          <w:b/>
          <w:bCs/>
        </w:rPr>
        <w:t xml:space="preserve"> deneyim ve bilgiler ile fotoğraf, yazı, makale, tebliğ, rapor gibi belge yayınlayamaz. ALKÜ-YÖS Sınav Komisyonu’ndan izinsiz seminer, panel ve toplantılarda paylaşamaz. </w:t>
      </w:r>
    </w:p>
    <w:p w14:paraId="3336CF5C" w14:textId="77777777" w:rsidR="00974BD6" w:rsidRPr="00974BD6" w:rsidRDefault="00974BD6" w:rsidP="00974BD6">
      <w:pPr>
        <w:spacing w:after="0" w:line="240" w:lineRule="atLeast"/>
        <w:ind w:right="426"/>
        <w:jc w:val="both"/>
        <w:rPr>
          <w:rFonts w:ascii="Times New Roman" w:hAnsi="Times New Roman" w:cs="Times New Roman"/>
          <w:b/>
          <w:bCs/>
        </w:rPr>
      </w:pPr>
    </w:p>
    <w:p w14:paraId="0395FA4A" w14:textId="29FAF786" w:rsidR="00974BD6" w:rsidRDefault="00974BD6" w:rsidP="00974BD6">
      <w:pPr>
        <w:pStyle w:val="ListeParagraf"/>
        <w:numPr>
          <w:ilvl w:val="0"/>
          <w:numId w:val="38"/>
        </w:numPr>
        <w:spacing w:after="0" w:line="240" w:lineRule="atLeast"/>
        <w:ind w:left="284" w:right="426" w:hanging="284"/>
        <w:jc w:val="both"/>
        <w:rPr>
          <w:rFonts w:ascii="Times New Roman" w:hAnsi="Times New Roman" w:cs="Times New Roman"/>
          <w:b/>
          <w:bCs/>
        </w:rPr>
      </w:pPr>
      <w:r w:rsidRPr="008A2B5D">
        <w:rPr>
          <w:rFonts w:ascii="Times New Roman" w:hAnsi="Times New Roman" w:cs="Times New Roman"/>
          <w:b/>
          <w:bCs/>
        </w:rPr>
        <w:t>Bu taahhütname ALKÜ-YÖS Sınav Komisyonu Başkanı tarafından saklanacaktır. Kişi bu taahhütnameye uymakla yükümlüdür.</w:t>
      </w:r>
    </w:p>
    <w:p w14:paraId="5D4B8D98" w14:textId="77777777" w:rsidR="00974BD6" w:rsidRPr="00974BD6" w:rsidRDefault="00974BD6" w:rsidP="00974BD6">
      <w:pPr>
        <w:spacing w:after="0" w:line="240" w:lineRule="atLeast"/>
        <w:ind w:right="426"/>
        <w:jc w:val="both"/>
        <w:rPr>
          <w:rFonts w:ascii="Times New Roman" w:hAnsi="Times New Roman" w:cs="Times New Roman"/>
          <w:b/>
          <w:bCs/>
        </w:rPr>
      </w:pPr>
    </w:p>
    <w:p w14:paraId="2BAF9338" w14:textId="77777777" w:rsidR="00974BD6" w:rsidRPr="00974BD6" w:rsidRDefault="00974BD6" w:rsidP="00974BD6">
      <w:pPr>
        <w:pStyle w:val="ListeParagraf"/>
        <w:numPr>
          <w:ilvl w:val="0"/>
          <w:numId w:val="38"/>
        </w:numPr>
        <w:spacing w:after="0" w:line="240" w:lineRule="atLeast"/>
        <w:ind w:left="284" w:right="426" w:hanging="284"/>
        <w:jc w:val="both"/>
        <w:rPr>
          <w:rFonts w:ascii="Times New Roman" w:hAnsi="Times New Roman" w:cs="Times New Roman"/>
        </w:rPr>
      </w:pPr>
      <w:r w:rsidRPr="00EB0456">
        <w:rPr>
          <w:rFonts w:ascii="Times New Roman" w:hAnsi="Times New Roman" w:cs="Times New Roman"/>
          <w:b/>
          <w:bCs/>
        </w:rPr>
        <w:t>İşbu taahhütnamede yer alan beyan ve kurallara uyulmaması durumunda kişi oluşabilecek her türlü hukuki süreçten şahsen sorumludur.</w:t>
      </w:r>
      <w:r>
        <w:rPr>
          <w:rFonts w:ascii="Times New Roman" w:hAnsi="Times New Roman" w:cs="Times New Roman"/>
          <w:b/>
          <w:bCs/>
        </w:rPr>
        <w:t xml:space="preserve"> Uyuşmazlık durumunda Alanya Mahkemeleri ve Alanya İcra Daireleri yetkilidir.</w:t>
      </w:r>
    </w:p>
    <w:p w14:paraId="6DD17D5E" w14:textId="77777777" w:rsidR="00974BD6" w:rsidRPr="00974BD6" w:rsidRDefault="00974BD6" w:rsidP="00974BD6">
      <w:pPr>
        <w:spacing w:after="0" w:line="240" w:lineRule="atLeast"/>
        <w:ind w:right="426"/>
        <w:jc w:val="both"/>
        <w:rPr>
          <w:rFonts w:ascii="Times New Roman" w:hAnsi="Times New Roman" w:cs="Times New Roman"/>
        </w:rPr>
      </w:pPr>
    </w:p>
    <w:p w14:paraId="09AF96E0" w14:textId="77777777" w:rsidR="00974BD6" w:rsidRDefault="00974BD6" w:rsidP="00974BD6">
      <w:pPr>
        <w:spacing w:after="0" w:line="240" w:lineRule="atLeast"/>
        <w:ind w:right="426"/>
        <w:jc w:val="right"/>
        <w:rPr>
          <w:rFonts w:ascii="Times New Roman" w:hAnsi="Times New Roman" w:cs="Times New Roman"/>
          <w:u w:val="single"/>
        </w:rPr>
      </w:pPr>
      <w:r w:rsidRPr="00EB0456">
        <w:rPr>
          <w:rFonts w:ascii="Times New Roman" w:hAnsi="Times New Roman" w:cs="Times New Roman"/>
          <w:u w:val="single"/>
        </w:rPr>
        <w:t>Adı-Soyadı</w:t>
      </w:r>
      <w:r>
        <w:rPr>
          <w:rFonts w:ascii="Times New Roman" w:hAnsi="Times New Roman" w:cs="Times New Roman"/>
          <w:u w:val="single"/>
        </w:rPr>
        <w:t xml:space="preserve"> İmza</w:t>
      </w:r>
    </w:p>
    <w:p w14:paraId="303BC673" w14:textId="77777777" w:rsidR="00974BD6" w:rsidRPr="00EB0456" w:rsidRDefault="00974BD6" w:rsidP="00974BD6">
      <w:pPr>
        <w:spacing w:after="0" w:line="240" w:lineRule="atLeast"/>
        <w:ind w:right="426"/>
        <w:jc w:val="right"/>
        <w:rPr>
          <w:rFonts w:ascii="Times New Roman" w:hAnsi="Times New Roman" w:cs="Times New Roman"/>
          <w:u w:val="single"/>
        </w:rPr>
      </w:pPr>
      <w:proofErr w:type="gramStart"/>
      <w:r w:rsidRPr="00EB0456">
        <w:rPr>
          <w:rFonts w:ascii="Times New Roman" w:hAnsi="Times New Roman" w:cs="Times New Roman"/>
          <w:u w:val="single"/>
        </w:rPr>
        <w:t>TC</w:t>
      </w:r>
      <w:proofErr w:type="gramEnd"/>
      <w:r w:rsidRPr="00EB0456">
        <w:rPr>
          <w:rFonts w:ascii="Times New Roman" w:hAnsi="Times New Roman" w:cs="Times New Roman"/>
          <w:u w:val="single"/>
        </w:rPr>
        <w:t xml:space="preserve"> Kimlik Numarası</w:t>
      </w:r>
    </w:p>
    <w:p w14:paraId="2FC2714F" w14:textId="77777777" w:rsidR="00974BD6" w:rsidRPr="005D0A31" w:rsidRDefault="00974BD6" w:rsidP="00974BD6">
      <w:pPr>
        <w:spacing w:after="0" w:line="240" w:lineRule="atLeast"/>
        <w:ind w:left="426"/>
        <w:jc w:val="both"/>
        <w:rPr>
          <w:rFonts w:ascii="Times New Roman" w:hAnsi="Times New Roman" w:cs="Times New Roman"/>
          <w:bCs/>
          <w:sz w:val="24"/>
          <w:szCs w:val="24"/>
        </w:rPr>
      </w:pPr>
    </w:p>
    <w:sectPr w:rsidR="00974BD6" w:rsidRPr="005D0A31" w:rsidSect="008D3E0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13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BBD75" w14:textId="77777777" w:rsidR="008D3E01" w:rsidRDefault="008D3E01" w:rsidP="00974BD6">
      <w:pPr>
        <w:spacing w:after="0" w:line="240" w:lineRule="auto"/>
      </w:pPr>
      <w:r>
        <w:separator/>
      </w:r>
    </w:p>
  </w:endnote>
  <w:endnote w:type="continuationSeparator" w:id="0">
    <w:p w14:paraId="76A208DC" w14:textId="77777777" w:rsidR="008D3E01" w:rsidRDefault="008D3E01" w:rsidP="0097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8237F" w14:textId="77777777" w:rsidR="00624377" w:rsidRDefault="0062437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8"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974"/>
      <w:gridCol w:w="3402"/>
      <w:gridCol w:w="3402"/>
    </w:tblGrid>
    <w:tr w:rsidR="0003387D" w:rsidRPr="0003387D" w14:paraId="0CCD7E42" w14:textId="77777777" w:rsidTr="00DF5AE7">
      <w:trPr>
        <w:trHeight w:val="340"/>
        <w:jc w:val="center"/>
      </w:trPr>
      <w:tc>
        <w:tcPr>
          <w:tcW w:w="3974" w:type="dxa"/>
          <w:tcBorders>
            <w:top w:val="single" w:sz="4" w:space="0" w:color="auto"/>
            <w:bottom w:val="single" w:sz="4" w:space="0" w:color="auto"/>
            <w:right w:val="single" w:sz="4" w:space="0" w:color="auto"/>
          </w:tcBorders>
          <w:vAlign w:val="center"/>
        </w:tcPr>
        <w:p w14:paraId="0FBB198D" w14:textId="77777777" w:rsidR="0003387D" w:rsidRPr="0003387D" w:rsidRDefault="0003387D" w:rsidP="0003387D">
          <w:pPr>
            <w:spacing w:after="0" w:line="240" w:lineRule="auto"/>
            <w:jc w:val="center"/>
            <w:rPr>
              <w:rFonts w:ascii="Times New Roman" w:eastAsia="Times New Roman" w:hAnsi="Times New Roman" w:cs="Times New Roman"/>
              <w:sz w:val="24"/>
              <w:szCs w:val="24"/>
              <w:lang w:eastAsia="tr-TR"/>
            </w:rPr>
          </w:pPr>
          <w:r w:rsidRPr="0003387D">
            <w:rPr>
              <w:rFonts w:ascii="Times New Roman" w:eastAsia="Times New Roman" w:hAnsi="Times New Roman" w:cs="Times New Roman"/>
              <w:sz w:val="24"/>
              <w:szCs w:val="24"/>
              <w:lang w:eastAsia="tr-TR"/>
            </w:rPr>
            <w:t>Hazırlayan</w:t>
          </w:r>
        </w:p>
      </w:tc>
      <w:tc>
        <w:tcPr>
          <w:tcW w:w="3402" w:type="dxa"/>
          <w:tcBorders>
            <w:top w:val="single" w:sz="4" w:space="0" w:color="auto"/>
            <w:left w:val="single" w:sz="4" w:space="0" w:color="auto"/>
            <w:bottom w:val="single" w:sz="4" w:space="0" w:color="auto"/>
            <w:right w:val="single" w:sz="4" w:space="0" w:color="auto"/>
          </w:tcBorders>
          <w:vAlign w:val="center"/>
        </w:tcPr>
        <w:p w14:paraId="17CFDE2A" w14:textId="77777777" w:rsidR="0003387D" w:rsidRPr="0003387D" w:rsidRDefault="0003387D" w:rsidP="0003387D">
          <w:pPr>
            <w:spacing w:after="0" w:line="240" w:lineRule="auto"/>
            <w:jc w:val="center"/>
            <w:rPr>
              <w:rFonts w:ascii="Times New Roman" w:eastAsia="Times New Roman" w:hAnsi="Times New Roman" w:cs="Times New Roman"/>
              <w:sz w:val="24"/>
              <w:szCs w:val="24"/>
              <w:lang w:eastAsia="tr-TR"/>
            </w:rPr>
          </w:pPr>
          <w:r w:rsidRPr="0003387D">
            <w:rPr>
              <w:rFonts w:ascii="Times New Roman" w:eastAsia="Times New Roman" w:hAnsi="Times New Roman" w:cs="Times New Roman"/>
              <w:sz w:val="24"/>
              <w:szCs w:val="24"/>
              <w:lang w:eastAsia="tr-TR"/>
            </w:rPr>
            <w:t>Sistem Onayı</w:t>
          </w:r>
        </w:p>
      </w:tc>
      <w:tc>
        <w:tcPr>
          <w:tcW w:w="3402" w:type="dxa"/>
          <w:tcBorders>
            <w:top w:val="single" w:sz="4" w:space="0" w:color="auto"/>
            <w:left w:val="single" w:sz="4" w:space="0" w:color="auto"/>
            <w:bottom w:val="single" w:sz="4" w:space="0" w:color="auto"/>
          </w:tcBorders>
          <w:vAlign w:val="center"/>
        </w:tcPr>
        <w:p w14:paraId="1C8A9D9E" w14:textId="77777777" w:rsidR="0003387D" w:rsidRPr="0003387D" w:rsidRDefault="0003387D" w:rsidP="0003387D">
          <w:pPr>
            <w:spacing w:after="0" w:line="240" w:lineRule="auto"/>
            <w:jc w:val="center"/>
            <w:rPr>
              <w:rFonts w:ascii="Times New Roman" w:eastAsia="Times New Roman" w:hAnsi="Times New Roman" w:cs="Times New Roman"/>
              <w:sz w:val="24"/>
              <w:szCs w:val="24"/>
              <w:lang w:eastAsia="tr-TR"/>
            </w:rPr>
          </w:pPr>
          <w:r w:rsidRPr="0003387D">
            <w:rPr>
              <w:rFonts w:ascii="Times New Roman" w:eastAsia="Times New Roman" w:hAnsi="Times New Roman" w:cs="Times New Roman"/>
              <w:sz w:val="24"/>
              <w:szCs w:val="24"/>
              <w:lang w:eastAsia="tr-TR"/>
            </w:rPr>
            <w:t>Yürürlük Onayı</w:t>
          </w:r>
        </w:p>
      </w:tc>
    </w:tr>
    <w:tr w:rsidR="0003387D" w:rsidRPr="0003387D" w14:paraId="7085B2F0" w14:textId="77777777" w:rsidTr="00DF5AE7">
      <w:trPr>
        <w:trHeight w:val="340"/>
        <w:jc w:val="center"/>
      </w:trPr>
      <w:tc>
        <w:tcPr>
          <w:tcW w:w="3974" w:type="dxa"/>
          <w:tcBorders>
            <w:top w:val="single" w:sz="4" w:space="0" w:color="auto"/>
            <w:bottom w:val="single" w:sz="4" w:space="0" w:color="auto"/>
            <w:right w:val="single" w:sz="4" w:space="0" w:color="auto"/>
          </w:tcBorders>
          <w:vAlign w:val="center"/>
        </w:tcPr>
        <w:p w14:paraId="427164DF" w14:textId="77777777" w:rsidR="0003387D" w:rsidRPr="0003387D" w:rsidRDefault="0003387D" w:rsidP="0003387D">
          <w:pPr>
            <w:spacing w:after="0" w:line="240" w:lineRule="auto"/>
            <w:jc w:val="center"/>
            <w:rPr>
              <w:rFonts w:ascii="Times New Roman" w:eastAsia="Times New Roman" w:hAnsi="Times New Roman" w:cs="Times New Roman"/>
              <w:sz w:val="24"/>
              <w:szCs w:val="24"/>
              <w:lang w:eastAsia="tr-TR"/>
            </w:rPr>
          </w:pPr>
          <w:r w:rsidRPr="0003387D">
            <w:rPr>
              <w:rFonts w:ascii="Times New Roman" w:eastAsia="Times New Roman" w:hAnsi="Times New Roman" w:cs="Times New Roman"/>
              <w:sz w:val="24"/>
              <w:szCs w:val="24"/>
              <w:lang w:eastAsia="tr-TR"/>
            </w:rPr>
            <w:t>Bölüm Kalite Sorumlusu</w:t>
          </w:r>
        </w:p>
      </w:tc>
      <w:tc>
        <w:tcPr>
          <w:tcW w:w="3402" w:type="dxa"/>
          <w:tcBorders>
            <w:top w:val="single" w:sz="4" w:space="0" w:color="auto"/>
            <w:left w:val="single" w:sz="4" w:space="0" w:color="auto"/>
            <w:bottom w:val="single" w:sz="4" w:space="0" w:color="auto"/>
            <w:right w:val="single" w:sz="4" w:space="0" w:color="auto"/>
          </w:tcBorders>
          <w:vAlign w:val="center"/>
        </w:tcPr>
        <w:p w14:paraId="13379003" w14:textId="77777777" w:rsidR="0003387D" w:rsidRPr="0003387D" w:rsidRDefault="0003387D" w:rsidP="0003387D">
          <w:pPr>
            <w:spacing w:after="0" w:line="240" w:lineRule="auto"/>
            <w:jc w:val="center"/>
            <w:rPr>
              <w:rFonts w:ascii="Times New Roman" w:eastAsia="Times New Roman" w:hAnsi="Times New Roman" w:cs="Times New Roman"/>
              <w:sz w:val="24"/>
              <w:szCs w:val="24"/>
              <w:lang w:eastAsia="tr-TR"/>
            </w:rPr>
          </w:pPr>
          <w:r w:rsidRPr="0003387D">
            <w:rPr>
              <w:rFonts w:ascii="Times New Roman" w:eastAsia="Times New Roman" w:hAnsi="Times New Roman" w:cs="Times New Roman"/>
              <w:sz w:val="24"/>
              <w:szCs w:val="24"/>
              <w:lang w:eastAsia="tr-TR"/>
            </w:rPr>
            <w:t>Kalite Koordinatörü</w:t>
          </w:r>
        </w:p>
      </w:tc>
      <w:tc>
        <w:tcPr>
          <w:tcW w:w="3402" w:type="dxa"/>
          <w:tcBorders>
            <w:top w:val="single" w:sz="4" w:space="0" w:color="auto"/>
            <w:left w:val="single" w:sz="4" w:space="0" w:color="auto"/>
            <w:bottom w:val="single" w:sz="4" w:space="0" w:color="auto"/>
          </w:tcBorders>
          <w:vAlign w:val="center"/>
        </w:tcPr>
        <w:p w14:paraId="559C8420" w14:textId="77777777" w:rsidR="0003387D" w:rsidRPr="0003387D" w:rsidRDefault="0003387D" w:rsidP="0003387D">
          <w:pPr>
            <w:spacing w:after="0" w:line="240" w:lineRule="auto"/>
            <w:jc w:val="center"/>
            <w:rPr>
              <w:rFonts w:ascii="Times New Roman" w:eastAsia="Times New Roman" w:hAnsi="Times New Roman" w:cs="Times New Roman"/>
              <w:sz w:val="24"/>
              <w:szCs w:val="24"/>
              <w:lang w:eastAsia="tr-TR"/>
            </w:rPr>
          </w:pPr>
          <w:r w:rsidRPr="0003387D">
            <w:rPr>
              <w:rFonts w:ascii="Times New Roman" w:eastAsia="Times New Roman" w:hAnsi="Times New Roman" w:cs="Times New Roman"/>
              <w:sz w:val="24"/>
              <w:szCs w:val="24"/>
              <w:lang w:eastAsia="tr-TR"/>
            </w:rPr>
            <w:t>Üst Yönetici</w:t>
          </w:r>
        </w:p>
      </w:tc>
    </w:tr>
  </w:tbl>
  <w:p w14:paraId="2E82C742" w14:textId="21C4A0D2" w:rsidR="0003387D" w:rsidRDefault="0003387D">
    <w:pPr>
      <w:pStyle w:val="AltBilgi"/>
    </w:pPr>
  </w:p>
  <w:p w14:paraId="0528ADFD" w14:textId="77777777" w:rsidR="00840FA7" w:rsidRDefault="00840FA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D21F" w14:textId="77777777" w:rsidR="00624377" w:rsidRDefault="006243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54A5" w14:textId="77777777" w:rsidR="008D3E01" w:rsidRDefault="008D3E01" w:rsidP="00974BD6">
      <w:pPr>
        <w:spacing w:after="0" w:line="240" w:lineRule="auto"/>
      </w:pPr>
      <w:r>
        <w:separator/>
      </w:r>
    </w:p>
  </w:footnote>
  <w:footnote w:type="continuationSeparator" w:id="0">
    <w:p w14:paraId="3BBB2FCA" w14:textId="77777777" w:rsidR="008D3E01" w:rsidRDefault="008D3E01" w:rsidP="00974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AC7A" w14:textId="77777777" w:rsidR="00624377" w:rsidRDefault="0062437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9"/>
      <w:gridCol w:w="5801"/>
      <w:gridCol w:w="1826"/>
      <w:gridCol w:w="1296"/>
    </w:tblGrid>
    <w:tr w:rsidR="0003387D" w:rsidRPr="0003387D" w14:paraId="267DD16F" w14:textId="77777777" w:rsidTr="00DF5AE7">
      <w:trPr>
        <w:trHeight w:val="266"/>
        <w:jc w:val="center"/>
      </w:trPr>
      <w:tc>
        <w:tcPr>
          <w:tcW w:w="1717" w:type="dxa"/>
          <w:vMerge w:val="restart"/>
          <w:vAlign w:val="center"/>
        </w:tcPr>
        <w:p w14:paraId="2493B70F" w14:textId="0F8C6F76" w:rsidR="0003387D" w:rsidRPr="0003387D" w:rsidRDefault="0003387D" w:rsidP="0003387D">
          <w:pPr>
            <w:spacing w:after="0" w:line="240" w:lineRule="auto"/>
            <w:rPr>
              <w:rFonts w:ascii="Times New Roman" w:eastAsia="Times New Roman" w:hAnsi="Times New Roman" w:cs="Times New Roman"/>
              <w:sz w:val="24"/>
              <w:szCs w:val="24"/>
              <w:lang w:eastAsia="tr-TR"/>
            </w:rPr>
          </w:pPr>
          <w:r w:rsidRPr="0003387D">
            <w:rPr>
              <w:rFonts w:ascii="Times New Roman" w:eastAsia="Times New Roman" w:hAnsi="Times New Roman" w:cs="Times New Roman"/>
              <w:noProof/>
              <w:sz w:val="24"/>
              <w:szCs w:val="24"/>
              <w:lang w:eastAsia="tr-TR"/>
            </w:rPr>
            <w:drawing>
              <wp:inline distT="0" distB="0" distL="0" distR="0" wp14:anchorId="06812C78" wp14:editId="7F4B8724">
                <wp:extent cx="838200" cy="838200"/>
                <wp:effectExtent l="0" t="0" r="0" b="0"/>
                <wp:docPr id="84864940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920" w:type="dxa"/>
          <w:vMerge w:val="restart"/>
          <w:vAlign w:val="center"/>
        </w:tcPr>
        <w:p w14:paraId="4624E6D0" w14:textId="77777777" w:rsidR="0003387D" w:rsidRPr="005D0A31" w:rsidRDefault="0003387D" w:rsidP="0003387D">
          <w:pPr>
            <w:spacing w:after="0" w:line="240" w:lineRule="atLeast"/>
            <w:ind w:left="426"/>
            <w:jc w:val="center"/>
            <w:rPr>
              <w:rFonts w:ascii="Times New Roman" w:hAnsi="Times New Roman" w:cs="Times New Roman"/>
              <w:b/>
              <w:sz w:val="24"/>
              <w:szCs w:val="24"/>
            </w:rPr>
          </w:pPr>
          <w:r w:rsidRPr="005D0A31">
            <w:rPr>
              <w:rFonts w:ascii="Times New Roman" w:hAnsi="Times New Roman" w:cs="Times New Roman"/>
              <w:b/>
              <w:sz w:val="24"/>
              <w:szCs w:val="24"/>
            </w:rPr>
            <w:t>YABANCI UYRUKLU ÖĞRENCİ KOORDİNATÖRLÜĞÜ VE</w:t>
          </w:r>
        </w:p>
        <w:p w14:paraId="51E28E85" w14:textId="09953876" w:rsidR="0003387D" w:rsidRPr="0003387D" w:rsidRDefault="0003387D" w:rsidP="0003387D">
          <w:pPr>
            <w:spacing w:after="0" w:line="240" w:lineRule="atLeast"/>
            <w:ind w:left="426"/>
            <w:jc w:val="center"/>
            <w:rPr>
              <w:rFonts w:ascii="Times New Roman" w:hAnsi="Times New Roman" w:cs="Times New Roman"/>
              <w:b/>
              <w:sz w:val="24"/>
              <w:szCs w:val="24"/>
            </w:rPr>
          </w:pPr>
          <w:r w:rsidRPr="005D0A31">
            <w:rPr>
              <w:rFonts w:ascii="Times New Roman" w:hAnsi="Times New Roman" w:cs="Times New Roman"/>
              <w:b/>
              <w:sz w:val="24"/>
              <w:szCs w:val="24"/>
            </w:rPr>
            <w:t>YABANCI UYRUKLU ÖĞRENCİ SINAVI (ALKÜ- YÖS) YÖNERGESİ</w:t>
          </w:r>
          <w:r w:rsidR="006372E5">
            <w:rPr>
              <w:rFonts w:ascii="Times New Roman" w:hAnsi="Times New Roman" w:cs="Times New Roman"/>
              <w:b/>
              <w:sz w:val="24"/>
              <w:szCs w:val="24"/>
            </w:rPr>
            <w:t xml:space="preserve"> </w:t>
          </w:r>
        </w:p>
      </w:tc>
      <w:tc>
        <w:tcPr>
          <w:tcW w:w="1856" w:type="dxa"/>
          <w:vAlign w:val="center"/>
        </w:tcPr>
        <w:p w14:paraId="7B825682" w14:textId="77777777" w:rsidR="0003387D" w:rsidRPr="0003387D" w:rsidRDefault="0003387D" w:rsidP="0003387D">
          <w:pPr>
            <w:spacing w:after="0" w:line="240" w:lineRule="auto"/>
            <w:rPr>
              <w:rFonts w:ascii="Times New Roman" w:eastAsia="Times New Roman" w:hAnsi="Times New Roman" w:cs="Times New Roman"/>
              <w:sz w:val="24"/>
              <w:szCs w:val="24"/>
              <w:lang w:eastAsia="tr-TR"/>
            </w:rPr>
          </w:pPr>
          <w:r w:rsidRPr="0003387D">
            <w:rPr>
              <w:rFonts w:ascii="Times New Roman" w:eastAsia="Times New Roman" w:hAnsi="Times New Roman" w:cs="Times New Roman"/>
              <w:sz w:val="24"/>
              <w:szCs w:val="24"/>
              <w:lang w:eastAsia="tr-TR"/>
            </w:rPr>
            <w:t>Doküman No</w:t>
          </w:r>
        </w:p>
      </w:tc>
      <w:tc>
        <w:tcPr>
          <w:tcW w:w="1139" w:type="dxa"/>
          <w:vAlign w:val="center"/>
        </w:tcPr>
        <w:p w14:paraId="523DC365" w14:textId="774ED409" w:rsidR="0003387D" w:rsidRPr="0003387D" w:rsidRDefault="00D3768A" w:rsidP="0003387D">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YÖ.066</w:t>
          </w:r>
        </w:p>
      </w:tc>
    </w:tr>
    <w:tr w:rsidR="0003387D" w:rsidRPr="0003387D" w14:paraId="4A715888" w14:textId="77777777" w:rsidTr="00DF5AE7">
      <w:trPr>
        <w:trHeight w:val="266"/>
        <w:jc w:val="center"/>
      </w:trPr>
      <w:tc>
        <w:tcPr>
          <w:tcW w:w="1717" w:type="dxa"/>
          <w:vMerge/>
          <w:vAlign w:val="center"/>
        </w:tcPr>
        <w:p w14:paraId="43D85DB3" w14:textId="77777777" w:rsidR="0003387D" w:rsidRPr="0003387D" w:rsidRDefault="0003387D" w:rsidP="0003387D">
          <w:pPr>
            <w:spacing w:after="0" w:line="240" w:lineRule="auto"/>
            <w:rPr>
              <w:rFonts w:ascii="Times New Roman" w:eastAsia="Times New Roman" w:hAnsi="Times New Roman" w:cs="Times New Roman"/>
              <w:sz w:val="24"/>
              <w:szCs w:val="24"/>
              <w:lang w:eastAsia="tr-TR"/>
            </w:rPr>
          </w:pPr>
        </w:p>
      </w:tc>
      <w:tc>
        <w:tcPr>
          <w:tcW w:w="5920" w:type="dxa"/>
          <w:vMerge/>
          <w:vAlign w:val="center"/>
        </w:tcPr>
        <w:p w14:paraId="5E8F75B7" w14:textId="77777777" w:rsidR="0003387D" w:rsidRPr="0003387D" w:rsidRDefault="0003387D" w:rsidP="0003387D">
          <w:pPr>
            <w:spacing w:after="0" w:line="240" w:lineRule="auto"/>
            <w:rPr>
              <w:rFonts w:ascii="Times New Roman" w:eastAsia="Times New Roman" w:hAnsi="Times New Roman" w:cs="Times New Roman"/>
              <w:sz w:val="24"/>
              <w:szCs w:val="24"/>
              <w:lang w:eastAsia="tr-TR"/>
            </w:rPr>
          </w:pPr>
        </w:p>
      </w:tc>
      <w:tc>
        <w:tcPr>
          <w:tcW w:w="1856" w:type="dxa"/>
          <w:vAlign w:val="center"/>
        </w:tcPr>
        <w:p w14:paraId="40A3D794" w14:textId="77777777" w:rsidR="0003387D" w:rsidRPr="0003387D" w:rsidRDefault="0003387D" w:rsidP="0003387D">
          <w:pPr>
            <w:spacing w:after="0" w:line="240" w:lineRule="auto"/>
            <w:rPr>
              <w:rFonts w:ascii="Times New Roman" w:eastAsia="Times New Roman" w:hAnsi="Times New Roman" w:cs="Times New Roman"/>
              <w:sz w:val="24"/>
              <w:szCs w:val="24"/>
              <w:lang w:eastAsia="tr-TR"/>
            </w:rPr>
          </w:pPr>
          <w:r w:rsidRPr="0003387D">
            <w:rPr>
              <w:rFonts w:ascii="Times New Roman" w:eastAsia="Times New Roman" w:hAnsi="Times New Roman" w:cs="Times New Roman"/>
              <w:sz w:val="24"/>
              <w:szCs w:val="24"/>
              <w:lang w:eastAsia="tr-TR"/>
            </w:rPr>
            <w:t>İlk Yayın Tarihi</w:t>
          </w:r>
        </w:p>
      </w:tc>
      <w:tc>
        <w:tcPr>
          <w:tcW w:w="1139" w:type="dxa"/>
          <w:vAlign w:val="center"/>
        </w:tcPr>
        <w:p w14:paraId="68922A65" w14:textId="21251576" w:rsidR="0003387D" w:rsidRPr="0003387D" w:rsidRDefault="0003387D" w:rsidP="0003387D">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21.</w:t>
          </w:r>
          <w:r w:rsidRPr="0003387D">
            <w:rPr>
              <w:rFonts w:ascii="Times New Roman" w:eastAsia="Times New Roman" w:hAnsi="Times New Roman" w:cs="Times New Roman"/>
              <w:b/>
              <w:sz w:val="24"/>
              <w:szCs w:val="24"/>
              <w:lang w:eastAsia="tr-TR"/>
            </w:rPr>
            <w:t>07.202</w:t>
          </w:r>
          <w:r>
            <w:rPr>
              <w:rFonts w:ascii="Times New Roman" w:eastAsia="Times New Roman" w:hAnsi="Times New Roman" w:cs="Times New Roman"/>
              <w:b/>
              <w:sz w:val="24"/>
              <w:szCs w:val="24"/>
              <w:lang w:eastAsia="tr-TR"/>
            </w:rPr>
            <w:t>3</w:t>
          </w:r>
        </w:p>
      </w:tc>
    </w:tr>
    <w:tr w:rsidR="0003387D" w:rsidRPr="0003387D" w14:paraId="1D2B6973" w14:textId="77777777" w:rsidTr="00DF5AE7">
      <w:trPr>
        <w:trHeight w:val="266"/>
        <w:jc w:val="center"/>
      </w:trPr>
      <w:tc>
        <w:tcPr>
          <w:tcW w:w="1717" w:type="dxa"/>
          <w:vMerge/>
          <w:vAlign w:val="center"/>
        </w:tcPr>
        <w:p w14:paraId="795E2C33" w14:textId="77777777" w:rsidR="0003387D" w:rsidRPr="0003387D" w:rsidRDefault="0003387D" w:rsidP="0003387D">
          <w:pPr>
            <w:spacing w:after="0" w:line="240" w:lineRule="auto"/>
            <w:rPr>
              <w:rFonts w:ascii="Times New Roman" w:eastAsia="Times New Roman" w:hAnsi="Times New Roman" w:cs="Times New Roman"/>
              <w:sz w:val="24"/>
              <w:szCs w:val="24"/>
              <w:lang w:eastAsia="tr-TR"/>
            </w:rPr>
          </w:pPr>
        </w:p>
      </w:tc>
      <w:tc>
        <w:tcPr>
          <w:tcW w:w="5920" w:type="dxa"/>
          <w:vMerge/>
          <w:vAlign w:val="center"/>
        </w:tcPr>
        <w:p w14:paraId="2CD295B7" w14:textId="77777777" w:rsidR="0003387D" w:rsidRPr="0003387D" w:rsidRDefault="0003387D" w:rsidP="0003387D">
          <w:pPr>
            <w:spacing w:after="0" w:line="240" w:lineRule="auto"/>
            <w:rPr>
              <w:rFonts w:ascii="Times New Roman" w:eastAsia="Times New Roman" w:hAnsi="Times New Roman" w:cs="Times New Roman"/>
              <w:sz w:val="24"/>
              <w:szCs w:val="24"/>
              <w:lang w:eastAsia="tr-TR"/>
            </w:rPr>
          </w:pPr>
        </w:p>
      </w:tc>
      <w:tc>
        <w:tcPr>
          <w:tcW w:w="1856" w:type="dxa"/>
          <w:vAlign w:val="center"/>
        </w:tcPr>
        <w:p w14:paraId="25C66A9E" w14:textId="77777777" w:rsidR="0003387D" w:rsidRPr="0003387D" w:rsidRDefault="0003387D" w:rsidP="0003387D">
          <w:pPr>
            <w:spacing w:after="0" w:line="240" w:lineRule="auto"/>
            <w:rPr>
              <w:rFonts w:ascii="Times New Roman" w:eastAsia="Times New Roman" w:hAnsi="Times New Roman" w:cs="Times New Roman"/>
              <w:sz w:val="24"/>
              <w:szCs w:val="24"/>
              <w:lang w:eastAsia="tr-TR"/>
            </w:rPr>
          </w:pPr>
          <w:r w:rsidRPr="0003387D">
            <w:rPr>
              <w:rFonts w:ascii="Times New Roman" w:eastAsia="Times New Roman" w:hAnsi="Times New Roman" w:cs="Times New Roman"/>
              <w:sz w:val="24"/>
              <w:szCs w:val="24"/>
              <w:lang w:eastAsia="tr-TR"/>
            </w:rPr>
            <w:t>Revizyon Tarihi</w:t>
          </w:r>
        </w:p>
      </w:tc>
      <w:tc>
        <w:tcPr>
          <w:tcW w:w="1139" w:type="dxa"/>
          <w:vAlign w:val="center"/>
        </w:tcPr>
        <w:p w14:paraId="47F500C5" w14:textId="60A2E874" w:rsidR="0003387D" w:rsidRPr="0003387D" w:rsidRDefault="00624377" w:rsidP="0003387D">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24.08.2023</w:t>
          </w:r>
        </w:p>
      </w:tc>
    </w:tr>
    <w:tr w:rsidR="0003387D" w:rsidRPr="0003387D" w14:paraId="5ECAADBF" w14:textId="77777777" w:rsidTr="00DF5AE7">
      <w:trPr>
        <w:trHeight w:val="266"/>
        <w:jc w:val="center"/>
      </w:trPr>
      <w:tc>
        <w:tcPr>
          <w:tcW w:w="1717" w:type="dxa"/>
          <w:vMerge/>
          <w:vAlign w:val="center"/>
        </w:tcPr>
        <w:p w14:paraId="25791920" w14:textId="77777777" w:rsidR="0003387D" w:rsidRPr="0003387D" w:rsidRDefault="0003387D" w:rsidP="0003387D">
          <w:pPr>
            <w:spacing w:after="0" w:line="240" w:lineRule="auto"/>
            <w:rPr>
              <w:rFonts w:ascii="Times New Roman" w:eastAsia="Times New Roman" w:hAnsi="Times New Roman" w:cs="Times New Roman"/>
              <w:sz w:val="24"/>
              <w:szCs w:val="24"/>
              <w:lang w:eastAsia="tr-TR"/>
            </w:rPr>
          </w:pPr>
        </w:p>
      </w:tc>
      <w:tc>
        <w:tcPr>
          <w:tcW w:w="5920" w:type="dxa"/>
          <w:vMerge/>
          <w:vAlign w:val="center"/>
        </w:tcPr>
        <w:p w14:paraId="31C5AAE1" w14:textId="77777777" w:rsidR="0003387D" w:rsidRPr="0003387D" w:rsidRDefault="0003387D" w:rsidP="0003387D">
          <w:pPr>
            <w:spacing w:after="0" w:line="240" w:lineRule="auto"/>
            <w:rPr>
              <w:rFonts w:ascii="Times New Roman" w:eastAsia="Times New Roman" w:hAnsi="Times New Roman" w:cs="Times New Roman"/>
              <w:sz w:val="24"/>
              <w:szCs w:val="24"/>
              <w:lang w:eastAsia="tr-TR"/>
            </w:rPr>
          </w:pPr>
        </w:p>
      </w:tc>
      <w:tc>
        <w:tcPr>
          <w:tcW w:w="1856" w:type="dxa"/>
          <w:vAlign w:val="center"/>
        </w:tcPr>
        <w:p w14:paraId="073953CE" w14:textId="77777777" w:rsidR="0003387D" w:rsidRPr="0003387D" w:rsidRDefault="0003387D" w:rsidP="0003387D">
          <w:pPr>
            <w:spacing w:after="0" w:line="240" w:lineRule="auto"/>
            <w:rPr>
              <w:rFonts w:ascii="Times New Roman" w:eastAsia="Times New Roman" w:hAnsi="Times New Roman" w:cs="Times New Roman"/>
              <w:sz w:val="24"/>
              <w:szCs w:val="24"/>
              <w:lang w:eastAsia="tr-TR"/>
            </w:rPr>
          </w:pPr>
          <w:r w:rsidRPr="0003387D">
            <w:rPr>
              <w:rFonts w:ascii="Times New Roman" w:eastAsia="Times New Roman" w:hAnsi="Times New Roman" w:cs="Times New Roman"/>
              <w:sz w:val="24"/>
              <w:szCs w:val="24"/>
              <w:lang w:eastAsia="tr-TR"/>
            </w:rPr>
            <w:t>Revizyon No</w:t>
          </w:r>
        </w:p>
      </w:tc>
      <w:tc>
        <w:tcPr>
          <w:tcW w:w="1139" w:type="dxa"/>
          <w:vAlign w:val="center"/>
        </w:tcPr>
        <w:p w14:paraId="3D50C60D" w14:textId="66CF1790" w:rsidR="0003387D" w:rsidRPr="0003387D" w:rsidRDefault="00624377" w:rsidP="0003387D">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p>
      </w:tc>
    </w:tr>
    <w:tr w:rsidR="0003387D" w:rsidRPr="0003387D" w14:paraId="019DBB52" w14:textId="77777777" w:rsidTr="00DF5AE7">
      <w:trPr>
        <w:trHeight w:val="266"/>
        <w:jc w:val="center"/>
      </w:trPr>
      <w:tc>
        <w:tcPr>
          <w:tcW w:w="1717" w:type="dxa"/>
          <w:vMerge/>
          <w:vAlign w:val="center"/>
        </w:tcPr>
        <w:p w14:paraId="20786E1A" w14:textId="77777777" w:rsidR="0003387D" w:rsidRPr="0003387D" w:rsidRDefault="0003387D" w:rsidP="0003387D">
          <w:pPr>
            <w:spacing w:after="0" w:line="240" w:lineRule="auto"/>
            <w:rPr>
              <w:rFonts w:ascii="Times New Roman" w:eastAsia="Times New Roman" w:hAnsi="Times New Roman" w:cs="Times New Roman"/>
              <w:sz w:val="24"/>
              <w:szCs w:val="24"/>
              <w:lang w:eastAsia="tr-TR"/>
            </w:rPr>
          </w:pPr>
        </w:p>
      </w:tc>
      <w:tc>
        <w:tcPr>
          <w:tcW w:w="5920" w:type="dxa"/>
          <w:vMerge/>
          <w:vAlign w:val="center"/>
        </w:tcPr>
        <w:p w14:paraId="47249CA2" w14:textId="77777777" w:rsidR="0003387D" w:rsidRPr="0003387D" w:rsidRDefault="0003387D" w:rsidP="0003387D">
          <w:pPr>
            <w:spacing w:after="0" w:line="240" w:lineRule="auto"/>
            <w:rPr>
              <w:rFonts w:ascii="Times New Roman" w:eastAsia="Times New Roman" w:hAnsi="Times New Roman" w:cs="Times New Roman"/>
              <w:sz w:val="24"/>
              <w:szCs w:val="24"/>
              <w:lang w:eastAsia="tr-TR"/>
            </w:rPr>
          </w:pPr>
        </w:p>
      </w:tc>
      <w:tc>
        <w:tcPr>
          <w:tcW w:w="1856" w:type="dxa"/>
          <w:vAlign w:val="center"/>
        </w:tcPr>
        <w:p w14:paraId="6299CDBD" w14:textId="77777777" w:rsidR="0003387D" w:rsidRPr="0003387D" w:rsidRDefault="0003387D" w:rsidP="0003387D">
          <w:pPr>
            <w:spacing w:after="0" w:line="240" w:lineRule="auto"/>
            <w:rPr>
              <w:rFonts w:ascii="Times New Roman" w:eastAsia="Times New Roman" w:hAnsi="Times New Roman" w:cs="Times New Roman"/>
              <w:sz w:val="24"/>
              <w:szCs w:val="24"/>
              <w:lang w:eastAsia="tr-TR"/>
            </w:rPr>
          </w:pPr>
          <w:r w:rsidRPr="0003387D">
            <w:rPr>
              <w:rFonts w:ascii="Times New Roman" w:eastAsia="Times New Roman" w:hAnsi="Times New Roman" w:cs="Times New Roman"/>
              <w:sz w:val="24"/>
              <w:szCs w:val="24"/>
              <w:lang w:eastAsia="tr-TR"/>
            </w:rPr>
            <w:t>Sayfa</w:t>
          </w:r>
        </w:p>
      </w:tc>
      <w:tc>
        <w:tcPr>
          <w:tcW w:w="1139" w:type="dxa"/>
          <w:vAlign w:val="center"/>
        </w:tcPr>
        <w:p w14:paraId="4176B22A" w14:textId="51EDC880" w:rsidR="0003387D" w:rsidRPr="0003387D" w:rsidRDefault="0003387D" w:rsidP="0003387D">
          <w:pPr>
            <w:spacing w:after="0" w:line="240" w:lineRule="auto"/>
            <w:rPr>
              <w:rFonts w:ascii="Times New Roman" w:eastAsia="Times New Roman" w:hAnsi="Times New Roman" w:cs="Times New Roman"/>
              <w:b/>
              <w:sz w:val="24"/>
              <w:szCs w:val="24"/>
              <w:lang w:eastAsia="tr-TR"/>
            </w:rPr>
          </w:pPr>
          <w:r w:rsidRPr="0003387D">
            <w:rPr>
              <w:rFonts w:ascii="Times New Roman" w:eastAsia="Times New Roman" w:hAnsi="Times New Roman" w:cs="Times New Roman"/>
              <w:b/>
              <w:sz w:val="24"/>
              <w:szCs w:val="24"/>
              <w:lang w:eastAsia="tr-TR"/>
            </w:rPr>
            <w:t xml:space="preserve"> </w:t>
          </w:r>
          <w:r w:rsidRPr="0003387D">
            <w:rPr>
              <w:rFonts w:ascii="Times New Roman" w:eastAsia="Times New Roman" w:hAnsi="Times New Roman" w:cs="Times New Roman"/>
              <w:b/>
              <w:bCs/>
              <w:sz w:val="24"/>
              <w:szCs w:val="24"/>
              <w:lang w:eastAsia="tr-TR"/>
            </w:rPr>
            <w:fldChar w:fldCharType="begin"/>
          </w:r>
          <w:r w:rsidRPr="0003387D">
            <w:rPr>
              <w:rFonts w:ascii="Times New Roman" w:eastAsia="Times New Roman" w:hAnsi="Times New Roman" w:cs="Times New Roman"/>
              <w:b/>
              <w:bCs/>
              <w:sz w:val="24"/>
              <w:szCs w:val="24"/>
              <w:lang w:eastAsia="tr-TR"/>
            </w:rPr>
            <w:instrText>PAGE  \* Arabic  \* MERGEFORMAT</w:instrText>
          </w:r>
          <w:r w:rsidRPr="0003387D">
            <w:rPr>
              <w:rFonts w:ascii="Times New Roman" w:eastAsia="Times New Roman" w:hAnsi="Times New Roman" w:cs="Times New Roman"/>
              <w:b/>
              <w:bCs/>
              <w:sz w:val="24"/>
              <w:szCs w:val="24"/>
              <w:lang w:eastAsia="tr-TR"/>
            </w:rPr>
            <w:fldChar w:fldCharType="separate"/>
          </w:r>
          <w:r w:rsidR="00624377">
            <w:rPr>
              <w:rFonts w:ascii="Times New Roman" w:eastAsia="Times New Roman" w:hAnsi="Times New Roman" w:cs="Times New Roman"/>
              <w:b/>
              <w:bCs/>
              <w:noProof/>
              <w:sz w:val="24"/>
              <w:szCs w:val="24"/>
              <w:lang w:eastAsia="tr-TR"/>
            </w:rPr>
            <w:t>1</w:t>
          </w:r>
          <w:r w:rsidRPr="0003387D">
            <w:rPr>
              <w:rFonts w:ascii="Times New Roman" w:eastAsia="Times New Roman" w:hAnsi="Times New Roman" w:cs="Times New Roman"/>
              <w:b/>
              <w:bCs/>
              <w:sz w:val="24"/>
              <w:szCs w:val="24"/>
              <w:lang w:eastAsia="tr-TR"/>
            </w:rPr>
            <w:fldChar w:fldCharType="end"/>
          </w:r>
          <w:r w:rsidRPr="0003387D">
            <w:rPr>
              <w:rFonts w:ascii="Times New Roman" w:eastAsia="Times New Roman" w:hAnsi="Times New Roman" w:cs="Times New Roman"/>
              <w:b/>
              <w:sz w:val="24"/>
              <w:szCs w:val="24"/>
              <w:lang w:eastAsia="tr-TR"/>
            </w:rPr>
            <w:t>/</w:t>
          </w:r>
          <w:r w:rsidRPr="0003387D">
            <w:rPr>
              <w:rFonts w:ascii="Times New Roman" w:eastAsia="Times New Roman" w:hAnsi="Times New Roman" w:cs="Times New Roman"/>
              <w:b/>
              <w:bCs/>
              <w:sz w:val="24"/>
              <w:szCs w:val="24"/>
              <w:lang w:eastAsia="tr-TR"/>
            </w:rPr>
            <w:fldChar w:fldCharType="begin"/>
          </w:r>
          <w:r w:rsidRPr="0003387D">
            <w:rPr>
              <w:rFonts w:ascii="Times New Roman" w:eastAsia="Times New Roman" w:hAnsi="Times New Roman" w:cs="Times New Roman"/>
              <w:b/>
              <w:bCs/>
              <w:sz w:val="24"/>
              <w:szCs w:val="24"/>
              <w:lang w:eastAsia="tr-TR"/>
            </w:rPr>
            <w:instrText>NUMPAGES  \* Arabic  \* MERGEFORMAT</w:instrText>
          </w:r>
          <w:r w:rsidRPr="0003387D">
            <w:rPr>
              <w:rFonts w:ascii="Times New Roman" w:eastAsia="Times New Roman" w:hAnsi="Times New Roman" w:cs="Times New Roman"/>
              <w:b/>
              <w:bCs/>
              <w:sz w:val="24"/>
              <w:szCs w:val="24"/>
              <w:lang w:eastAsia="tr-TR"/>
            </w:rPr>
            <w:fldChar w:fldCharType="separate"/>
          </w:r>
          <w:r w:rsidR="00624377">
            <w:rPr>
              <w:rFonts w:ascii="Times New Roman" w:eastAsia="Times New Roman" w:hAnsi="Times New Roman" w:cs="Times New Roman"/>
              <w:b/>
              <w:bCs/>
              <w:noProof/>
              <w:sz w:val="24"/>
              <w:szCs w:val="24"/>
              <w:lang w:eastAsia="tr-TR"/>
            </w:rPr>
            <w:t>17</w:t>
          </w:r>
          <w:r w:rsidRPr="0003387D">
            <w:rPr>
              <w:rFonts w:ascii="Times New Roman" w:eastAsia="Times New Roman" w:hAnsi="Times New Roman" w:cs="Times New Roman"/>
              <w:b/>
              <w:bCs/>
              <w:sz w:val="24"/>
              <w:szCs w:val="24"/>
              <w:lang w:eastAsia="tr-TR"/>
            </w:rPr>
            <w:fldChar w:fldCharType="end"/>
          </w:r>
        </w:p>
      </w:tc>
    </w:tr>
  </w:tbl>
  <w:p w14:paraId="47B39466" w14:textId="77777777" w:rsidR="0003387D" w:rsidRDefault="0003387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0D5E" w14:textId="77777777" w:rsidR="00624377" w:rsidRDefault="0062437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D3F"/>
    <w:multiLevelType w:val="hybridMultilevel"/>
    <w:tmpl w:val="BEA2C060"/>
    <w:lvl w:ilvl="0" w:tplc="2086F4E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B54D87"/>
    <w:multiLevelType w:val="hybridMultilevel"/>
    <w:tmpl w:val="FDBA6216"/>
    <w:lvl w:ilvl="0" w:tplc="2086F4EA">
      <w:start w:val="1"/>
      <mc:AlternateContent>
        <mc:Choice Requires="w14">
          <w:numFmt w:val="custom" w:format="a, ç, ĝ, ..."/>
        </mc:Choice>
        <mc:Fallback>
          <w:numFmt w:val="decimal"/>
        </mc:Fallback>
      </mc:AlternateContent>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93D122B"/>
    <w:multiLevelType w:val="hybridMultilevel"/>
    <w:tmpl w:val="F8F215FE"/>
    <w:lvl w:ilvl="0" w:tplc="2086F4EA">
      <w:start w:val="1"/>
      <mc:AlternateContent>
        <mc:Choice Requires="w14">
          <w:numFmt w:val="custom" w:format="a, ç, ĝ, ..."/>
        </mc:Choice>
        <mc:Fallback>
          <w:numFmt w:val="decimal"/>
        </mc:Fallback>
      </mc:AlternateContent>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90E6A07"/>
    <w:multiLevelType w:val="hybridMultilevel"/>
    <w:tmpl w:val="A180526A"/>
    <w:lvl w:ilvl="0" w:tplc="FFFFFFFF">
      <w:start w:val="1"/>
      <mc:AlternateContent>
        <mc:Choice Requires="w14">
          <w:numFmt w:val="custom" w:format="a, ç, ĝ, ..."/>
        </mc:Choice>
        <mc:Fallback>
          <w:numFmt w:val="decimal"/>
        </mc:Fallback>
      </mc:AlternateContent>
      <w:lvlText w:val="%1)"/>
      <w:lvlJc w:val="left"/>
      <w:pPr>
        <w:ind w:left="150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15:restartNumberingAfterBreak="0">
    <w:nsid w:val="1BB94D97"/>
    <w:multiLevelType w:val="hybridMultilevel"/>
    <w:tmpl w:val="42B2148A"/>
    <w:lvl w:ilvl="0" w:tplc="BA88AB6A">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3000F9"/>
    <w:multiLevelType w:val="hybridMultilevel"/>
    <w:tmpl w:val="176497BC"/>
    <w:lvl w:ilvl="0" w:tplc="79C2A54E">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1FCA391F"/>
    <w:multiLevelType w:val="hybridMultilevel"/>
    <w:tmpl w:val="2A1E2D5A"/>
    <w:lvl w:ilvl="0" w:tplc="2086F4EA">
      <w:start w:val="1"/>
      <mc:AlternateContent>
        <mc:Choice Requires="w14">
          <w:numFmt w:val="custom" w:format="a, ç, ĝ, ..."/>
        </mc:Choice>
        <mc:Fallback>
          <w:numFmt w:val="decimal"/>
        </mc:Fallback>
      </mc:AlternateContent>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4191F33"/>
    <w:multiLevelType w:val="hybridMultilevel"/>
    <w:tmpl w:val="468A853C"/>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15:restartNumberingAfterBreak="0">
    <w:nsid w:val="260B3BD1"/>
    <w:multiLevelType w:val="hybridMultilevel"/>
    <w:tmpl w:val="E6F85B58"/>
    <w:lvl w:ilvl="0" w:tplc="2086F4EA">
      <w:start w:val="1"/>
      <mc:AlternateContent>
        <mc:Choice Requires="w14">
          <w:numFmt w:val="custom" w:format="a, ç, ĝ, ..."/>
        </mc:Choice>
        <mc:Fallback>
          <w:numFmt w:val="decimal"/>
        </mc:Fallback>
      </mc:AlternateContent>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15:restartNumberingAfterBreak="0">
    <w:nsid w:val="28A573CE"/>
    <w:multiLevelType w:val="hybridMultilevel"/>
    <w:tmpl w:val="5B9A9012"/>
    <w:lvl w:ilvl="0" w:tplc="65FCE6B2">
      <w:start w:val="1"/>
      <w:numFmt w:val="decimal"/>
      <w:lvlText w:val="(%1)"/>
      <w:lvlJc w:val="left"/>
      <w:pPr>
        <w:ind w:left="1069" w:hanging="360"/>
      </w:pPr>
      <w:rPr>
        <w:rFonts w:asciiTheme="minorHAnsi" w:eastAsiaTheme="minorHAnsi" w:hAnsiTheme="minorHAnsi" w:cstheme="minorHAnsi"/>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2A2631BB"/>
    <w:multiLevelType w:val="hybridMultilevel"/>
    <w:tmpl w:val="A6E2B04E"/>
    <w:lvl w:ilvl="0" w:tplc="FFFFFFFF">
      <w:start w:val="1"/>
      <mc:AlternateContent>
        <mc:Choice Requires="w14">
          <w:numFmt w:val="custom" w:format="a, ç, ĝ, ..."/>
        </mc:Choice>
        <mc:Fallback>
          <w:numFmt w:val="decimal"/>
        </mc:Fallback>
      </mc:AlternateContent>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133B30"/>
    <w:multiLevelType w:val="hybridMultilevel"/>
    <w:tmpl w:val="B4747E1E"/>
    <w:lvl w:ilvl="0" w:tplc="2086F4EA">
      <w:start w:val="1"/>
      <mc:AlternateContent>
        <mc:Choice Requires="w14">
          <w:numFmt w:val="custom" w:format="a, ç, ĝ, ..."/>
        </mc:Choice>
        <mc:Fallback>
          <w:numFmt w:val="decimal"/>
        </mc:Fallback>
      </mc:AlternateContent>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2" w15:restartNumberingAfterBreak="0">
    <w:nsid w:val="2C696EBF"/>
    <w:multiLevelType w:val="hybridMultilevel"/>
    <w:tmpl w:val="BC3A79BA"/>
    <w:lvl w:ilvl="0" w:tplc="2086F4EA">
      <w:start w:val="1"/>
      <mc:AlternateContent>
        <mc:Choice Requires="w14">
          <w:numFmt w:val="custom" w:format="a, ç, ĝ, ..."/>
        </mc:Choice>
        <mc:Fallback>
          <w:numFmt w:val="decimal"/>
        </mc:Fallback>
      </mc:AlternateContent>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EA403CA"/>
    <w:multiLevelType w:val="hybridMultilevel"/>
    <w:tmpl w:val="B29C943C"/>
    <w:lvl w:ilvl="0" w:tplc="2086F4EA">
      <w:start w:val="1"/>
      <mc:AlternateContent>
        <mc:Choice Requires="w14">
          <w:numFmt w:val="custom" w:format="a, ç, ĝ, ..."/>
        </mc:Choice>
        <mc:Fallback>
          <w:numFmt w:val="decimal"/>
        </mc:Fallback>
      </mc:AlternateContent>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334B733F"/>
    <w:multiLevelType w:val="hybridMultilevel"/>
    <w:tmpl w:val="0F2444C8"/>
    <w:lvl w:ilvl="0" w:tplc="2086F4EA">
      <w:start w:val="1"/>
      <mc:AlternateContent>
        <mc:Choice Requires="w14">
          <w:numFmt w:val="custom" w:format="a, ç, ĝ, ..."/>
        </mc:Choice>
        <mc:Fallback>
          <w:numFmt w:val="decimal"/>
        </mc:Fallback>
      </mc:AlternateContent>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34F440BC"/>
    <w:multiLevelType w:val="hybridMultilevel"/>
    <w:tmpl w:val="4B72A748"/>
    <w:lvl w:ilvl="0" w:tplc="2086F4EA">
      <w:start w:val="1"/>
      <mc:AlternateContent>
        <mc:Choice Requires="w14">
          <w:numFmt w:val="custom" w:format="a, ç, ĝ, ..."/>
        </mc:Choice>
        <mc:Fallback>
          <w:numFmt w:val="decimal"/>
        </mc:Fallback>
      </mc:AlternateContent>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AC13B7F"/>
    <w:multiLevelType w:val="hybridMultilevel"/>
    <w:tmpl w:val="0E008048"/>
    <w:lvl w:ilvl="0" w:tplc="ACCECF4E">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B491F2A"/>
    <w:multiLevelType w:val="hybridMultilevel"/>
    <w:tmpl w:val="D194C06C"/>
    <w:lvl w:ilvl="0" w:tplc="18B43A3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15:restartNumberingAfterBreak="0">
    <w:nsid w:val="43764F99"/>
    <w:multiLevelType w:val="hybridMultilevel"/>
    <w:tmpl w:val="AB30EA52"/>
    <w:lvl w:ilvl="0" w:tplc="2086F4EA">
      <w:start w:val="1"/>
      <mc:AlternateContent>
        <mc:Choice Requires="w14">
          <w:numFmt w:val="custom" w:format="a, ç, ĝ, ..."/>
        </mc:Choice>
        <mc:Fallback>
          <w:numFmt w:val="decimal"/>
        </mc:Fallback>
      </mc:AlternateContent>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9" w15:restartNumberingAfterBreak="0">
    <w:nsid w:val="474A21B0"/>
    <w:multiLevelType w:val="hybridMultilevel"/>
    <w:tmpl w:val="7D2EC854"/>
    <w:lvl w:ilvl="0" w:tplc="2086F4EA">
      <w:start w:val="1"/>
      <mc:AlternateContent>
        <mc:Choice Requires="w14">
          <w:numFmt w:val="custom" w:format="a, ç, ĝ, ..."/>
        </mc:Choice>
        <mc:Fallback>
          <w:numFmt w:val="decimal"/>
        </mc:Fallback>
      </mc:AlternateContent>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0" w15:restartNumberingAfterBreak="0">
    <w:nsid w:val="480E0872"/>
    <w:multiLevelType w:val="hybridMultilevel"/>
    <w:tmpl w:val="FBB27F00"/>
    <w:lvl w:ilvl="0" w:tplc="041F0017">
      <w:start w:val="1"/>
      <w:numFmt w:val="lowerLetter"/>
      <w:lvlText w:val="%1)"/>
      <w:lvlJc w:val="left"/>
      <w:pPr>
        <w:ind w:left="1285" w:hanging="360"/>
      </w:pPr>
      <w:rPr>
        <w:rFonts w:hint="default"/>
      </w:rPr>
    </w:lvl>
    <w:lvl w:ilvl="1" w:tplc="041F0019">
      <w:start w:val="1"/>
      <w:numFmt w:val="lowerLetter"/>
      <w:lvlText w:val="%2."/>
      <w:lvlJc w:val="left"/>
      <w:pPr>
        <w:ind w:left="2005" w:hanging="360"/>
      </w:pPr>
    </w:lvl>
    <w:lvl w:ilvl="2" w:tplc="041F001B" w:tentative="1">
      <w:start w:val="1"/>
      <w:numFmt w:val="lowerRoman"/>
      <w:lvlText w:val="%3."/>
      <w:lvlJc w:val="right"/>
      <w:pPr>
        <w:ind w:left="2725" w:hanging="180"/>
      </w:pPr>
    </w:lvl>
    <w:lvl w:ilvl="3" w:tplc="041F000F" w:tentative="1">
      <w:start w:val="1"/>
      <w:numFmt w:val="decimal"/>
      <w:lvlText w:val="%4."/>
      <w:lvlJc w:val="left"/>
      <w:pPr>
        <w:ind w:left="3445" w:hanging="360"/>
      </w:pPr>
    </w:lvl>
    <w:lvl w:ilvl="4" w:tplc="041F0019" w:tentative="1">
      <w:start w:val="1"/>
      <w:numFmt w:val="lowerLetter"/>
      <w:lvlText w:val="%5."/>
      <w:lvlJc w:val="left"/>
      <w:pPr>
        <w:ind w:left="4165" w:hanging="360"/>
      </w:pPr>
    </w:lvl>
    <w:lvl w:ilvl="5" w:tplc="041F001B" w:tentative="1">
      <w:start w:val="1"/>
      <w:numFmt w:val="lowerRoman"/>
      <w:lvlText w:val="%6."/>
      <w:lvlJc w:val="right"/>
      <w:pPr>
        <w:ind w:left="4885" w:hanging="180"/>
      </w:pPr>
    </w:lvl>
    <w:lvl w:ilvl="6" w:tplc="041F000F" w:tentative="1">
      <w:start w:val="1"/>
      <w:numFmt w:val="decimal"/>
      <w:lvlText w:val="%7."/>
      <w:lvlJc w:val="left"/>
      <w:pPr>
        <w:ind w:left="5605" w:hanging="360"/>
      </w:pPr>
    </w:lvl>
    <w:lvl w:ilvl="7" w:tplc="041F0019" w:tentative="1">
      <w:start w:val="1"/>
      <w:numFmt w:val="lowerLetter"/>
      <w:lvlText w:val="%8."/>
      <w:lvlJc w:val="left"/>
      <w:pPr>
        <w:ind w:left="6325" w:hanging="360"/>
      </w:pPr>
    </w:lvl>
    <w:lvl w:ilvl="8" w:tplc="041F001B" w:tentative="1">
      <w:start w:val="1"/>
      <w:numFmt w:val="lowerRoman"/>
      <w:lvlText w:val="%9."/>
      <w:lvlJc w:val="right"/>
      <w:pPr>
        <w:ind w:left="7045" w:hanging="180"/>
      </w:pPr>
    </w:lvl>
  </w:abstractNum>
  <w:abstractNum w:abstractNumId="21" w15:restartNumberingAfterBreak="0">
    <w:nsid w:val="48995BC1"/>
    <w:multiLevelType w:val="hybridMultilevel"/>
    <w:tmpl w:val="31563E2A"/>
    <w:lvl w:ilvl="0" w:tplc="4EC2DFFA">
      <w:start w:val="3"/>
      <w:numFmt w:val="lowerLetter"/>
      <w:lvlText w:val="%1)"/>
      <w:lvlJc w:val="left"/>
      <w:pPr>
        <w:ind w:left="1932" w:hanging="360"/>
      </w:pPr>
      <w:rPr>
        <w:rFonts w:hint="default"/>
      </w:rPr>
    </w:lvl>
    <w:lvl w:ilvl="1" w:tplc="041F0019" w:tentative="1">
      <w:start w:val="1"/>
      <w:numFmt w:val="lowerLetter"/>
      <w:lvlText w:val="%2."/>
      <w:lvlJc w:val="left"/>
      <w:pPr>
        <w:ind w:left="2652" w:hanging="360"/>
      </w:pPr>
    </w:lvl>
    <w:lvl w:ilvl="2" w:tplc="041F001B" w:tentative="1">
      <w:start w:val="1"/>
      <w:numFmt w:val="lowerRoman"/>
      <w:lvlText w:val="%3."/>
      <w:lvlJc w:val="right"/>
      <w:pPr>
        <w:ind w:left="3372" w:hanging="180"/>
      </w:pPr>
    </w:lvl>
    <w:lvl w:ilvl="3" w:tplc="041F000F" w:tentative="1">
      <w:start w:val="1"/>
      <w:numFmt w:val="decimal"/>
      <w:lvlText w:val="%4."/>
      <w:lvlJc w:val="left"/>
      <w:pPr>
        <w:ind w:left="4092" w:hanging="360"/>
      </w:pPr>
    </w:lvl>
    <w:lvl w:ilvl="4" w:tplc="041F0019" w:tentative="1">
      <w:start w:val="1"/>
      <w:numFmt w:val="lowerLetter"/>
      <w:lvlText w:val="%5."/>
      <w:lvlJc w:val="left"/>
      <w:pPr>
        <w:ind w:left="4812" w:hanging="360"/>
      </w:pPr>
    </w:lvl>
    <w:lvl w:ilvl="5" w:tplc="041F001B" w:tentative="1">
      <w:start w:val="1"/>
      <w:numFmt w:val="lowerRoman"/>
      <w:lvlText w:val="%6."/>
      <w:lvlJc w:val="right"/>
      <w:pPr>
        <w:ind w:left="5532" w:hanging="180"/>
      </w:pPr>
    </w:lvl>
    <w:lvl w:ilvl="6" w:tplc="041F000F" w:tentative="1">
      <w:start w:val="1"/>
      <w:numFmt w:val="decimal"/>
      <w:lvlText w:val="%7."/>
      <w:lvlJc w:val="left"/>
      <w:pPr>
        <w:ind w:left="6252" w:hanging="360"/>
      </w:pPr>
    </w:lvl>
    <w:lvl w:ilvl="7" w:tplc="041F0019" w:tentative="1">
      <w:start w:val="1"/>
      <w:numFmt w:val="lowerLetter"/>
      <w:lvlText w:val="%8."/>
      <w:lvlJc w:val="left"/>
      <w:pPr>
        <w:ind w:left="6972" w:hanging="360"/>
      </w:pPr>
    </w:lvl>
    <w:lvl w:ilvl="8" w:tplc="041F001B" w:tentative="1">
      <w:start w:val="1"/>
      <w:numFmt w:val="lowerRoman"/>
      <w:lvlText w:val="%9."/>
      <w:lvlJc w:val="right"/>
      <w:pPr>
        <w:ind w:left="7692" w:hanging="180"/>
      </w:pPr>
    </w:lvl>
  </w:abstractNum>
  <w:abstractNum w:abstractNumId="22" w15:restartNumberingAfterBreak="0">
    <w:nsid w:val="4D3D62F9"/>
    <w:multiLevelType w:val="hybridMultilevel"/>
    <w:tmpl w:val="91B2EEB0"/>
    <w:lvl w:ilvl="0" w:tplc="FFFFFFFF">
      <w:start w:val="1"/>
      <mc:AlternateContent>
        <mc:Choice Requires="w14">
          <w:numFmt w:val="custom" w:format="a, ç, ĝ, ..."/>
        </mc:Choice>
        <mc:Fallback>
          <w:numFmt w:val="decimal"/>
        </mc:Fallback>
      </mc:AlternateContent>
      <w:lvlText w:val="%1)"/>
      <w:lvlJc w:val="left"/>
      <w:pPr>
        <w:ind w:left="150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3E71389"/>
    <w:multiLevelType w:val="hybridMultilevel"/>
    <w:tmpl w:val="47585466"/>
    <w:lvl w:ilvl="0" w:tplc="FFFFFFFF">
      <w:start w:val="1"/>
      <mc:AlternateContent>
        <mc:Choice Requires="w14">
          <w:numFmt w:val="custom" w:format="a, ç, ĝ, ..."/>
        </mc:Choice>
        <mc:Fallback>
          <w:numFmt w:val="decimal"/>
        </mc:Fallback>
      </mc:AlternateContent>
      <w:lvlText w:val="%1)"/>
      <w:lvlJc w:val="left"/>
      <w:pPr>
        <w:ind w:left="193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15:restartNumberingAfterBreak="0">
    <w:nsid w:val="55317DF5"/>
    <w:multiLevelType w:val="hybridMultilevel"/>
    <w:tmpl w:val="24C0355A"/>
    <w:lvl w:ilvl="0" w:tplc="2086F4EA">
      <w:start w:val="1"/>
      <mc:AlternateContent>
        <mc:Choice Requires="w14">
          <w:numFmt w:val="custom" w:format="a, ç, ĝ, ..."/>
        </mc:Choice>
        <mc:Fallback>
          <w:numFmt w:val="decimal"/>
        </mc:Fallback>
      </mc:AlternateContent>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56BD4DB5"/>
    <w:multiLevelType w:val="multilevel"/>
    <w:tmpl w:val="53AC402A"/>
    <w:styleLink w:val="GeerliListe2"/>
    <w:lvl w:ilvl="0">
      <w:start w:val="1"/>
      <mc:AlternateContent>
        <mc:Choice Requires="w14">
          <w:numFmt w:val="custom" w:format="a, ç, ĝ, ..."/>
        </mc:Choice>
        <mc:Fallback>
          <w:numFmt w:val="decimal"/>
        </mc:Fallback>
      </mc:AlternateContent>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165A02"/>
    <w:multiLevelType w:val="hybridMultilevel"/>
    <w:tmpl w:val="A6E2B04E"/>
    <w:lvl w:ilvl="0" w:tplc="FFFFFFFF">
      <w:start w:val="1"/>
      <mc:AlternateContent>
        <mc:Choice Requires="w14">
          <w:numFmt w:val="custom" w:format="a, ç, ĝ, ..."/>
        </mc:Choice>
        <mc:Fallback>
          <w:numFmt w:val="decimal"/>
        </mc:Fallback>
      </mc:AlternateContent>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5C03593"/>
    <w:multiLevelType w:val="hybridMultilevel"/>
    <w:tmpl w:val="2CCE39A2"/>
    <w:lvl w:ilvl="0" w:tplc="2086F4EA">
      <w:start w:val="1"/>
      <mc:AlternateContent>
        <mc:Choice Requires="w14">
          <w:numFmt w:val="custom" w:format="a, ç, ĝ, ..."/>
        </mc:Choice>
        <mc:Fallback>
          <w:numFmt w:val="decimal"/>
        </mc:Fallback>
      </mc:AlternateContent>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8" w15:restartNumberingAfterBreak="0">
    <w:nsid w:val="65EF4B63"/>
    <w:multiLevelType w:val="multilevel"/>
    <w:tmpl w:val="9B6292C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D86FE2"/>
    <w:multiLevelType w:val="hybridMultilevel"/>
    <w:tmpl w:val="BC3A79BA"/>
    <w:lvl w:ilvl="0" w:tplc="FFFFFFFF">
      <w:start w:val="1"/>
      <mc:AlternateContent>
        <mc:Choice Requires="w14">
          <w:numFmt w:val="custom" w:format="a, ç, ĝ, ..."/>
        </mc:Choice>
        <mc:Fallback>
          <w:numFmt w:val="decimal"/>
        </mc:Fallback>
      </mc:AlternateContent>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D452E1C"/>
    <w:multiLevelType w:val="hybridMultilevel"/>
    <w:tmpl w:val="43125EFC"/>
    <w:lvl w:ilvl="0" w:tplc="2086F4EA">
      <w:start w:val="1"/>
      <mc:AlternateContent>
        <mc:Choice Requires="w14">
          <w:numFmt w:val="custom" w:format="a, ç, ĝ, ..."/>
        </mc:Choice>
        <mc:Fallback>
          <w:numFmt w:val="decimal"/>
        </mc:Fallback>
      </mc:AlternateContent>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1" w15:restartNumberingAfterBreak="0">
    <w:nsid w:val="6F183AF1"/>
    <w:multiLevelType w:val="hybridMultilevel"/>
    <w:tmpl w:val="BF1E5D30"/>
    <w:lvl w:ilvl="0" w:tplc="5F6073CA">
      <w:start w:val="1"/>
      <mc:AlternateContent>
        <mc:Choice Requires="w14">
          <w:numFmt w:val="custom" w:format="a, ç, ĝ, ..."/>
        </mc:Choice>
        <mc:Fallback>
          <w:numFmt w:val="decimal"/>
        </mc:Fallback>
      </mc:AlternateContent>
      <w:lvlText w:val="%1)"/>
      <w:lvlJc w:val="left"/>
      <w:pPr>
        <w:ind w:left="1069"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6FE3156C"/>
    <w:multiLevelType w:val="hybridMultilevel"/>
    <w:tmpl w:val="20C82136"/>
    <w:lvl w:ilvl="0" w:tplc="2086F4EA">
      <w:start w:val="1"/>
      <mc:AlternateContent>
        <mc:Choice Requires="w14">
          <w:numFmt w:val="custom" w:format="a, ç, ĝ, ..."/>
        </mc:Choice>
        <mc:Fallback>
          <w:numFmt w:val="decimal"/>
        </mc:Fallback>
      </mc:AlternateContent>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743430E1"/>
    <w:multiLevelType w:val="multilevel"/>
    <w:tmpl w:val="E4D6A202"/>
    <w:lvl w:ilvl="0">
      <w:start w:val="1"/>
      <w:numFmt w:val="decimal"/>
      <w:lvlText w:val="(%1)"/>
      <w:lvlJc w:val="left"/>
      <w:pPr>
        <w:ind w:left="786" w:hanging="360"/>
      </w:pPr>
      <w:rPr>
        <w:rFonts w:ascii="Calibri" w:eastAsia="Calibri" w:hAnsi="Calibri" w:cs="Calibri"/>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15:restartNumberingAfterBreak="0">
    <w:nsid w:val="743A2893"/>
    <w:multiLevelType w:val="multilevel"/>
    <w:tmpl w:val="F92479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78AB7E6E"/>
    <w:multiLevelType w:val="multilevel"/>
    <w:tmpl w:val="B8820A7C"/>
    <w:styleLink w:val="GeerliListe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B861969"/>
    <w:multiLevelType w:val="hybridMultilevel"/>
    <w:tmpl w:val="05329E7E"/>
    <w:lvl w:ilvl="0" w:tplc="2086F4EA">
      <w:start w:val="1"/>
      <mc:AlternateContent>
        <mc:Choice Requires="w14">
          <w:numFmt w:val="custom" w:format="a, ç, ĝ, ..."/>
        </mc:Choice>
        <mc:Fallback>
          <w:numFmt w:val="decimal"/>
        </mc:Fallback>
      </mc:AlternateContent>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7" w15:restartNumberingAfterBreak="0">
    <w:nsid w:val="7BB823D7"/>
    <w:multiLevelType w:val="hybridMultilevel"/>
    <w:tmpl w:val="73D886B8"/>
    <w:lvl w:ilvl="0" w:tplc="2086F4EA">
      <w:start w:val="1"/>
      <mc:AlternateContent>
        <mc:Choice Requires="w14">
          <w:numFmt w:val="custom" w:format="a, ç, ĝ, ..."/>
        </mc:Choice>
        <mc:Fallback>
          <w:numFmt w:val="decimal"/>
        </mc:Fallback>
      </mc:AlternateContent>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num w:numId="1" w16cid:durableId="1644045343">
    <w:abstractNumId w:val="33"/>
  </w:num>
  <w:num w:numId="2" w16cid:durableId="18088993">
    <w:abstractNumId w:val="28"/>
  </w:num>
  <w:num w:numId="3" w16cid:durableId="1703745830">
    <w:abstractNumId w:val="34"/>
  </w:num>
  <w:num w:numId="4" w16cid:durableId="1579242334">
    <w:abstractNumId w:val="4"/>
  </w:num>
  <w:num w:numId="5" w16cid:durableId="1376544844">
    <w:abstractNumId w:val="35"/>
  </w:num>
  <w:num w:numId="6" w16cid:durableId="1196195665">
    <w:abstractNumId w:val="25"/>
  </w:num>
  <w:num w:numId="7" w16cid:durableId="1880622504">
    <w:abstractNumId w:val="27"/>
  </w:num>
  <w:num w:numId="8" w16cid:durableId="976838647">
    <w:abstractNumId w:val="18"/>
  </w:num>
  <w:num w:numId="9" w16cid:durableId="1033074769">
    <w:abstractNumId w:val="11"/>
  </w:num>
  <w:num w:numId="10" w16cid:durableId="1255940609">
    <w:abstractNumId w:val="0"/>
  </w:num>
  <w:num w:numId="11" w16cid:durableId="537160263">
    <w:abstractNumId w:val="8"/>
  </w:num>
  <w:num w:numId="12" w16cid:durableId="646864733">
    <w:abstractNumId w:val="32"/>
  </w:num>
  <w:num w:numId="13" w16cid:durableId="54133417">
    <w:abstractNumId w:val="6"/>
  </w:num>
  <w:num w:numId="14" w16cid:durableId="1720937551">
    <w:abstractNumId w:val="30"/>
  </w:num>
  <w:num w:numId="15" w16cid:durableId="10836368">
    <w:abstractNumId w:val="37"/>
  </w:num>
  <w:num w:numId="16" w16cid:durableId="1495294293">
    <w:abstractNumId w:val="1"/>
  </w:num>
  <w:num w:numId="17" w16cid:durableId="465703094">
    <w:abstractNumId w:val="14"/>
  </w:num>
  <w:num w:numId="18" w16cid:durableId="1674801894">
    <w:abstractNumId w:val="15"/>
  </w:num>
  <w:num w:numId="19" w16cid:durableId="496767713">
    <w:abstractNumId w:val="24"/>
  </w:num>
  <w:num w:numId="20" w16cid:durableId="967977175">
    <w:abstractNumId w:val="12"/>
  </w:num>
  <w:num w:numId="21" w16cid:durableId="182281006">
    <w:abstractNumId w:val="29"/>
  </w:num>
  <w:num w:numId="22" w16cid:durableId="284896390">
    <w:abstractNumId w:val="3"/>
  </w:num>
  <w:num w:numId="23" w16cid:durableId="106850171">
    <w:abstractNumId w:val="26"/>
  </w:num>
  <w:num w:numId="24" w16cid:durableId="2064018840">
    <w:abstractNumId w:val="36"/>
  </w:num>
  <w:num w:numId="25" w16cid:durableId="1929266606">
    <w:abstractNumId w:val="2"/>
  </w:num>
  <w:num w:numId="26" w16cid:durableId="942808271">
    <w:abstractNumId w:val="13"/>
  </w:num>
  <w:num w:numId="27" w16cid:durableId="354700496">
    <w:abstractNumId w:val="22"/>
  </w:num>
  <w:num w:numId="28" w16cid:durableId="1467577345">
    <w:abstractNumId w:val="23"/>
  </w:num>
  <w:num w:numId="29" w16cid:durableId="2115902200">
    <w:abstractNumId w:val="31"/>
  </w:num>
  <w:num w:numId="30" w16cid:durableId="608317775">
    <w:abstractNumId w:val="20"/>
  </w:num>
  <w:num w:numId="31" w16cid:durableId="1714425516">
    <w:abstractNumId w:val="9"/>
  </w:num>
  <w:num w:numId="32" w16cid:durableId="787743460">
    <w:abstractNumId w:val="10"/>
  </w:num>
  <w:num w:numId="33" w16cid:durableId="1220166219">
    <w:abstractNumId w:val="17"/>
  </w:num>
  <w:num w:numId="34" w16cid:durableId="488130776">
    <w:abstractNumId w:val="21"/>
  </w:num>
  <w:num w:numId="35" w16cid:durableId="451443515">
    <w:abstractNumId w:val="5"/>
  </w:num>
  <w:num w:numId="36" w16cid:durableId="1740057169">
    <w:abstractNumId w:val="7"/>
  </w:num>
  <w:num w:numId="37" w16cid:durableId="1775055166">
    <w:abstractNumId w:val="19"/>
  </w:num>
  <w:num w:numId="38" w16cid:durableId="1915815945">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3F"/>
    <w:rsid w:val="00000DB6"/>
    <w:rsid w:val="00002008"/>
    <w:rsid w:val="000108CB"/>
    <w:rsid w:val="00012725"/>
    <w:rsid w:val="00012742"/>
    <w:rsid w:val="000175DC"/>
    <w:rsid w:val="0002002B"/>
    <w:rsid w:val="000200C4"/>
    <w:rsid w:val="000201E2"/>
    <w:rsid w:val="000239FF"/>
    <w:rsid w:val="00027CC6"/>
    <w:rsid w:val="0003387D"/>
    <w:rsid w:val="00036FDB"/>
    <w:rsid w:val="000448B4"/>
    <w:rsid w:val="00054819"/>
    <w:rsid w:val="000573ED"/>
    <w:rsid w:val="00067506"/>
    <w:rsid w:val="00067E93"/>
    <w:rsid w:val="0008096E"/>
    <w:rsid w:val="000832DE"/>
    <w:rsid w:val="00083650"/>
    <w:rsid w:val="0008423B"/>
    <w:rsid w:val="00084631"/>
    <w:rsid w:val="000932A3"/>
    <w:rsid w:val="00094756"/>
    <w:rsid w:val="000A285D"/>
    <w:rsid w:val="000A4286"/>
    <w:rsid w:val="000A4B34"/>
    <w:rsid w:val="000B05F6"/>
    <w:rsid w:val="000B73AD"/>
    <w:rsid w:val="000C3041"/>
    <w:rsid w:val="000C32B3"/>
    <w:rsid w:val="000D5543"/>
    <w:rsid w:val="000D5F93"/>
    <w:rsid w:val="000D6EA9"/>
    <w:rsid w:val="000F2F07"/>
    <w:rsid w:val="000F64D0"/>
    <w:rsid w:val="00100A12"/>
    <w:rsid w:val="00101801"/>
    <w:rsid w:val="00103A13"/>
    <w:rsid w:val="001221E3"/>
    <w:rsid w:val="0012654C"/>
    <w:rsid w:val="00130E7F"/>
    <w:rsid w:val="0013362F"/>
    <w:rsid w:val="0014225C"/>
    <w:rsid w:val="001452B3"/>
    <w:rsid w:val="001545A9"/>
    <w:rsid w:val="001546E7"/>
    <w:rsid w:val="00160C47"/>
    <w:rsid w:val="001629F6"/>
    <w:rsid w:val="00172B12"/>
    <w:rsid w:val="001821D0"/>
    <w:rsid w:val="001871F9"/>
    <w:rsid w:val="00190568"/>
    <w:rsid w:val="00190D73"/>
    <w:rsid w:val="0019510D"/>
    <w:rsid w:val="00195E77"/>
    <w:rsid w:val="00196D7D"/>
    <w:rsid w:val="00197118"/>
    <w:rsid w:val="001A4D90"/>
    <w:rsid w:val="001A7A26"/>
    <w:rsid w:val="001B0E90"/>
    <w:rsid w:val="001B6343"/>
    <w:rsid w:val="001B69A4"/>
    <w:rsid w:val="001B7D89"/>
    <w:rsid w:val="001C05B2"/>
    <w:rsid w:val="001C1F80"/>
    <w:rsid w:val="001C2D7D"/>
    <w:rsid w:val="001E2D45"/>
    <w:rsid w:val="001E3A7B"/>
    <w:rsid w:val="001E772E"/>
    <w:rsid w:val="001F339F"/>
    <w:rsid w:val="00200C81"/>
    <w:rsid w:val="002023DD"/>
    <w:rsid w:val="00216BED"/>
    <w:rsid w:val="00217D89"/>
    <w:rsid w:val="00221384"/>
    <w:rsid w:val="0022570B"/>
    <w:rsid w:val="00230F89"/>
    <w:rsid w:val="00231F0D"/>
    <w:rsid w:val="002332CB"/>
    <w:rsid w:val="002358B1"/>
    <w:rsid w:val="0024037B"/>
    <w:rsid w:val="00241961"/>
    <w:rsid w:val="00255196"/>
    <w:rsid w:val="00256A7D"/>
    <w:rsid w:val="00256F32"/>
    <w:rsid w:val="00281015"/>
    <w:rsid w:val="002819AD"/>
    <w:rsid w:val="002840E0"/>
    <w:rsid w:val="00284CD6"/>
    <w:rsid w:val="00292BC2"/>
    <w:rsid w:val="002946B3"/>
    <w:rsid w:val="002947FD"/>
    <w:rsid w:val="002A76A0"/>
    <w:rsid w:val="002C3319"/>
    <w:rsid w:val="002C4824"/>
    <w:rsid w:val="002D02E8"/>
    <w:rsid w:val="002F44AD"/>
    <w:rsid w:val="002F6441"/>
    <w:rsid w:val="0030410C"/>
    <w:rsid w:val="0030473C"/>
    <w:rsid w:val="00306D41"/>
    <w:rsid w:val="0031066B"/>
    <w:rsid w:val="00317BA6"/>
    <w:rsid w:val="00320DD4"/>
    <w:rsid w:val="003210B0"/>
    <w:rsid w:val="00321A1E"/>
    <w:rsid w:val="00322663"/>
    <w:rsid w:val="00327831"/>
    <w:rsid w:val="00337D6D"/>
    <w:rsid w:val="00341F38"/>
    <w:rsid w:val="00357A83"/>
    <w:rsid w:val="00362C01"/>
    <w:rsid w:val="00365EEA"/>
    <w:rsid w:val="00376214"/>
    <w:rsid w:val="00376DD8"/>
    <w:rsid w:val="00384E52"/>
    <w:rsid w:val="00387C3D"/>
    <w:rsid w:val="00393FBA"/>
    <w:rsid w:val="003A0015"/>
    <w:rsid w:val="003A217B"/>
    <w:rsid w:val="003C579C"/>
    <w:rsid w:val="003D245F"/>
    <w:rsid w:val="003D3BBC"/>
    <w:rsid w:val="003D66C7"/>
    <w:rsid w:val="003F7BA2"/>
    <w:rsid w:val="0040280E"/>
    <w:rsid w:val="004039E5"/>
    <w:rsid w:val="00403F69"/>
    <w:rsid w:val="00410FB3"/>
    <w:rsid w:val="0041716B"/>
    <w:rsid w:val="00424B2B"/>
    <w:rsid w:val="004253FB"/>
    <w:rsid w:val="00425AC1"/>
    <w:rsid w:val="004313B7"/>
    <w:rsid w:val="00437E29"/>
    <w:rsid w:val="00440A5B"/>
    <w:rsid w:val="0044101F"/>
    <w:rsid w:val="004411E4"/>
    <w:rsid w:val="004414C2"/>
    <w:rsid w:val="00450F5C"/>
    <w:rsid w:val="00457EC2"/>
    <w:rsid w:val="00463BD7"/>
    <w:rsid w:val="00464A90"/>
    <w:rsid w:val="00465266"/>
    <w:rsid w:val="004769E9"/>
    <w:rsid w:val="00490F59"/>
    <w:rsid w:val="00491DEC"/>
    <w:rsid w:val="004940BB"/>
    <w:rsid w:val="004A0617"/>
    <w:rsid w:val="004A620D"/>
    <w:rsid w:val="004B2CDC"/>
    <w:rsid w:val="004C4216"/>
    <w:rsid w:val="004D17C1"/>
    <w:rsid w:val="004D347E"/>
    <w:rsid w:val="004E2181"/>
    <w:rsid w:val="004E4B5D"/>
    <w:rsid w:val="004F14E9"/>
    <w:rsid w:val="004F7BCD"/>
    <w:rsid w:val="00503655"/>
    <w:rsid w:val="00507F00"/>
    <w:rsid w:val="00534BEE"/>
    <w:rsid w:val="005425FE"/>
    <w:rsid w:val="0054797A"/>
    <w:rsid w:val="00552CAB"/>
    <w:rsid w:val="00553EFB"/>
    <w:rsid w:val="0056675D"/>
    <w:rsid w:val="00567E3F"/>
    <w:rsid w:val="005805CA"/>
    <w:rsid w:val="005821EC"/>
    <w:rsid w:val="00582DE2"/>
    <w:rsid w:val="00583545"/>
    <w:rsid w:val="0058718B"/>
    <w:rsid w:val="00594B8B"/>
    <w:rsid w:val="00595322"/>
    <w:rsid w:val="005A4113"/>
    <w:rsid w:val="005B1109"/>
    <w:rsid w:val="005B6C3F"/>
    <w:rsid w:val="005B6C89"/>
    <w:rsid w:val="005D0A31"/>
    <w:rsid w:val="005E0E61"/>
    <w:rsid w:val="005E402D"/>
    <w:rsid w:val="005E4699"/>
    <w:rsid w:val="005F44A3"/>
    <w:rsid w:val="00602997"/>
    <w:rsid w:val="00620DC7"/>
    <w:rsid w:val="00624377"/>
    <w:rsid w:val="006243F0"/>
    <w:rsid w:val="00624BA7"/>
    <w:rsid w:val="00626A1E"/>
    <w:rsid w:val="00634528"/>
    <w:rsid w:val="006372E5"/>
    <w:rsid w:val="00645FD3"/>
    <w:rsid w:val="00650E6D"/>
    <w:rsid w:val="006520D7"/>
    <w:rsid w:val="00655CDF"/>
    <w:rsid w:val="00657CC5"/>
    <w:rsid w:val="00657F7A"/>
    <w:rsid w:val="00660630"/>
    <w:rsid w:val="00660CEF"/>
    <w:rsid w:val="00681340"/>
    <w:rsid w:val="006957F6"/>
    <w:rsid w:val="006A414E"/>
    <w:rsid w:val="006B184A"/>
    <w:rsid w:val="006B1DC6"/>
    <w:rsid w:val="006B5B6E"/>
    <w:rsid w:val="006C2167"/>
    <w:rsid w:val="006C5E61"/>
    <w:rsid w:val="006C7D29"/>
    <w:rsid w:val="006D2225"/>
    <w:rsid w:val="006E6BC0"/>
    <w:rsid w:val="006E7AB8"/>
    <w:rsid w:val="006F1D86"/>
    <w:rsid w:val="00700CEC"/>
    <w:rsid w:val="00705056"/>
    <w:rsid w:val="00706D42"/>
    <w:rsid w:val="00707538"/>
    <w:rsid w:val="00707E78"/>
    <w:rsid w:val="0071528B"/>
    <w:rsid w:val="00724A1E"/>
    <w:rsid w:val="00730226"/>
    <w:rsid w:val="00733138"/>
    <w:rsid w:val="00737B11"/>
    <w:rsid w:val="00741B0B"/>
    <w:rsid w:val="00746291"/>
    <w:rsid w:val="0075009C"/>
    <w:rsid w:val="00752409"/>
    <w:rsid w:val="007557A6"/>
    <w:rsid w:val="007610F0"/>
    <w:rsid w:val="00763C13"/>
    <w:rsid w:val="00766D0B"/>
    <w:rsid w:val="00775F60"/>
    <w:rsid w:val="0078432F"/>
    <w:rsid w:val="00785206"/>
    <w:rsid w:val="00786404"/>
    <w:rsid w:val="007933C8"/>
    <w:rsid w:val="007B0842"/>
    <w:rsid w:val="007C01AB"/>
    <w:rsid w:val="007C0EF6"/>
    <w:rsid w:val="007D0845"/>
    <w:rsid w:val="007D1EA8"/>
    <w:rsid w:val="007D2C32"/>
    <w:rsid w:val="007D41AA"/>
    <w:rsid w:val="007E37F9"/>
    <w:rsid w:val="007E7CC1"/>
    <w:rsid w:val="007F172D"/>
    <w:rsid w:val="007F36C8"/>
    <w:rsid w:val="007F6217"/>
    <w:rsid w:val="0080591E"/>
    <w:rsid w:val="00824CB3"/>
    <w:rsid w:val="00827B58"/>
    <w:rsid w:val="00831E39"/>
    <w:rsid w:val="00833A5A"/>
    <w:rsid w:val="00834B5A"/>
    <w:rsid w:val="008352DF"/>
    <w:rsid w:val="00837C75"/>
    <w:rsid w:val="00840FA7"/>
    <w:rsid w:val="0084327D"/>
    <w:rsid w:val="00851B19"/>
    <w:rsid w:val="008739F9"/>
    <w:rsid w:val="008752AC"/>
    <w:rsid w:val="008814CF"/>
    <w:rsid w:val="0088155E"/>
    <w:rsid w:val="00887A9D"/>
    <w:rsid w:val="0089114F"/>
    <w:rsid w:val="00893D5F"/>
    <w:rsid w:val="008B19B0"/>
    <w:rsid w:val="008B50DF"/>
    <w:rsid w:val="008B7779"/>
    <w:rsid w:val="008C38F9"/>
    <w:rsid w:val="008C644E"/>
    <w:rsid w:val="008D0860"/>
    <w:rsid w:val="008D1FF3"/>
    <w:rsid w:val="008D3E01"/>
    <w:rsid w:val="008D63FA"/>
    <w:rsid w:val="008E00CC"/>
    <w:rsid w:val="008E1F7E"/>
    <w:rsid w:val="008E637C"/>
    <w:rsid w:val="008F4A4C"/>
    <w:rsid w:val="00900C37"/>
    <w:rsid w:val="009076A6"/>
    <w:rsid w:val="009243EA"/>
    <w:rsid w:val="009268A2"/>
    <w:rsid w:val="00927248"/>
    <w:rsid w:val="00936133"/>
    <w:rsid w:val="00944D32"/>
    <w:rsid w:val="0095022F"/>
    <w:rsid w:val="009502CA"/>
    <w:rsid w:val="009508F0"/>
    <w:rsid w:val="00950F6A"/>
    <w:rsid w:val="00952DFB"/>
    <w:rsid w:val="00954358"/>
    <w:rsid w:val="0095664B"/>
    <w:rsid w:val="00957445"/>
    <w:rsid w:val="00957AED"/>
    <w:rsid w:val="00973F7D"/>
    <w:rsid w:val="00974BD6"/>
    <w:rsid w:val="0097559A"/>
    <w:rsid w:val="00984981"/>
    <w:rsid w:val="00991184"/>
    <w:rsid w:val="00993D09"/>
    <w:rsid w:val="009A1B99"/>
    <w:rsid w:val="009A2B0A"/>
    <w:rsid w:val="009A650A"/>
    <w:rsid w:val="009A7C58"/>
    <w:rsid w:val="009B14AB"/>
    <w:rsid w:val="009C1ADC"/>
    <w:rsid w:val="009C796E"/>
    <w:rsid w:val="009D3164"/>
    <w:rsid w:val="009D6441"/>
    <w:rsid w:val="009E0134"/>
    <w:rsid w:val="009E0A90"/>
    <w:rsid w:val="009E4803"/>
    <w:rsid w:val="009F15AD"/>
    <w:rsid w:val="009F72FD"/>
    <w:rsid w:val="00A15A31"/>
    <w:rsid w:val="00A172C8"/>
    <w:rsid w:val="00A21243"/>
    <w:rsid w:val="00A23BF8"/>
    <w:rsid w:val="00A26DFB"/>
    <w:rsid w:val="00A3055D"/>
    <w:rsid w:val="00A33127"/>
    <w:rsid w:val="00A3423A"/>
    <w:rsid w:val="00A47133"/>
    <w:rsid w:val="00A47D52"/>
    <w:rsid w:val="00A534C8"/>
    <w:rsid w:val="00A5426B"/>
    <w:rsid w:val="00A6632A"/>
    <w:rsid w:val="00A678D4"/>
    <w:rsid w:val="00A73252"/>
    <w:rsid w:val="00A771F4"/>
    <w:rsid w:val="00A86F67"/>
    <w:rsid w:val="00A87A1A"/>
    <w:rsid w:val="00AA115B"/>
    <w:rsid w:val="00AA2427"/>
    <w:rsid w:val="00AA27E2"/>
    <w:rsid w:val="00AA4A50"/>
    <w:rsid w:val="00AA55FF"/>
    <w:rsid w:val="00AB7BA1"/>
    <w:rsid w:val="00AB7F3B"/>
    <w:rsid w:val="00AD0A6B"/>
    <w:rsid w:val="00AD4323"/>
    <w:rsid w:val="00AE4544"/>
    <w:rsid w:val="00AE730C"/>
    <w:rsid w:val="00AE78C2"/>
    <w:rsid w:val="00AF16BF"/>
    <w:rsid w:val="00AF1C62"/>
    <w:rsid w:val="00AF6DDB"/>
    <w:rsid w:val="00B02E8F"/>
    <w:rsid w:val="00B04329"/>
    <w:rsid w:val="00B07622"/>
    <w:rsid w:val="00B167C5"/>
    <w:rsid w:val="00B20DE9"/>
    <w:rsid w:val="00B22493"/>
    <w:rsid w:val="00B25130"/>
    <w:rsid w:val="00B33D4F"/>
    <w:rsid w:val="00B444F3"/>
    <w:rsid w:val="00B45282"/>
    <w:rsid w:val="00B47379"/>
    <w:rsid w:val="00B515A8"/>
    <w:rsid w:val="00B61DA3"/>
    <w:rsid w:val="00B62F37"/>
    <w:rsid w:val="00B6504C"/>
    <w:rsid w:val="00B724BC"/>
    <w:rsid w:val="00B7287E"/>
    <w:rsid w:val="00B83B1C"/>
    <w:rsid w:val="00B87411"/>
    <w:rsid w:val="00B90487"/>
    <w:rsid w:val="00B931A4"/>
    <w:rsid w:val="00B93CF0"/>
    <w:rsid w:val="00BA6A5D"/>
    <w:rsid w:val="00BB0CEC"/>
    <w:rsid w:val="00BB2397"/>
    <w:rsid w:val="00BB2641"/>
    <w:rsid w:val="00BC534F"/>
    <w:rsid w:val="00BC5EE6"/>
    <w:rsid w:val="00BD3386"/>
    <w:rsid w:val="00BF02BD"/>
    <w:rsid w:val="00C01027"/>
    <w:rsid w:val="00C02CD9"/>
    <w:rsid w:val="00C05DDA"/>
    <w:rsid w:val="00C156DE"/>
    <w:rsid w:val="00C20C84"/>
    <w:rsid w:val="00C26DE3"/>
    <w:rsid w:val="00C31706"/>
    <w:rsid w:val="00C3296D"/>
    <w:rsid w:val="00C32F33"/>
    <w:rsid w:val="00C370E0"/>
    <w:rsid w:val="00C42FF9"/>
    <w:rsid w:val="00C44437"/>
    <w:rsid w:val="00C4587A"/>
    <w:rsid w:val="00C47343"/>
    <w:rsid w:val="00C55061"/>
    <w:rsid w:val="00C60815"/>
    <w:rsid w:val="00C608D6"/>
    <w:rsid w:val="00C64972"/>
    <w:rsid w:val="00C64C27"/>
    <w:rsid w:val="00C66C26"/>
    <w:rsid w:val="00C71A4F"/>
    <w:rsid w:val="00C71B71"/>
    <w:rsid w:val="00C72D4D"/>
    <w:rsid w:val="00C76C1D"/>
    <w:rsid w:val="00C779A8"/>
    <w:rsid w:val="00C8000A"/>
    <w:rsid w:val="00C83025"/>
    <w:rsid w:val="00C84468"/>
    <w:rsid w:val="00C84697"/>
    <w:rsid w:val="00C917F8"/>
    <w:rsid w:val="00C91B60"/>
    <w:rsid w:val="00CA02A7"/>
    <w:rsid w:val="00CA1507"/>
    <w:rsid w:val="00CA3CBA"/>
    <w:rsid w:val="00CA7520"/>
    <w:rsid w:val="00CB0E3F"/>
    <w:rsid w:val="00CB119A"/>
    <w:rsid w:val="00CB17EE"/>
    <w:rsid w:val="00CB2105"/>
    <w:rsid w:val="00CB3847"/>
    <w:rsid w:val="00CC3BB6"/>
    <w:rsid w:val="00CD17D5"/>
    <w:rsid w:val="00CD6BBF"/>
    <w:rsid w:val="00CE48EA"/>
    <w:rsid w:val="00CE6FDB"/>
    <w:rsid w:val="00CF2050"/>
    <w:rsid w:val="00CF3CAB"/>
    <w:rsid w:val="00D00F24"/>
    <w:rsid w:val="00D0212B"/>
    <w:rsid w:val="00D04784"/>
    <w:rsid w:val="00D122B1"/>
    <w:rsid w:val="00D209A9"/>
    <w:rsid w:val="00D21131"/>
    <w:rsid w:val="00D23E85"/>
    <w:rsid w:val="00D25261"/>
    <w:rsid w:val="00D30F02"/>
    <w:rsid w:val="00D3168C"/>
    <w:rsid w:val="00D34024"/>
    <w:rsid w:val="00D346DB"/>
    <w:rsid w:val="00D3768A"/>
    <w:rsid w:val="00D44B83"/>
    <w:rsid w:val="00D471A0"/>
    <w:rsid w:val="00D50DD1"/>
    <w:rsid w:val="00D53343"/>
    <w:rsid w:val="00D57422"/>
    <w:rsid w:val="00D67759"/>
    <w:rsid w:val="00D72ABA"/>
    <w:rsid w:val="00D74792"/>
    <w:rsid w:val="00D75525"/>
    <w:rsid w:val="00D76AEA"/>
    <w:rsid w:val="00D83245"/>
    <w:rsid w:val="00D8758C"/>
    <w:rsid w:val="00D94F42"/>
    <w:rsid w:val="00DA2823"/>
    <w:rsid w:val="00DA513B"/>
    <w:rsid w:val="00DA5E95"/>
    <w:rsid w:val="00DA68B0"/>
    <w:rsid w:val="00DB19ED"/>
    <w:rsid w:val="00DB1E40"/>
    <w:rsid w:val="00DE72FD"/>
    <w:rsid w:val="00DF761D"/>
    <w:rsid w:val="00E018D6"/>
    <w:rsid w:val="00E0321F"/>
    <w:rsid w:val="00E05BCB"/>
    <w:rsid w:val="00E06C6E"/>
    <w:rsid w:val="00E1250F"/>
    <w:rsid w:val="00E1355B"/>
    <w:rsid w:val="00E17EE9"/>
    <w:rsid w:val="00E232B2"/>
    <w:rsid w:val="00E25BAB"/>
    <w:rsid w:val="00E26836"/>
    <w:rsid w:val="00E30435"/>
    <w:rsid w:val="00E3298A"/>
    <w:rsid w:val="00E37061"/>
    <w:rsid w:val="00E42063"/>
    <w:rsid w:val="00E44EBD"/>
    <w:rsid w:val="00E45376"/>
    <w:rsid w:val="00E46017"/>
    <w:rsid w:val="00E4759B"/>
    <w:rsid w:val="00E51B49"/>
    <w:rsid w:val="00E55F0E"/>
    <w:rsid w:val="00E573B7"/>
    <w:rsid w:val="00E6027E"/>
    <w:rsid w:val="00E60BAA"/>
    <w:rsid w:val="00E621F6"/>
    <w:rsid w:val="00E62FA2"/>
    <w:rsid w:val="00E64DCD"/>
    <w:rsid w:val="00E65DE4"/>
    <w:rsid w:val="00E66466"/>
    <w:rsid w:val="00E66957"/>
    <w:rsid w:val="00E73929"/>
    <w:rsid w:val="00E7474B"/>
    <w:rsid w:val="00E7502B"/>
    <w:rsid w:val="00E803A3"/>
    <w:rsid w:val="00E85D98"/>
    <w:rsid w:val="00E86BDA"/>
    <w:rsid w:val="00E87042"/>
    <w:rsid w:val="00E958F2"/>
    <w:rsid w:val="00EA181C"/>
    <w:rsid w:val="00EA2412"/>
    <w:rsid w:val="00EA2F67"/>
    <w:rsid w:val="00EA32BB"/>
    <w:rsid w:val="00EB6740"/>
    <w:rsid w:val="00EB6B13"/>
    <w:rsid w:val="00EB7217"/>
    <w:rsid w:val="00EB74CE"/>
    <w:rsid w:val="00EC1714"/>
    <w:rsid w:val="00EC61C2"/>
    <w:rsid w:val="00EC6349"/>
    <w:rsid w:val="00ED00EB"/>
    <w:rsid w:val="00EF0348"/>
    <w:rsid w:val="00EF1290"/>
    <w:rsid w:val="00EF4A2C"/>
    <w:rsid w:val="00EF6FE6"/>
    <w:rsid w:val="00EF7F34"/>
    <w:rsid w:val="00F12DA1"/>
    <w:rsid w:val="00F1556F"/>
    <w:rsid w:val="00F2224D"/>
    <w:rsid w:val="00F34B0E"/>
    <w:rsid w:val="00F37181"/>
    <w:rsid w:val="00F444C2"/>
    <w:rsid w:val="00F47CA8"/>
    <w:rsid w:val="00F64686"/>
    <w:rsid w:val="00F66994"/>
    <w:rsid w:val="00F828FD"/>
    <w:rsid w:val="00F866D7"/>
    <w:rsid w:val="00F96533"/>
    <w:rsid w:val="00FA20AE"/>
    <w:rsid w:val="00FA221C"/>
    <w:rsid w:val="00FA3EA1"/>
    <w:rsid w:val="00FA64DA"/>
    <w:rsid w:val="00FB420E"/>
    <w:rsid w:val="00FB6AF9"/>
    <w:rsid w:val="00FC2445"/>
    <w:rsid w:val="00FC5FB7"/>
    <w:rsid w:val="00FD0DAA"/>
    <w:rsid w:val="00FD7EF0"/>
    <w:rsid w:val="00FE6960"/>
    <w:rsid w:val="00FF1FE1"/>
    <w:rsid w:val="00FF4A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5D353"/>
  <w15:chartTrackingRefBased/>
  <w15:docId w15:val="{0175B1BF-C23C-409D-B91F-F1A31422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D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474B"/>
    <w:pPr>
      <w:ind w:left="720"/>
      <w:contextualSpacing/>
    </w:pPr>
  </w:style>
  <w:style w:type="numbering" w:customStyle="1" w:styleId="GeerliListe1">
    <w:name w:val="Geçerli Liste1"/>
    <w:uiPriority w:val="99"/>
    <w:rsid w:val="00E7502B"/>
    <w:pPr>
      <w:numPr>
        <w:numId w:val="5"/>
      </w:numPr>
    </w:pPr>
  </w:style>
  <w:style w:type="numbering" w:customStyle="1" w:styleId="GeerliListe2">
    <w:name w:val="Geçerli Liste2"/>
    <w:uiPriority w:val="99"/>
    <w:rsid w:val="00FE6960"/>
    <w:pPr>
      <w:numPr>
        <w:numId w:val="6"/>
      </w:numPr>
    </w:pPr>
  </w:style>
  <w:style w:type="character" w:styleId="AklamaBavurusu">
    <w:name w:val="annotation reference"/>
    <w:basedOn w:val="VarsaylanParagrafYazTipi"/>
    <w:uiPriority w:val="99"/>
    <w:semiHidden/>
    <w:unhideWhenUsed/>
    <w:rsid w:val="00DA513B"/>
    <w:rPr>
      <w:sz w:val="16"/>
      <w:szCs w:val="16"/>
    </w:rPr>
  </w:style>
  <w:style w:type="paragraph" w:styleId="AklamaMetni">
    <w:name w:val="annotation text"/>
    <w:basedOn w:val="Normal"/>
    <w:link w:val="AklamaMetniChar"/>
    <w:uiPriority w:val="99"/>
    <w:semiHidden/>
    <w:unhideWhenUsed/>
    <w:rsid w:val="00DA513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A513B"/>
    <w:rPr>
      <w:sz w:val="20"/>
      <w:szCs w:val="20"/>
    </w:rPr>
  </w:style>
  <w:style w:type="paragraph" w:styleId="AklamaKonusu">
    <w:name w:val="annotation subject"/>
    <w:basedOn w:val="AklamaMetni"/>
    <w:next w:val="AklamaMetni"/>
    <w:link w:val="AklamaKonusuChar"/>
    <w:uiPriority w:val="99"/>
    <w:semiHidden/>
    <w:unhideWhenUsed/>
    <w:rsid w:val="00DA513B"/>
    <w:rPr>
      <w:b/>
      <w:bCs/>
    </w:rPr>
  </w:style>
  <w:style w:type="character" w:customStyle="1" w:styleId="AklamaKonusuChar">
    <w:name w:val="Açıklama Konusu Char"/>
    <w:basedOn w:val="AklamaMetniChar"/>
    <w:link w:val="AklamaKonusu"/>
    <w:uiPriority w:val="99"/>
    <w:semiHidden/>
    <w:rsid w:val="00DA513B"/>
    <w:rPr>
      <w:b/>
      <w:bCs/>
      <w:sz w:val="20"/>
      <w:szCs w:val="20"/>
    </w:rPr>
  </w:style>
  <w:style w:type="paragraph" w:styleId="stBilgi">
    <w:name w:val="header"/>
    <w:basedOn w:val="Normal"/>
    <w:link w:val="stBilgiChar"/>
    <w:uiPriority w:val="99"/>
    <w:unhideWhenUsed/>
    <w:rsid w:val="00974B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4BD6"/>
  </w:style>
  <w:style w:type="paragraph" w:styleId="AltBilgi">
    <w:name w:val="footer"/>
    <w:basedOn w:val="Normal"/>
    <w:link w:val="AltBilgiChar"/>
    <w:uiPriority w:val="99"/>
    <w:unhideWhenUsed/>
    <w:rsid w:val="00974B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4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494">
      <w:bodyDiv w:val="1"/>
      <w:marLeft w:val="0"/>
      <w:marRight w:val="0"/>
      <w:marTop w:val="0"/>
      <w:marBottom w:val="0"/>
      <w:divBdr>
        <w:top w:val="none" w:sz="0" w:space="0" w:color="auto"/>
        <w:left w:val="none" w:sz="0" w:space="0" w:color="auto"/>
        <w:bottom w:val="none" w:sz="0" w:space="0" w:color="auto"/>
        <w:right w:val="none" w:sz="0" w:space="0" w:color="auto"/>
      </w:divBdr>
    </w:div>
    <w:div w:id="26106035">
      <w:bodyDiv w:val="1"/>
      <w:marLeft w:val="0"/>
      <w:marRight w:val="0"/>
      <w:marTop w:val="0"/>
      <w:marBottom w:val="0"/>
      <w:divBdr>
        <w:top w:val="none" w:sz="0" w:space="0" w:color="auto"/>
        <w:left w:val="none" w:sz="0" w:space="0" w:color="auto"/>
        <w:bottom w:val="none" w:sz="0" w:space="0" w:color="auto"/>
        <w:right w:val="none" w:sz="0" w:space="0" w:color="auto"/>
      </w:divBdr>
    </w:div>
    <w:div w:id="131793291">
      <w:bodyDiv w:val="1"/>
      <w:marLeft w:val="0"/>
      <w:marRight w:val="0"/>
      <w:marTop w:val="0"/>
      <w:marBottom w:val="0"/>
      <w:divBdr>
        <w:top w:val="none" w:sz="0" w:space="0" w:color="auto"/>
        <w:left w:val="none" w:sz="0" w:space="0" w:color="auto"/>
        <w:bottom w:val="none" w:sz="0" w:space="0" w:color="auto"/>
        <w:right w:val="none" w:sz="0" w:space="0" w:color="auto"/>
      </w:divBdr>
    </w:div>
    <w:div w:id="158471204">
      <w:bodyDiv w:val="1"/>
      <w:marLeft w:val="0"/>
      <w:marRight w:val="0"/>
      <w:marTop w:val="0"/>
      <w:marBottom w:val="0"/>
      <w:divBdr>
        <w:top w:val="none" w:sz="0" w:space="0" w:color="auto"/>
        <w:left w:val="none" w:sz="0" w:space="0" w:color="auto"/>
        <w:bottom w:val="none" w:sz="0" w:space="0" w:color="auto"/>
        <w:right w:val="none" w:sz="0" w:space="0" w:color="auto"/>
      </w:divBdr>
    </w:div>
    <w:div w:id="238028500">
      <w:bodyDiv w:val="1"/>
      <w:marLeft w:val="0"/>
      <w:marRight w:val="0"/>
      <w:marTop w:val="0"/>
      <w:marBottom w:val="0"/>
      <w:divBdr>
        <w:top w:val="none" w:sz="0" w:space="0" w:color="auto"/>
        <w:left w:val="none" w:sz="0" w:space="0" w:color="auto"/>
        <w:bottom w:val="none" w:sz="0" w:space="0" w:color="auto"/>
        <w:right w:val="none" w:sz="0" w:space="0" w:color="auto"/>
      </w:divBdr>
    </w:div>
    <w:div w:id="272203284">
      <w:bodyDiv w:val="1"/>
      <w:marLeft w:val="0"/>
      <w:marRight w:val="0"/>
      <w:marTop w:val="0"/>
      <w:marBottom w:val="0"/>
      <w:divBdr>
        <w:top w:val="none" w:sz="0" w:space="0" w:color="auto"/>
        <w:left w:val="none" w:sz="0" w:space="0" w:color="auto"/>
        <w:bottom w:val="none" w:sz="0" w:space="0" w:color="auto"/>
        <w:right w:val="none" w:sz="0" w:space="0" w:color="auto"/>
      </w:divBdr>
    </w:div>
    <w:div w:id="364597916">
      <w:bodyDiv w:val="1"/>
      <w:marLeft w:val="0"/>
      <w:marRight w:val="0"/>
      <w:marTop w:val="0"/>
      <w:marBottom w:val="0"/>
      <w:divBdr>
        <w:top w:val="none" w:sz="0" w:space="0" w:color="auto"/>
        <w:left w:val="none" w:sz="0" w:space="0" w:color="auto"/>
        <w:bottom w:val="none" w:sz="0" w:space="0" w:color="auto"/>
        <w:right w:val="none" w:sz="0" w:space="0" w:color="auto"/>
      </w:divBdr>
    </w:div>
    <w:div w:id="366178625">
      <w:bodyDiv w:val="1"/>
      <w:marLeft w:val="0"/>
      <w:marRight w:val="0"/>
      <w:marTop w:val="0"/>
      <w:marBottom w:val="0"/>
      <w:divBdr>
        <w:top w:val="none" w:sz="0" w:space="0" w:color="auto"/>
        <w:left w:val="none" w:sz="0" w:space="0" w:color="auto"/>
        <w:bottom w:val="none" w:sz="0" w:space="0" w:color="auto"/>
        <w:right w:val="none" w:sz="0" w:space="0" w:color="auto"/>
      </w:divBdr>
    </w:div>
    <w:div w:id="379402793">
      <w:bodyDiv w:val="1"/>
      <w:marLeft w:val="0"/>
      <w:marRight w:val="0"/>
      <w:marTop w:val="0"/>
      <w:marBottom w:val="0"/>
      <w:divBdr>
        <w:top w:val="none" w:sz="0" w:space="0" w:color="auto"/>
        <w:left w:val="none" w:sz="0" w:space="0" w:color="auto"/>
        <w:bottom w:val="none" w:sz="0" w:space="0" w:color="auto"/>
        <w:right w:val="none" w:sz="0" w:space="0" w:color="auto"/>
      </w:divBdr>
    </w:div>
    <w:div w:id="382876374">
      <w:bodyDiv w:val="1"/>
      <w:marLeft w:val="0"/>
      <w:marRight w:val="0"/>
      <w:marTop w:val="0"/>
      <w:marBottom w:val="0"/>
      <w:divBdr>
        <w:top w:val="none" w:sz="0" w:space="0" w:color="auto"/>
        <w:left w:val="none" w:sz="0" w:space="0" w:color="auto"/>
        <w:bottom w:val="none" w:sz="0" w:space="0" w:color="auto"/>
        <w:right w:val="none" w:sz="0" w:space="0" w:color="auto"/>
      </w:divBdr>
    </w:div>
    <w:div w:id="441531464">
      <w:bodyDiv w:val="1"/>
      <w:marLeft w:val="0"/>
      <w:marRight w:val="0"/>
      <w:marTop w:val="0"/>
      <w:marBottom w:val="0"/>
      <w:divBdr>
        <w:top w:val="none" w:sz="0" w:space="0" w:color="auto"/>
        <w:left w:val="none" w:sz="0" w:space="0" w:color="auto"/>
        <w:bottom w:val="none" w:sz="0" w:space="0" w:color="auto"/>
        <w:right w:val="none" w:sz="0" w:space="0" w:color="auto"/>
      </w:divBdr>
    </w:div>
    <w:div w:id="505678675">
      <w:bodyDiv w:val="1"/>
      <w:marLeft w:val="0"/>
      <w:marRight w:val="0"/>
      <w:marTop w:val="0"/>
      <w:marBottom w:val="0"/>
      <w:divBdr>
        <w:top w:val="none" w:sz="0" w:space="0" w:color="auto"/>
        <w:left w:val="none" w:sz="0" w:space="0" w:color="auto"/>
        <w:bottom w:val="none" w:sz="0" w:space="0" w:color="auto"/>
        <w:right w:val="none" w:sz="0" w:space="0" w:color="auto"/>
      </w:divBdr>
    </w:div>
    <w:div w:id="639697810">
      <w:bodyDiv w:val="1"/>
      <w:marLeft w:val="0"/>
      <w:marRight w:val="0"/>
      <w:marTop w:val="0"/>
      <w:marBottom w:val="0"/>
      <w:divBdr>
        <w:top w:val="none" w:sz="0" w:space="0" w:color="auto"/>
        <w:left w:val="none" w:sz="0" w:space="0" w:color="auto"/>
        <w:bottom w:val="none" w:sz="0" w:space="0" w:color="auto"/>
        <w:right w:val="none" w:sz="0" w:space="0" w:color="auto"/>
      </w:divBdr>
    </w:div>
    <w:div w:id="684483074">
      <w:bodyDiv w:val="1"/>
      <w:marLeft w:val="0"/>
      <w:marRight w:val="0"/>
      <w:marTop w:val="0"/>
      <w:marBottom w:val="0"/>
      <w:divBdr>
        <w:top w:val="none" w:sz="0" w:space="0" w:color="auto"/>
        <w:left w:val="none" w:sz="0" w:space="0" w:color="auto"/>
        <w:bottom w:val="none" w:sz="0" w:space="0" w:color="auto"/>
        <w:right w:val="none" w:sz="0" w:space="0" w:color="auto"/>
      </w:divBdr>
    </w:div>
    <w:div w:id="687295083">
      <w:bodyDiv w:val="1"/>
      <w:marLeft w:val="0"/>
      <w:marRight w:val="0"/>
      <w:marTop w:val="0"/>
      <w:marBottom w:val="0"/>
      <w:divBdr>
        <w:top w:val="none" w:sz="0" w:space="0" w:color="auto"/>
        <w:left w:val="none" w:sz="0" w:space="0" w:color="auto"/>
        <w:bottom w:val="none" w:sz="0" w:space="0" w:color="auto"/>
        <w:right w:val="none" w:sz="0" w:space="0" w:color="auto"/>
      </w:divBdr>
    </w:div>
    <w:div w:id="934824408">
      <w:bodyDiv w:val="1"/>
      <w:marLeft w:val="0"/>
      <w:marRight w:val="0"/>
      <w:marTop w:val="0"/>
      <w:marBottom w:val="0"/>
      <w:divBdr>
        <w:top w:val="none" w:sz="0" w:space="0" w:color="auto"/>
        <w:left w:val="none" w:sz="0" w:space="0" w:color="auto"/>
        <w:bottom w:val="none" w:sz="0" w:space="0" w:color="auto"/>
        <w:right w:val="none" w:sz="0" w:space="0" w:color="auto"/>
      </w:divBdr>
    </w:div>
    <w:div w:id="1070810224">
      <w:bodyDiv w:val="1"/>
      <w:marLeft w:val="0"/>
      <w:marRight w:val="0"/>
      <w:marTop w:val="0"/>
      <w:marBottom w:val="0"/>
      <w:divBdr>
        <w:top w:val="none" w:sz="0" w:space="0" w:color="auto"/>
        <w:left w:val="none" w:sz="0" w:space="0" w:color="auto"/>
        <w:bottom w:val="none" w:sz="0" w:space="0" w:color="auto"/>
        <w:right w:val="none" w:sz="0" w:space="0" w:color="auto"/>
      </w:divBdr>
    </w:div>
    <w:div w:id="1099908440">
      <w:bodyDiv w:val="1"/>
      <w:marLeft w:val="0"/>
      <w:marRight w:val="0"/>
      <w:marTop w:val="0"/>
      <w:marBottom w:val="0"/>
      <w:divBdr>
        <w:top w:val="none" w:sz="0" w:space="0" w:color="auto"/>
        <w:left w:val="none" w:sz="0" w:space="0" w:color="auto"/>
        <w:bottom w:val="none" w:sz="0" w:space="0" w:color="auto"/>
        <w:right w:val="none" w:sz="0" w:space="0" w:color="auto"/>
      </w:divBdr>
    </w:div>
    <w:div w:id="1119759784">
      <w:bodyDiv w:val="1"/>
      <w:marLeft w:val="0"/>
      <w:marRight w:val="0"/>
      <w:marTop w:val="0"/>
      <w:marBottom w:val="0"/>
      <w:divBdr>
        <w:top w:val="none" w:sz="0" w:space="0" w:color="auto"/>
        <w:left w:val="none" w:sz="0" w:space="0" w:color="auto"/>
        <w:bottom w:val="none" w:sz="0" w:space="0" w:color="auto"/>
        <w:right w:val="none" w:sz="0" w:space="0" w:color="auto"/>
      </w:divBdr>
    </w:div>
    <w:div w:id="1292595134">
      <w:bodyDiv w:val="1"/>
      <w:marLeft w:val="0"/>
      <w:marRight w:val="0"/>
      <w:marTop w:val="0"/>
      <w:marBottom w:val="0"/>
      <w:divBdr>
        <w:top w:val="none" w:sz="0" w:space="0" w:color="auto"/>
        <w:left w:val="none" w:sz="0" w:space="0" w:color="auto"/>
        <w:bottom w:val="none" w:sz="0" w:space="0" w:color="auto"/>
        <w:right w:val="none" w:sz="0" w:space="0" w:color="auto"/>
      </w:divBdr>
    </w:div>
    <w:div w:id="1317684282">
      <w:bodyDiv w:val="1"/>
      <w:marLeft w:val="0"/>
      <w:marRight w:val="0"/>
      <w:marTop w:val="0"/>
      <w:marBottom w:val="0"/>
      <w:divBdr>
        <w:top w:val="none" w:sz="0" w:space="0" w:color="auto"/>
        <w:left w:val="none" w:sz="0" w:space="0" w:color="auto"/>
        <w:bottom w:val="none" w:sz="0" w:space="0" w:color="auto"/>
        <w:right w:val="none" w:sz="0" w:space="0" w:color="auto"/>
      </w:divBdr>
    </w:div>
    <w:div w:id="1346325058">
      <w:bodyDiv w:val="1"/>
      <w:marLeft w:val="0"/>
      <w:marRight w:val="0"/>
      <w:marTop w:val="0"/>
      <w:marBottom w:val="0"/>
      <w:divBdr>
        <w:top w:val="none" w:sz="0" w:space="0" w:color="auto"/>
        <w:left w:val="none" w:sz="0" w:space="0" w:color="auto"/>
        <w:bottom w:val="none" w:sz="0" w:space="0" w:color="auto"/>
        <w:right w:val="none" w:sz="0" w:space="0" w:color="auto"/>
      </w:divBdr>
    </w:div>
    <w:div w:id="1410620722">
      <w:bodyDiv w:val="1"/>
      <w:marLeft w:val="0"/>
      <w:marRight w:val="0"/>
      <w:marTop w:val="0"/>
      <w:marBottom w:val="0"/>
      <w:divBdr>
        <w:top w:val="none" w:sz="0" w:space="0" w:color="auto"/>
        <w:left w:val="none" w:sz="0" w:space="0" w:color="auto"/>
        <w:bottom w:val="none" w:sz="0" w:space="0" w:color="auto"/>
        <w:right w:val="none" w:sz="0" w:space="0" w:color="auto"/>
      </w:divBdr>
    </w:div>
    <w:div w:id="1424259579">
      <w:bodyDiv w:val="1"/>
      <w:marLeft w:val="0"/>
      <w:marRight w:val="0"/>
      <w:marTop w:val="0"/>
      <w:marBottom w:val="0"/>
      <w:divBdr>
        <w:top w:val="none" w:sz="0" w:space="0" w:color="auto"/>
        <w:left w:val="none" w:sz="0" w:space="0" w:color="auto"/>
        <w:bottom w:val="none" w:sz="0" w:space="0" w:color="auto"/>
        <w:right w:val="none" w:sz="0" w:space="0" w:color="auto"/>
      </w:divBdr>
    </w:div>
    <w:div w:id="1472668921">
      <w:bodyDiv w:val="1"/>
      <w:marLeft w:val="0"/>
      <w:marRight w:val="0"/>
      <w:marTop w:val="0"/>
      <w:marBottom w:val="0"/>
      <w:divBdr>
        <w:top w:val="none" w:sz="0" w:space="0" w:color="auto"/>
        <w:left w:val="none" w:sz="0" w:space="0" w:color="auto"/>
        <w:bottom w:val="none" w:sz="0" w:space="0" w:color="auto"/>
        <w:right w:val="none" w:sz="0" w:space="0" w:color="auto"/>
      </w:divBdr>
    </w:div>
    <w:div w:id="1666395115">
      <w:bodyDiv w:val="1"/>
      <w:marLeft w:val="0"/>
      <w:marRight w:val="0"/>
      <w:marTop w:val="0"/>
      <w:marBottom w:val="0"/>
      <w:divBdr>
        <w:top w:val="none" w:sz="0" w:space="0" w:color="auto"/>
        <w:left w:val="none" w:sz="0" w:space="0" w:color="auto"/>
        <w:bottom w:val="none" w:sz="0" w:space="0" w:color="auto"/>
        <w:right w:val="none" w:sz="0" w:space="0" w:color="auto"/>
      </w:divBdr>
    </w:div>
    <w:div w:id="1668171551">
      <w:bodyDiv w:val="1"/>
      <w:marLeft w:val="0"/>
      <w:marRight w:val="0"/>
      <w:marTop w:val="0"/>
      <w:marBottom w:val="0"/>
      <w:divBdr>
        <w:top w:val="none" w:sz="0" w:space="0" w:color="auto"/>
        <w:left w:val="none" w:sz="0" w:space="0" w:color="auto"/>
        <w:bottom w:val="none" w:sz="0" w:space="0" w:color="auto"/>
        <w:right w:val="none" w:sz="0" w:space="0" w:color="auto"/>
      </w:divBdr>
    </w:div>
    <w:div w:id="1747454114">
      <w:bodyDiv w:val="1"/>
      <w:marLeft w:val="0"/>
      <w:marRight w:val="0"/>
      <w:marTop w:val="0"/>
      <w:marBottom w:val="0"/>
      <w:divBdr>
        <w:top w:val="none" w:sz="0" w:space="0" w:color="auto"/>
        <w:left w:val="none" w:sz="0" w:space="0" w:color="auto"/>
        <w:bottom w:val="none" w:sz="0" w:space="0" w:color="auto"/>
        <w:right w:val="none" w:sz="0" w:space="0" w:color="auto"/>
      </w:divBdr>
    </w:div>
    <w:div w:id="203037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ECB4D-F719-4B06-8112-9C190462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7095</Words>
  <Characters>40447</Characters>
  <Application>Microsoft Office Word</Application>
  <DocSecurity>0</DocSecurity>
  <Lines>337</Lines>
  <Paragraphs>94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uio</dc:creator>
  <cp:keywords/>
  <dc:description/>
  <cp:lastModifiedBy>GÜLİSTAN GÜRKAN ŞAHİN</cp:lastModifiedBy>
  <cp:revision>2</cp:revision>
  <dcterms:created xsi:type="dcterms:W3CDTF">2024-01-24T05:51:00Z</dcterms:created>
  <dcterms:modified xsi:type="dcterms:W3CDTF">2024-01-24T05:51:00Z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077c29414b37b70134950b255cb9565a95c301e0198c6b65d2eb398d04d17374</vt:lpwstr>
  </property>
</Properties>
</file>