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3288E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3288E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247ADF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247ADF" w:rsidRDefault="00247ADF" w:rsidP="00247ADF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16490D7D" w:rsidR="00247ADF" w:rsidRDefault="00247ADF" w:rsidP="00247ADF">
            <w:r>
              <w:rPr>
                <w:rFonts w:ascii="Cambria" w:hAnsi="Cambria" w:cs="Segoe UI"/>
                <w:color w:val="000000"/>
              </w:rPr>
              <w:t>KBS'den alınan Aylık Bordro, Banka Listesi ve (kadrolu personel için) Fark Maaş Bilgi Girişi Kontrol Listesi ödeme evrakına eklenmiş mi?</w:t>
            </w:r>
            <w:r w:rsidR="00BE36F8">
              <w:rPr>
                <w:rFonts w:ascii="Cambria" w:hAnsi="Cambria" w:cs="Segoe UI"/>
                <w:color w:val="000000"/>
              </w:rPr>
              <w:t xml:space="preserve"> 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247ADF" w:rsidRDefault="00247ADF" w:rsidP="00247ADF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4F807E7D" w:rsidR="00247ADF" w:rsidRDefault="00247ADF" w:rsidP="00247ADF">
            <w:r>
              <w:rPr>
                <w:rFonts w:ascii="Cambria" w:hAnsi="Cambria" w:cs="Segoe UI"/>
                <w:color w:val="000000"/>
              </w:rPr>
              <w:t>Ocak fark maaşı için Aralık ve Ocak ayı, Temmuz fark maaşı için Haziran ve Temmuz ayı Personel Bildirimi Dökümleri kontrol edilmiş ve fark maaş hesabına esas bilgiler doğrulanmış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247ADF" w:rsidRDefault="00247ADF" w:rsidP="00247ADF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0F815A34" w:rsidR="00247ADF" w:rsidRDefault="00247ADF" w:rsidP="00247ADF">
            <w:r>
              <w:rPr>
                <w:rFonts w:ascii="Cambria" w:hAnsi="Cambria" w:cs="Segoe UI"/>
                <w:color w:val="000000"/>
              </w:rPr>
              <w:t>Terfi nedeniyle fark maaşı ödenecek personelin 14 günlük fark maaşı, terfi öncesi derece/kademe ve mali hakları esas alınarak doğru hesaplanmış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247ADF" w:rsidRDefault="00247ADF" w:rsidP="00247ADF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706E39BB" w:rsidR="00247ADF" w:rsidRDefault="00247ADF" w:rsidP="00247ADF">
            <w:r>
              <w:rPr>
                <w:rFonts w:ascii="Cambria" w:hAnsi="Cambria" w:cs="Segoe UI"/>
                <w:color w:val="000000"/>
              </w:rPr>
              <w:t>İstifa, müstafi veya benzeri nedenlerle (nakil hariç) görevinden ayrılan personele ait fark maaşı kıst süre esas alınarak doğru hesaplanmış mı?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247ADF" w:rsidRDefault="00247ADF" w:rsidP="00247ADF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FA9A7A7" w:rsidR="00247ADF" w:rsidRDefault="00247ADF" w:rsidP="00247ADF">
            <w:r>
              <w:rPr>
                <w:rFonts w:ascii="Cambria" w:hAnsi="Cambria" w:cs="Segoe UI"/>
                <w:color w:val="000000"/>
              </w:rPr>
              <w:t>Açıktan atama, ücretsiz izin dönüşü veya benzeri nedenlerle kıst maaş alan ve fark maaş listesinde yer almaması gereken personel kontrol edilmiş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247ADF" w:rsidRDefault="00247ADF" w:rsidP="00247ADF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3A91A116" w:rsidR="00247ADF" w:rsidRDefault="00247ADF" w:rsidP="00247ADF">
            <w:r>
              <w:rPr>
                <w:rFonts w:ascii="Cambria" w:hAnsi="Cambria" w:cs="Segoe UI"/>
                <w:color w:val="000000"/>
              </w:rPr>
              <w:t>Fark maaşı alması gerektiği halde KBS Fark Maaş Bilgi Girişi Formunda kaydı bulunmayan personel için KBS Fark Maaş Tablosuna Aktarma işlemi yapılmış mı?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247ADF" w:rsidRDefault="00247ADF" w:rsidP="00247ADF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7FDDA6A6" w:rsidR="00247ADF" w:rsidRDefault="00247ADF" w:rsidP="00247ADF">
            <w:r>
              <w:rPr>
                <w:rFonts w:ascii="Cambria" w:hAnsi="Cambria" w:cs="Segoe UI"/>
                <w:color w:val="000000"/>
              </w:rPr>
              <w:t>Ocak veya Temmuz döneminde naklen gelen/giden personel için fark maaşının ilgili kurum tarafından mükerrer ödeme oluşturmayacak şekilde doğru kurumca ödeneceği kontrol edilmiş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247ADF" w:rsidRDefault="00247ADF" w:rsidP="00247ADF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754F3074" w:rsidR="00247ADF" w:rsidRDefault="00247ADF" w:rsidP="00247ADF">
            <w:r>
              <w:rPr>
                <w:rFonts w:ascii="Cambria" w:hAnsi="Cambria" w:cs="Segoe UI"/>
                <w:color w:val="000000"/>
              </w:rPr>
              <w:t>Fark maaşı hesaplamalarında katsayı, maaş unsurları ve fark tutarları KBS çıktıları ile uyumlu mu?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247ADF" w:rsidRDefault="00247ADF" w:rsidP="00247ADF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3AEE79E0" w:rsidR="00247ADF" w:rsidRDefault="00247ADF" w:rsidP="00247ADF">
            <w:r>
              <w:rPr>
                <w:rFonts w:ascii="Cambria" w:hAnsi="Cambria" w:cs="Segoe UI"/>
                <w:color w:val="000000"/>
              </w:rPr>
              <w:t>Ödeme Emri Belgesinde bütçe tertibi, ekonomik kod ve damga vergisi uygulamaları doğru yapılmış mı?</w:t>
            </w:r>
            <w:r w:rsidR="00BE36F8">
              <w:rPr>
                <w:rFonts w:ascii="Cambria" w:hAnsi="Cambria" w:cs="Segoe UI"/>
                <w:color w:val="000000"/>
              </w:rPr>
              <w:t xml:space="preserve"> Alıcı bilgilerinde birim İBANı mevcut mu?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247ADF" w:rsidRDefault="00247ADF" w:rsidP="00247ADF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567DAC0C" w:rsidR="00247ADF" w:rsidRDefault="00247ADF" w:rsidP="00247ADF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47ADF" w14:paraId="4A2F651D" w14:textId="77777777" w:rsidTr="009E32B9">
        <w:trPr>
          <w:jc w:val="center"/>
        </w:trPr>
        <w:tc>
          <w:tcPr>
            <w:tcW w:w="810" w:type="dxa"/>
            <w:vAlign w:val="center"/>
          </w:tcPr>
          <w:p w14:paraId="160E3E2A" w14:textId="77777777" w:rsidR="00247ADF" w:rsidRDefault="00247ADF" w:rsidP="00247ADF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3BD8A0E7" w:rsidR="00247ADF" w:rsidRDefault="00247ADF" w:rsidP="00247ADF">
            <w:r w:rsidRPr="00CD2F6F">
              <w:t>Taslak Ödeme Emri HYS üzerinde harcama Talimatı ile ilişkilendirilmiş mi?</w:t>
            </w:r>
          </w:p>
        </w:tc>
        <w:sdt>
          <w:sdtPr>
            <w:rPr>
              <w:sz w:val="18"/>
              <w:szCs w:val="18"/>
            </w:rPr>
            <w:id w:val="145960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2390FBEA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198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4BA295CC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93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7A988D0B" w:rsidR="00247ADF" w:rsidRDefault="00247ADF" w:rsidP="00247A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574CAE5" w14:textId="77777777" w:rsidR="00C3288E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6FCA9316" w14:textId="12D02053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4185B" w14:textId="77777777" w:rsidR="00755D27" w:rsidRDefault="00755D27" w:rsidP="00C3288E">
      <w:pPr>
        <w:spacing w:after="0" w:line="240" w:lineRule="auto"/>
      </w:pPr>
      <w:r>
        <w:separator/>
      </w:r>
    </w:p>
  </w:endnote>
  <w:endnote w:type="continuationSeparator" w:id="0">
    <w:p w14:paraId="34CB336F" w14:textId="77777777" w:rsidR="00755D27" w:rsidRDefault="00755D27" w:rsidP="00C3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3288E" w:rsidRPr="007A5A35" w14:paraId="5941CB84" w14:textId="77777777" w:rsidTr="00C964C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DB57BA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C15396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1B0733D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3288E" w:rsidRPr="007A5A35" w14:paraId="55F254E0" w14:textId="77777777" w:rsidTr="00C964C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29776C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D7365C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44D563D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431B4BEE" w14:textId="39DCACBB" w:rsidR="00C3288E" w:rsidRDefault="00C3288E">
    <w:pPr>
      <w:pStyle w:val="AltBilgi"/>
    </w:pPr>
  </w:p>
  <w:p w14:paraId="08A30FF2" w14:textId="77777777" w:rsidR="00C3288E" w:rsidRDefault="00C328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6B1C9" w14:textId="77777777" w:rsidR="00755D27" w:rsidRDefault="00755D27" w:rsidP="00C3288E">
      <w:pPr>
        <w:spacing w:after="0" w:line="240" w:lineRule="auto"/>
      </w:pPr>
      <w:r>
        <w:separator/>
      </w:r>
    </w:p>
  </w:footnote>
  <w:footnote w:type="continuationSeparator" w:id="0">
    <w:p w14:paraId="20F4E418" w14:textId="77777777" w:rsidR="00755D27" w:rsidRDefault="00755D27" w:rsidP="00C3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3288E" w:rsidRPr="007A5A35" w14:paraId="318F228C" w14:textId="77777777" w:rsidTr="00C964C0">
      <w:trPr>
        <w:trHeight w:val="261"/>
      </w:trPr>
      <w:tc>
        <w:tcPr>
          <w:tcW w:w="1676" w:type="dxa"/>
          <w:vMerge w:val="restart"/>
          <w:vAlign w:val="center"/>
        </w:tcPr>
        <w:p w14:paraId="1C16E988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67B4A45D" wp14:editId="1812656B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609CDAA" w14:textId="43F58CC4" w:rsidR="00C3288E" w:rsidRPr="00737F16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247ADF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KADROLU VE SÖZLEŞMELİ PERSONEL FARK MAAŞ ÖDEMELERİNE </w:t>
          </w:r>
          <w:r w:rsidRPr="00737F16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123C2A2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3EE8C74" w14:textId="305969E1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4</w:t>
          </w:r>
        </w:p>
      </w:tc>
    </w:tr>
    <w:tr w:rsidR="00C3288E" w:rsidRPr="007A5A35" w14:paraId="3C613621" w14:textId="77777777" w:rsidTr="00C964C0">
      <w:trPr>
        <w:trHeight w:val="261"/>
      </w:trPr>
      <w:tc>
        <w:tcPr>
          <w:tcW w:w="1676" w:type="dxa"/>
          <w:vMerge/>
          <w:vAlign w:val="center"/>
        </w:tcPr>
        <w:p w14:paraId="5B2D179F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BF00287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19DF817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54437EB8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3288E" w:rsidRPr="007A5A35" w14:paraId="7728D49A" w14:textId="77777777" w:rsidTr="00C964C0">
      <w:trPr>
        <w:trHeight w:val="261"/>
      </w:trPr>
      <w:tc>
        <w:tcPr>
          <w:tcW w:w="1676" w:type="dxa"/>
          <w:vMerge/>
          <w:vAlign w:val="center"/>
        </w:tcPr>
        <w:p w14:paraId="78666F4B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CC89240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59F5A6D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D5CAB6A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3288E" w:rsidRPr="007A5A35" w14:paraId="591546B5" w14:textId="77777777" w:rsidTr="00C964C0">
      <w:trPr>
        <w:trHeight w:val="261"/>
      </w:trPr>
      <w:tc>
        <w:tcPr>
          <w:tcW w:w="1676" w:type="dxa"/>
          <w:vMerge/>
          <w:vAlign w:val="center"/>
        </w:tcPr>
        <w:p w14:paraId="747102A4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E7F4098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2DDDA2A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74075A04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3288E" w:rsidRPr="007A5A35" w14:paraId="6A15F714" w14:textId="77777777" w:rsidTr="00C964C0">
      <w:trPr>
        <w:trHeight w:val="261"/>
      </w:trPr>
      <w:tc>
        <w:tcPr>
          <w:tcW w:w="1676" w:type="dxa"/>
          <w:vMerge/>
          <w:vAlign w:val="center"/>
        </w:tcPr>
        <w:p w14:paraId="20468651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C9B8EDE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6C4B265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42FC74B4" w14:textId="77777777" w:rsidR="00C3288E" w:rsidRPr="007A5A35" w:rsidRDefault="00C3288E" w:rsidP="00C328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42AFEA34" w14:textId="43F7FFA3" w:rsidR="00C3288E" w:rsidRDefault="00C3288E">
    <w:pPr>
      <w:pStyle w:val="stBilgi"/>
    </w:pPr>
  </w:p>
  <w:p w14:paraId="53705D42" w14:textId="77777777" w:rsidR="00C3288E" w:rsidRDefault="00C328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47ADF"/>
    <w:rsid w:val="0029639D"/>
    <w:rsid w:val="00326F90"/>
    <w:rsid w:val="00350BF0"/>
    <w:rsid w:val="003D678A"/>
    <w:rsid w:val="004710E6"/>
    <w:rsid w:val="0049466B"/>
    <w:rsid w:val="005B2152"/>
    <w:rsid w:val="006A3593"/>
    <w:rsid w:val="006C17B4"/>
    <w:rsid w:val="0073159B"/>
    <w:rsid w:val="00755D27"/>
    <w:rsid w:val="00780547"/>
    <w:rsid w:val="008831BD"/>
    <w:rsid w:val="00906695"/>
    <w:rsid w:val="00920C53"/>
    <w:rsid w:val="009A140A"/>
    <w:rsid w:val="00A01655"/>
    <w:rsid w:val="00AA1D8D"/>
    <w:rsid w:val="00B47730"/>
    <w:rsid w:val="00B71931"/>
    <w:rsid w:val="00BE36F8"/>
    <w:rsid w:val="00C3288E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2026-08-03T14:11:00Z</dcterms:modified>
  <cp:category/>
</cp:coreProperties>
</file>