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B3F5F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B3F5F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DC0615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DC0615" w:rsidRDefault="00DC0615" w:rsidP="00DC0615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3E0CC08E" w:rsidR="00DC0615" w:rsidRDefault="00DC0615" w:rsidP="00DC0615">
            <w:r>
              <w:rPr>
                <w:rFonts w:ascii="Cambria" w:hAnsi="Cambria" w:cs="Segoe UI"/>
                <w:color w:val="000000"/>
              </w:rPr>
              <w:t>Ödeme Emri Belgesindeki bütçe tertibi, kesinti kodları ve damga vergisi detay kodu doğru seçilmiş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DC0615" w:rsidRDefault="00DC0615" w:rsidP="00DC0615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A43E4A7" w:rsidR="00DC0615" w:rsidRDefault="00DC0615" w:rsidP="00DC0615">
            <w:r>
              <w:rPr>
                <w:rFonts w:ascii="Cambria" w:hAnsi="Cambria" w:cs="Segoe UI"/>
                <w:color w:val="000000"/>
              </w:rPr>
              <w:t>Çeşitli Ödemeler Bordrosu eklenmiş, memur maaş katsayısı ödemenin yapılacağı döneme göre uygulanmış ve gelir ile damga vergisi kesintileri doğru hesaplanmış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DC0615" w:rsidRDefault="00DC0615" w:rsidP="00DC0615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9A77EB5" w:rsidR="00DC0615" w:rsidRDefault="00DC0615" w:rsidP="00DC0615">
            <w:r>
              <w:rPr>
                <w:rFonts w:ascii="Cambria" w:hAnsi="Cambria" w:cs="Segoe UI"/>
                <w:color w:val="000000"/>
              </w:rPr>
              <w:t>Harcama Talimatı/Onay Belgesi ödeme evrakına eklenmiş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DC0615" w:rsidRDefault="00DC0615" w:rsidP="00DC0615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9B4CDC1" w:rsidR="00DC0615" w:rsidRDefault="00DC0615" w:rsidP="00DC0615">
            <w:r>
              <w:rPr>
                <w:rFonts w:ascii="Cambria" w:hAnsi="Cambria" w:cs="Segoe UI"/>
                <w:color w:val="000000"/>
              </w:rPr>
              <w:t>Ders Yükü Bildirim Formu ödeme evrakına eklenmiş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DC0615" w:rsidRDefault="00DC0615" w:rsidP="00DC0615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08464374" w:rsidR="00DC0615" w:rsidRDefault="00DC0615" w:rsidP="00DC0615">
            <w:r>
              <w:rPr>
                <w:rFonts w:ascii="Cambria" w:hAnsi="Cambria" w:cs="Segoe UI"/>
                <w:color w:val="000000"/>
              </w:rPr>
              <w:t>Fark ödemesinin yapılacağı döneme ait ek ders icmalleri ödeme evrakına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DC0615" w:rsidRDefault="00DC0615" w:rsidP="00DC0615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0A96608E" w:rsidR="00DC0615" w:rsidRDefault="00DC0615" w:rsidP="00DC0615">
            <w:r>
              <w:rPr>
                <w:rFonts w:ascii="Cambria" w:hAnsi="Cambria" w:cs="Segoe UI"/>
                <w:color w:val="000000"/>
              </w:rPr>
              <w:t>Fark ödemesini gerektiren duruma ilişkin belgeler (idari görev yazısı, atama kararnamesi, doçentlik belgesi vb.) ödeme evrakına eklenmiş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DC0615" w:rsidRDefault="00DC0615" w:rsidP="00DC0615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4602EFE4" w:rsidR="00DC0615" w:rsidRDefault="00DC0615" w:rsidP="00DC0615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C0615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DC0615" w:rsidRDefault="00DC0615" w:rsidP="00DC0615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79B9E287" w:rsidR="00DC0615" w:rsidRDefault="00DC0615" w:rsidP="00DC0615">
            <w:r>
              <w:rPr>
                <w:rFonts w:ascii="Cambria" w:hAnsi="Cambria" w:cs="Segoe UI"/>
                <w:color w:val="000000"/>
              </w:rPr>
              <w:t>Ödeme Emri Belgesindeki bütçe tertibi, kesinti kodları ve damga vergisi detay kodu doğru seçilmiş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DC0615" w:rsidRDefault="00DC0615" w:rsidP="00DC061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D7DEC" w14:textId="77777777" w:rsidR="009226C8" w:rsidRDefault="009226C8" w:rsidP="00CB3F5F">
      <w:pPr>
        <w:spacing w:after="0" w:line="240" w:lineRule="auto"/>
      </w:pPr>
      <w:r>
        <w:separator/>
      </w:r>
    </w:p>
  </w:endnote>
  <w:endnote w:type="continuationSeparator" w:id="0">
    <w:p w14:paraId="6E43C863" w14:textId="77777777" w:rsidR="009226C8" w:rsidRDefault="009226C8" w:rsidP="00CB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B3F5F" w:rsidRPr="007A5A35" w14:paraId="0C6602BB" w14:textId="77777777" w:rsidTr="001826D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AD5B5C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969291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9819CB7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B3F5F" w:rsidRPr="007A5A35" w14:paraId="12E65F75" w14:textId="77777777" w:rsidTr="001826DD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838924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30EF51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D59A39C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2D9C48B" w14:textId="3EDF402A" w:rsidR="00CB3F5F" w:rsidRDefault="00CB3F5F">
    <w:pPr>
      <w:pStyle w:val="AltBilgi"/>
    </w:pPr>
  </w:p>
  <w:p w14:paraId="36218A14" w14:textId="77777777" w:rsidR="00CB3F5F" w:rsidRDefault="00CB3F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A76EA" w14:textId="77777777" w:rsidR="009226C8" w:rsidRDefault="009226C8" w:rsidP="00CB3F5F">
      <w:pPr>
        <w:spacing w:after="0" w:line="240" w:lineRule="auto"/>
      </w:pPr>
      <w:r>
        <w:separator/>
      </w:r>
    </w:p>
  </w:footnote>
  <w:footnote w:type="continuationSeparator" w:id="0">
    <w:p w14:paraId="1CE9EDD8" w14:textId="77777777" w:rsidR="009226C8" w:rsidRDefault="009226C8" w:rsidP="00CB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B3F5F" w:rsidRPr="007A5A35" w14:paraId="2F201424" w14:textId="77777777" w:rsidTr="001826DD">
      <w:trPr>
        <w:trHeight w:val="261"/>
      </w:trPr>
      <w:tc>
        <w:tcPr>
          <w:tcW w:w="1676" w:type="dxa"/>
          <w:vMerge w:val="restart"/>
          <w:vAlign w:val="center"/>
        </w:tcPr>
        <w:p w14:paraId="07839CCC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9458CA7" wp14:editId="7C31E377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5F22F1CF" w14:textId="2DB7A91A" w:rsidR="00CB3F5F" w:rsidRPr="0040110E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DC0615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EK DERS UNVAN FARKI ÖDEMELERİNE </w:t>
          </w:r>
          <w:r w:rsidRPr="0040110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5AA378C6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C5D3752" w14:textId="68C41898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7</w:t>
          </w:r>
        </w:p>
      </w:tc>
    </w:tr>
    <w:tr w:rsidR="00CB3F5F" w:rsidRPr="007A5A35" w14:paraId="1D5E5F0C" w14:textId="77777777" w:rsidTr="001826DD">
      <w:trPr>
        <w:trHeight w:val="261"/>
      </w:trPr>
      <w:tc>
        <w:tcPr>
          <w:tcW w:w="1676" w:type="dxa"/>
          <w:vMerge/>
          <w:vAlign w:val="center"/>
        </w:tcPr>
        <w:p w14:paraId="7CB16A43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D468D97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6B2C06E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28D2F5A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B3F5F" w:rsidRPr="007A5A35" w14:paraId="4F75ADEF" w14:textId="77777777" w:rsidTr="001826DD">
      <w:trPr>
        <w:trHeight w:val="261"/>
      </w:trPr>
      <w:tc>
        <w:tcPr>
          <w:tcW w:w="1676" w:type="dxa"/>
          <w:vMerge/>
          <w:vAlign w:val="center"/>
        </w:tcPr>
        <w:p w14:paraId="4871108C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494A5C0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5A776E3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488CEE3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B3F5F" w:rsidRPr="007A5A35" w14:paraId="2ECCF22B" w14:textId="77777777" w:rsidTr="001826DD">
      <w:trPr>
        <w:trHeight w:val="261"/>
      </w:trPr>
      <w:tc>
        <w:tcPr>
          <w:tcW w:w="1676" w:type="dxa"/>
          <w:vMerge/>
          <w:vAlign w:val="center"/>
        </w:tcPr>
        <w:p w14:paraId="709E90FF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E2D8B6A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44A0FE4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28506204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B3F5F" w:rsidRPr="007A5A35" w14:paraId="7A53BB4E" w14:textId="77777777" w:rsidTr="001826DD">
      <w:trPr>
        <w:trHeight w:val="261"/>
      </w:trPr>
      <w:tc>
        <w:tcPr>
          <w:tcW w:w="1676" w:type="dxa"/>
          <w:vMerge/>
          <w:vAlign w:val="center"/>
        </w:tcPr>
        <w:p w14:paraId="077336BD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A079F57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178ACAA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4D84CA5A" w14:textId="77777777" w:rsidR="00CB3F5F" w:rsidRPr="007A5A35" w:rsidRDefault="00CB3F5F" w:rsidP="00CB3F5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46705FCB" w14:textId="2AC2A012" w:rsidR="00CB3F5F" w:rsidRDefault="00CB3F5F">
    <w:pPr>
      <w:pStyle w:val="stBilgi"/>
    </w:pPr>
  </w:p>
  <w:p w14:paraId="59A6B079" w14:textId="77777777" w:rsidR="00CB3F5F" w:rsidRDefault="00CB3F5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529F1"/>
    <w:rsid w:val="005B2152"/>
    <w:rsid w:val="006A3593"/>
    <w:rsid w:val="006C17B4"/>
    <w:rsid w:val="0073159B"/>
    <w:rsid w:val="00780547"/>
    <w:rsid w:val="008831BD"/>
    <w:rsid w:val="00920C53"/>
    <w:rsid w:val="009226C8"/>
    <w:rsid w:val="009A140A"/>
    <w:rsid w:val="00A04B80"/>
    <w:rsid w:val="00AA1D8D"/>
    <w:rsid w:val="00B47730"/>
    <w:rsid w:val="00B71931"/>
    <w:rsid w:val="00C6718A"/>
    <w:rsid w:val="00CB0664"/>
    <w:rsid w:val="00CB3F5F"/>
    <w:rsid w:val="00D00C18"/>
    <w:rsid w:val="00D07467"/>
    <w:rsid w:val="00DC0615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2026-08-03T12:05:00Z</dcterms:modified>
  <cp:category/>
</cp:coreProperties>
</file>