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7314" w14:textId="43B080C0" w:rsidR="00894E70" w:rsidRDefault="00894E70" w:rsidP="00BA41D7">
      <w:pPr>
        <w:spacing w:after="0"/>
        <w:jc w:val="both"/>
        <w:rPr>
          <w:rFonts w:ascii="Times New Roman" w:eastAsia="Times New Roman" w:hAnsi="Times New Roman" w:cs="Times New Roman"/>
          <w:sz w:val="28"/>
          <w:szCs w:val="28"/>
        </w:rPr>
      </w:pPr>
    </w:p>
    <w:p w14:paraId="678A6158" w14:textId="77777777" w:rsidR="00B72ED1" w:rsidRDefault="00B72ED1" w:rsidP="00BA41D7">
      <w:pPr>
        <w:spacing w:after="0" w:line="360" w:lineRule="auto"/>
        <w:jc w:val="both"/>
        <w:rPr>
          <w:rFonts w:ascii="Times New Roman" w:eastAsia="Times New Roman" w:hAnsi="Times New Roman" w:cs="Times New Roman"/>
          <w:sz w:val="20"/>
          <w:szCs w:val="20"/>
        </w:rPr>
      </w:pPr>
    </w:p>
    <w:p w14:paraId="1F5E48E6" w14:textId="0EFCECE6" w:rsidR="00C572F1" w:rsidRPr="00C572F1" w:rsidRDefault="00C572F1" w:rsidP="00BA41D7">
      <w:pPr>
        <w:jc w:val="both"/>
        <w:rPr>
          <w:rFonts w:ascii="Times New Roman" w:eastAsia="Times New Roman" w:hAnsi="Times New Roman" w:cs="Times New Roman"/>
          <w:sz w:val="20"/>
          <w:szCs w:val="20"/>
        </w:rPr>
      </w:pPr>
      <w:r>
        <w:rPr>
          <w:noProof/>
          <w:sz w:val="20"/>
        </w:rPr>
        <w:drawing>
          <wp:anchor distT="0" distB="0" distL="114300" distR="114300" simplePos="0" relativeHeight="251659264" behindDoc="1" locked="0" layoutInCell="1" allowOverlap="1" wp14:anchorId="2D013297" wp14:editId="6BEFDCD9">
            <wp:simplePos x="0" y="0"/>
            <wp:positionH relativeFrom="column">
              <wp:posOffset>2190750</wp:posOffset>
            </wp:positionH>
            <wp:positionV relativeFrom="paragraph">
              <wp:posOffset>17780</wp:posOffset>
            </wp:positionV>
            <wp:extent cx="1005840" cy="1005840"/>
            <wp:effectExtent l="0" t="0" r="0" b="0"/>
            <wp:wrapTight wrapText="bothSides">
              <wp:wrapPolygon edited="0">
                <wp:start x="7909" y="0"/>
                <wp:lineTo x="4909" y="818"/>
                <wp:lineTo x="3273" y="2455"/>
                <wp:lineTo x="3545" y="4364"/>
                <wp:lineTo x="1636" y="4364"/>
                <wp:lineTo x="0" y="6273"/>
                <wp:lineTo x="0" y="13636"/>
                <wp:lineTo x="1636" y="17455"/>
                <wp:lineTo x="1636" y="18273"/>
                <wp:lineTo x="6545" y="21273"/>
                <wp:lineTo x="7909" y="21273"/>
                <wp:lineTo x="13364" y="21273"/>
                <wp:lineTo x="14455" y="21273"/>
                <wp:lineTo x="19636" y="18000"/>
                <wp:lineTo x="19636" y="17455"/>
                <wp:lineTo x="21273" y="13909"/>
                <wp:lineTo x="21273" y="7636"/>
                <wp:lineTo x="20182" y="4364"/>
                <wp:lineTo x="18545" y="2727"/>
                <wp:lineTo x="15000" y="0"/>
                <wp:lineTo x="7909" y="0"/>
              </wp:wrapPolygon>
            </wp:wrapTight>
            <wp:docPr id="254867101" name="image1.png" descr="grafik, amblem, logo,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67101" name="image1.png" descr="grafik, amblem, logo, simge, sembol içeren bir resim&#10;&#10;Yapay zeka tarafından oluşturulan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70E65E62" w14:textId="0300C232" w:rsidR="00C572F1" w:rsidRPr="00C572F1" w:rsidRDefault="00C572F1" w:rsidP="00BA41D7">
      <w:pPr>
        <w:jc w:val="both"/>
        <w:rPr>
          <w:rFonts w:ascii="Times New Roman" w:eastAsia="Times New Roman" w:hAnsi="Times New Roman" w:cs="Times New Roman"/>
          <w:sz w:val="20"/>
          <w:szCs w:val="20"/>
        </w:rPr>
      </w:pPr>
    </w:p>
    <w:p w14:paraId="6AA80F83" w14:textId="7A5AF885" w:rsidR="00C572F1" w:rsidRDefault="00C572F1" w:rsidP="00BA41D7">
      <w:pPr>
        <w:jc w:val="both"/>
        <w:rPr>
          <w:rFonts w:ascii="Times New Roman" w:eastAsia="Times New Roman" w:hAnsi="Times New Roman" w:cs="Times New Roman"/>
          <w:sz w:val="20"/>
          <w:szCs w:val="20"/>
        </w:rPr>
      </w:pPr>
    </w:p>
    <w:p w14:paraId="6F7AFF7E" w14:textId="00905D92" w:rsidR="00C572F1" w:rsidRDefault="00C572F1" w:rsidP="00BA41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0E190F5" w14:textId="30EB5773" w:rsidR="00C572F1" w:rsidRDefault="009012C3" w:rsidP="00BA41D7">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İZLEME DEĞERLENDİRME SAHA ZİYARETİ SONRASI İYİLEŞTİRİLEN HUSUSLAR</w:t>
      </w:r>
    </w:p>
    <w:p w14:paraId="13B9DCFE" w14:textId="77777777" w:rsidR="009012C3" w:rsidRDefault="009012C3" w:rsidP="00BA41D7">
      <w:pPr>
        <w:pStyle w:val="ListeParagraf"/>
        <w:numPr>
          <w:ilvl w:val="0"/>
          <w:numId w:val="9"/>
        </w:numPr>
        <w:spacing w:line="600" w:lineRule="auto"/>
        <w:jc w:val="both"/>
      </w:pPr>
      <w:r>
        <w:t>Akademik birimlerde paydaşlar belirlenmiştir. Paydaşlarla toplantılar kayıt altına alınmaktadır.</w:t>
      </w:r>
    </w:p>
    <w:p w14:paraId="3FD77904" w14:textId="490BD609" w:rsidR="009012C3" w:rsidRDefault="009012C3" w:rsidP="00BA41D7">
      <w:pPr>
        <w:pStyle w:val="ListeParagraf"/>
        <w:numPr>
          <w:ilvl w:val="0"/>
          <w:numId w:val="9"/>
        </w:numPr>
        <w:spacing w:line="600" w:lineRule="auto"/>
        <w:jc w:val="both"/>
      </w:pPr>
      <w:r>
        <w:t xml:space="preserve">Rektörlük bünyesinde dış danışma kurulu oluşturulmuştur. </w:t>
      </w:r>
    </w:p>
    <w:p w14:paraId="5C5FC5ED" w14:textId="4D3403E9" w:rsidR="009012C3" w:rsidRDefault="009012C3" w:rsidP="00BA41D7">
      <w:pPr>
        <w:pStyle w:val="ListeParagraf"/>
        <w:numPr>
          <w:ilvl w:val="0"/>
          <w:numId w:val="9"/>
        </w:numPr>
        <w:spacing w:line="600" w:lineRule="auto"/>
        <w:jc w:val="both"/>
      </w:pPr>
      <w:r>
        <w:t>Akreditasyon çalışmalarının artması üzerine farkındalık yaratmak amacıyla konferans ve saha ziyaretleri yapılmıştır</w:t>
      </w:r>
      <w:r>
        <w:t>.</w:t>
      </w:r>
    </w:p>
    <w:p w14:paraId="61390424" w14:textId="77777777" w:rsidR="009012C3" w:rsidRDefault="009012C3" w:rsidP="00BA41D7">
      <w:pPr>
        <w:pStyle w:val="ListeParagraf"/>
        <w:numPr>
          <w:ilvl w:val="0"/>
          <w:numId w:val="9"/>
        </w:numPr>
        <w:spacing w:line="600" w:lineRule="auto"/>
        <w:jc w:val="both"/>
      </w:pPr>
      <w:r>
        <w:t>Kalite süreçleri ile ilgili okulun genelinde farkındalık artmıştır.</w:t>
      </w:r>
    </w:p>
    <w:p w14:paraId="5509256C" w14:textId="3FF8229F" w:rsidR="009012C3" w:rsidRDefault="009012C3" w:rsidP="00BA41D7">
      <w:pPr>
        <w:pStyle w:val="ListeParagraf"/>
        <w:numPr>
          <w:ilvl w:val="0"/>
          <w:numId w:val="9"/>
        </w:numPr>
        <w:spacing w:line="600" w:lineRule="auto"/>
        <w:jc w:val="both"/>
      </w:pPr>
      <w:r>
        <w:t>Kurumsal ve program akreditasyonu konularında çalışmalar artmıştır.</w:t>
      </w:r>
    </w:p>
    <w:p w14:paraId="6360BA42" w14:textId="77777777" w:rsidR="009012C3" w:rsidRDefault="009012C3" w:rsidP="00BA41D7">
      <w:pPr>
        <w:pStyle w:val="ListeParagraf"/>
        <w:numPr>
          <w:ilvl w:val="0"/>
          <w:numId w:val="9"/>
        </w:numPr>
        <w:spacing w:line="600" w:lineRule="auto"/>
        <w:jc w:val="both"/>
      </w:pPr>
      <w:r>
        <w:t>Hizmet içi eğitimler işlevsel olarak yapılmaktadır.</w:t>
      </w:r>
    </w:p>
    <w:p w14:paraId="10D6665F" w14:textId="499D97FB" w:rsidR="009012C3" w:rsidRDefault="009012C3" w:rsidP="00BA41D7">
      <w:pPr>
        <w:pStyle w:val="ListeParagraf"/>
        <w:numPr>
          <w:ilvl w:val="0"/>
          <w:numId w:val="9"/>
        </w:numPr>
        <w:spacing w:line="600" w:lineRule="auto"/>
        <w:jc w:val="both"/>
      </w:pPr>
      <w:r>
        <w:t xml:space="preserve">Memnuniyet anketleri düzenlenmektedir. Sonuçları </w:t>
      </w:r>
      <w:r>
        <w:t>kamuoyuyla paylaşılmaktadır. Aynı zamanda üst yönetim ile değerlendirme toplantıları yapılmaktadır.</w:t>
      </w:r>
    </w:p>
    <w:p w14:paraId="11C00610" w14:textId="10F5FDDC" w:rsidR="009012C3" w:rsidRDefault="009012C3" w:rsidP="00BA41D7">
      <w:pPr>
        <w:pStyle w:val="ListeParagraf"/>
        <w:numPr>
          <w:ilvl w:val="0"/>
          <w:numId w:val="9"/>
        </w:numPr>
        <w:spacing w:line="600" w:lineRule="auto"/>
        <w:jc w:val="both"/>
      </w:pPr>
      <w:r>
        <w:t>Akademik ve idari ödül yönergesi çıkarılmış</w:t>
      </w:r>
      <w:r>
        <w:t xml:space="preserve">tır </w:t>
      </w:r>
      <w:r>
        <w:t>ve her sene ödül töreni düzenlenmektedir.</w:t>
      </w:r>
    </w:p>
    <w:p w14:paraId="0EB55FB8" w14:textId="4F6F237D" w:rsidR="009012C3" w:rsidRDefault="009012C3" w:rsidP="00BA41D7">
      <w:pPr>
        <w:pStyle w:val="ListeParagraf"/>
        <w:numPr>
          <w:ilvl w:val="0"/>
          <w:numId w:val="9"/>
        </w:numPr>
        <w:spacing w:line="600" w:lineRule="auto"/>
        <w:jc w:val="both"/>
      </w:pPr>
      <w:r>
        <w:t>Senato, komisyon ve akademik birim toplantılarına öğrenci katılımı sağlanmaktadır.</w:t>
      </w:r>
      <w:r>
        <w:t xml:space="preserve"> </w:t>
      </w:r>
    </w:p>
    <w:p w14:paraId="5F25C965" w14:textId="0DB3A251" w:rsidR="009012C3" w:rsidRDefault="009012C3" w:rsidP="00BA41D7">
      <w:pPr>
        <w:pStyle w:val="ListeParagraf"/>
        <w:numPr>
          <w:ilvl w:val="0"/>
          <w:numId w:val="9"/>
        </w:numPr>
        <w:spacing w:line="600" w:lineRule="auto"/>
        <w:jc w:val="both"/>
      </w:pPr>
      <w:r>
        <w:t>Kalite komisyonlarında öğrenciler yer almaktadır.</w:t>
      </w:r>
      <w:r>
        <w:t xml:space="preserve"> Akademik birimlerde kalite ve akreditasyon komisyonları aktif olarak çalışmalar yapmaktadır.</w:t>
      </w:r>
    </w:p>
    <w:p w14:paraId="47AC0055" w14:textId="77777777" w:rsidR="009012C3" w:rsidRDefault="009012C3" w:rsidP="00BA41D7">
      <w:pPr>
        <w:pStyle w:val="ListeParagraf"/>
        <w:numPr>
          <w:ilvl w:val="0"/>
          <w:numId w:val="9"/>
        </w:numPr>
        <w:spacing w:line="600" w:lineRule="auto"/>
        <w:jc w:val="both"/>
      </w:pPr>
      <w:r>
        <w:t>Sağlık turizmi alanında iyileştirmeler arttırılmıştır. Doktora programı açılmasının yansıra sertifikalı eğitim programları düzenlenmektedir.</w:t>
      </w:r>
    </w:p>
    <w:p w14:paraId="4B5D81C9" w14:textId="77777777" w:rsidR="009012C3" w:rsidRDefault="009012C3" w:rsidP="00BA41D7">
      <w:pPr>
        <w:spacing w:line="600" w:lineRule="auto"/>
        <w:jc w:val="both"/>
      </w:pPr>
    </w:p>
    <w:p w14:paraId="7DB837B3" w14:textId="77777777" w:rsidR="009012C3" w:rsidRDefault="009012C3" w:rsidP="00BA41D7">
      <w:pPr>
        <w:spacing w:line="600" w:lineRule="auto"/>
        <w:jc w:val="both"/>
      </w:pPr>
    </w:p>
    <w:p w14:paraId="209C2514" w14:textId="77777777" w:rsidR="009012C3" w:rsidRDefault="009012C3" w:rsidP="00BA41D7">
      <w:pPr>
        <w:spacing w:line="600" w:lineRule="auto"/>
        <w:jc w:val="both"/>
      </w:pPr>
    </w:p>
    <w:p w14:paraId="2C2AA84E" w14:textId="24F214EA" w:rsidR="009012C3" w:rsidRDefault="009012C3" w:rsidP="00BA41D7">
      <w:pPr>
        <w:pStyle w:val="ListeParagraf"/>
        <w:numPr>
          <w:ilvl w:val="0"/>
          <w:numId w:val="9"/>
        </w:numPr>
        <w:spacing w:line="600" w:lineRule="auto"/>
        <w:jc w:val="both"/>
      </w:pPr>
      <w:r>
        <w:t>Oryantasyon eğitimleri kayıt altına alınmaktadır. Akademik birimlerin web sayfalarında paylaşılmaktadır. Akademik personel ve öğrenci oryantasyon sunumları standart hale getiril</w:t>
      </w:r>
      <w:r w:rsidR="002518A5">
        <w:t>miştir.</w:t>
      </w:r>
    </w:p>
    <w:p w14:paraId="01148A69" w14:textId="77777777" w:rsidR="009012C3" w:rsidRDefault="009012C3" w:rsidP="00BA41D7">
      <w:pPr>
        <w:pStyle w:val="ListeParagraf"/>
        <w:numPr>
          <w:ilvl w:val="0"/>
          <w:numId w:val="9"/>
        </w:numPr>
        <w:spacing w:line="600" w:lineRule="auto"/>
        <w:jc w:val="both"/>
      </w:pPr>
      <w:r>
        <w:t>Ulaşım sorunun giderilmesi için ek ring seferleri konulmaktadır. Aynı zamanda şehir içi belediye otobüsleri arttırılmıştır.</w:t>
      </w:r>
    </w:p>
    <w:p w14:paraId="0C0E8004" w14:textId="11A90B2B" w:rsidR="009012C3" w:rsidRDefault="009012C3" w:rsidP="00BA41D7">
      <w:pPr>
        <w:pStyle w:val="ListeParagraf"/>
        <w:numPr>
          <w:ilvl w:val="0"/>
          <w:numId w:val="9"/>
        </w:numPr>
        <w:spacing w:line="600" w:lineRule="auto"/>
        <w:jc w:val="both"/>
      </w:pPr>
      <w:r>
        <w:t xml:space="preserve">Ders Bilgi paketleri %100 </w:t>
      </w:r>
      <w:r w:rsidR="002518A5">
        <w:t xml:space="preserve">doluluktadır. </w:t>
      </w:r>
      <w:r>
        <w:t>Periyodik olarak hatırlatma yazıları yazılmaktadır.</w:t>
      </w:r>
    </w:p>
    <w:p w14:paraId="64FBBBBD" w14:textId="77777777" w:rsidR="002518A5" w:rsidRDefault="002518A5" w:rsidP="00BA41D7">
      <w:pPr>
        <w:pStyle w:val="ListeParagraf"/>
        <w:numPr>
          <w:ilvl w:val="0"/>
          <w:numId w:val="9"/>
        </w:numPr>
        <w:spacing w:line="600" w:lineRule="auto"/>
        <w:jc w:val="both"/>
      </w:pPr>
      <w:r>
        <w:t>Ders izlenceleri her dönem başında öğrencilere duyurulmaktadır.</w:t>
      </w:r>
    </w:p>
    <w:p w14:paraId="2351D0D4" w14:textId="5EB5406C" w:rsidR="009012C3" w:rsidRDefault="009012C3" w:rsidP="00BA41D7">
      <w:pPr>
        <w:pStyle w:val="ListeParagraf"/>
        <w:numPr>
          <w:ilvl w:val="0"/>
          <w:numId w:val="9"/>
        </w:numPr>
        <w:spacing w:line="600" w:lineRule="auto"/>
        <w:jc w:val="both"/>
      </w:pPr>
      <w:r>
        <w:t>Öğrencilerden geri bildirim alma mekanizmaları işlevsellik kazanmıştır.</w:t>
      </w:r>
      <w:r w:rsidR="002518A5">
        <w:t xml:space="preserve"> QR uygulamaları üzerinden, memnuniyet anketleri üzerinden alınmaktadır. Yemekhane ve kütüphane memnuniyet anket sonuçlarında iyileşmeye ihtiyaç duyulan alanlarda iyileştirme çalışmaları istenmektedir ve kayıtları saklanmaktadır. Program değerlendirme anketlerinin sonuçları ile ilgili iyileştirme çalışmaları akademik birimler bazında istenmektedir.</w:t>
      </w:r>
    </w:p>
    <w:p w14:paraId="14C51CEA" w14:textId="3F6CA820" w:rsidR="009012C3" w:rsidRDefault="009012C3" w:rsidP="00BA41D7">
      <w:pPr>
        <w:pStyle w:val="ListeParagraf"/>
        <w:numPr>
          <w:ilvl w:val="0"/>
          <w:numId w:val="9"/>
        </w:numPr>
        <w:spacing w:line="600" w:lineRule="auto"/>
        <w:jc w:val="both"/>
      </w:pPr>
      <w:r>
        <w:t>Stratejik plan çalışmaları birimlerle koordineli ve işlevsel olarak hazırlanmıştır (2025-2029)</w:t>
      </w:r>
      <w:r w:rsidR="002518A5">
        <w:t>.</w:t>
      </w:r>
    </w:p>
    <w:p w14:paraId="68F2E834" w14:textId="65733AE6" w:rsidR="009012C3" w:rsidRDefault="002518A5" w:rsidP="00BA41D7">
      <w:pPr>
        <w:pStyle w:val="ListeParagraf"/>
        <w:numPr>
          <w:ilvl w:val="0"/>
          <w:numId w:val="9"/>
        </w:numPr>
        <w:spacing w:line="600" w:lineRule="auto"/>
        <w:jc w:val="both"/>
      </w:pPr>
      <w:r>
        <w:t>B</w:t>
      </w:r>
      <w:r w:rsidR="009012C3">
        <w:t>irimlerin web sayfalarını daha aktif kullanmaları, her türlü toplantı ve etkinliklerin kayıt altında saklamaları hususunda farkındalık arttırılmıştır.</w:t>
      </w:r>
    </w:p>
    <w:p w14:paraId="0246583A" w14:textId="77582788" w:rsidR="002518A5" w:rsidRDefault="002518A5" w:rsidP="00BA41D7">
      <w:pPr>
        <w:pStyle w:val="ListeParagraf"/>
        <w:numPr>
          <w:ilvl w:val="0"/>
          <w:numId w:val="9"/>
        </w:numPr>
        <w:spacing w:line="600" w:lineRule="auto"/>
        <w:jc w:val="both"/>
      </w:pPr>
      <w:r>
        <w:t>Ar-GE merkezlerinin aktifliğinin takibi açısında UYGAR merkezi kurulmuştur.</w:t>
      </w:r>
    </w:p>
    <w:p w14:paraId="7D2F8F32" w14:textId="5A2504C9" w:rsidR="009012C3" w:rsidRPr="002518A5" w:rsidRDefault="002518A5" w:rsidP="00BA41D7">
      <w:pPr>
        <w:pStyle w:val="ListeParagraf"/>
        <w:numPr>
          <w:ilvl w:val="0"/>
          <w:numId w:val="9"/>
        </w:numPr>
        <w:spacing w:line="600" w:lineRule="auto"/>
        <w:jc w:val="both"/>
      </w:pPr>
      <w:r>
        <w:t>Ulusal ve bölgesel alanda katkı sağlayıcı ar-GE çalışmaları ve ar-GE merkezleri arttırılmıştır.</w:t>
      </w:r>
    </w:p>
    <w:p w14:paraId="14B7CE7C" w14:textId="77777777" w:rsidR="009012C3" w:rsidRPr="00C572F1" w:rsidRDefault="009012C3" w:rsidP="00BA41D7">
      <w:pPr>
        <w:jc w:val="both"/>
        <w:rPr>
          <w:rFonts w:ascii="Times New Roman" w:eastAsia="Times New Roman" w:hAnsi="Times New Roman" w:cs="Times New Roman"/>
          <w:sz w:val="24"/>
          <w:szCs w:val="24"/>
        </w:rPr>
      </w:pPr>
    </w:p>
    <w:sectPr w:rsidR="009012C3" w:rsidRPr="00C572F1" w:rsidSect="002A23C8">
      <w:headerReference w:type="even" r:id="rId10"/>
      <w:footerReference w:type="even" r:id="rId11"/>
      <w:footerReference w:type="default" r:id="rId12"/>
      <w:headerReference w:type="first" r:id="rId13"/>
      <w:footerReference w:type="first" r:id="rId14"/>
      <w:pgSz w:w="11906" w:h="16838"/>
      <w:pgMar w:top="13" w:right="1417" w:bottom="1417" w:left="1417" w:header="708" w:footer="222" w:gutter="0"/>
      <w:pgBorders w:offsetFrom="page">
        <w:top w:val="single" w:sz="18" w:space="24" w:color="auto"/>
        <w:left w:val="single" w:sz="18" w:space="24" w:color="auto"/>
        <w:bottom w:val="single" w:sz="18" w:space="24" w:color="auto"/>
        <w:right w:val="single" w:sz="18"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0546" w14:textId="77777777" w:rsidR="009801A1" w:rsidRDefault="009801A1">
      <w:pPr>
        <w:spacing w:after="0" w:line="240" w:lineRule="auto"/>
      </w:pPr>
      <w:r>
        <w:separator/>
      </w:r>
    </w:p>
  </w:endnote>
  <w:endnote w:type="continuationSeparator" w:id="0">
    <w:p w14:paraId="5AEA5569" w14:textId="77777777" w:rsidR="009801A1" w:rsidRDefault="0098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92"/>
      <w:id w:val="-1136264627"/>
    </w:sdtPr>
    <w:sdtContent>
      <w:p w14:paraId="012A9824"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CD505C" w:rsidRPr="00A34537" w14:paraId="09980D5B" w14:textId="77777777" w:rsidTr="00A34537">
      <w:trPr>
        <w:trHeight w:val="340"/>
        <w:jc w:val="center"/>
      </w:trPr>
      <w:tc>
        <w:tcPr>
          <w:tcW w:w="3498" w:type="dxa"/>
          <w:tcBorders>
            <w:top w:val="single" w:sz="4" w:space="0" w:color="auto"/>
            <w:left w:val="single" w:sz="4" w:space="0" w:color="auto"/>
            <w:bottom w:val="single" w:sz="4" w:space="0" w:color="auto"/>
            <w:right w:val="single" w:sz="4" w:space="0" w:color="auto"/>
          </w:tcBorders>
          <w:vAlign w:val="center"/>
          <w:hideMark/>
        </w:tcPr>
        <w:p w14:paraId="3ACA53EB"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Hazırlayan</w:t>
          </w:r>
        </w:p>
      </w:tc>
      <w:tc>
        <w:tcPr>
          <w:tcW w:w="3498" w:type="dxa"/>
          <w:tcBorders>
            <w:top w:val="single" w:sz="4" w:space="0" w:color="auto"/>
            <w:left w:val="single" w:sz="4" w:space="0" w:color="auto"/>
            <w:bottom w:val="single" w:sz="4" w:space="0" w:color="auto"/>
            <w:right w:val="single" w:sz="4" w:space="0" w:color="auto"/>
          </w:tcBorders>
          <w:vAlign w:val="center"/>
          <w:hideMark/>
        </w:tcPr>
        <w:p w14:paraId="7F021F7B"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Sistem Onayı</w:t>
          </w:r>
        </w:p>
      </w:tc>
      <w:tc>
        <w:tcPr>
          <w:tcW w:w="3498" w:type="dxa"/>
          <w:tcBorders>
            <w:top w:val="single" w:sz="4" w:space="0" w:color="auto"/>
            <w:left w:val="single" w:sz="4" w:space="0" w:color="auto"/>
            <w:bottom w:val="single" w:sz="4" w:space="0" w:color="auto"/>
            <w:right w:val="single" w:sz="4" w:space="0" w:color="auto"/>
          </w:tcBorders>
          <w:vAlign w:val="center"/>
          <w:hideMark/>
        </w:tcPr>
        <w:p w14:paraId="0F7EABF8"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Yürürlük Onayı</w:t>
          </w:r>
        </w:p>
      </w:tc>
    </w:tr>
    <w:tr w:rsidR="00CD505C" w:rsidRPr="00A34537" w14:paraId="7404B28C" w14:textId="77777777" w:rsidTr="00A34537">
      <w:trPr>
        <w:trHeight w:val="340"/>
        <w:jc w:val="center"/>
      </w:trPr>
      <w:tc>
        <w:tcPr>
          <w:tcW w:w="3498" w:type="dxa"/>
          <w:tcBorders>
            <w:top w:val="single" w:sz="4" w:space="0" w:color="auto"/>
            <w:left w:val="single" w:sz="4" w:space="0" w:color="auto"/>
            <w:bottom w:val="single" w:sz="4" w:space="0" w:color="auto"/>
            <w:right w:val="single" w:sz="4" w:space="0" w:color="auto"/>
          </w:tcBorders>
          <w:vAlign w:val="center"/>
          <w:hideMark/>
        </w:tcPr>
        <w:p w14:paraId="294521BE"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Bölüm Kalite Sorumlusu</w:t>
          </w:r>
        </w:p>
      </w:tc>
      <w:tc>
        <w:tcPr>
          <w:tcW w:w="3498" w:type="dxa"/>
          <w:tcBorders>
            <w:top w:val="single" w:sz="4" w:space="0" w:color="auto"/>
            <w:left w:val="single" w:sz="4" w:space="0" w:color="auto"/>
            <w:bottom w:val="single" w:sz="4" w:space="0" w:color="auto"/>
            <w:right w:val="single" w:sz="4" w:space="0" w:color="auto"/>
          </w:tcBorders>
          <w:vAlign w:val="center"/>
          <w:hideMark/>
        </w:tcPr>
        <w:p w14:paraId="5C2C4D04"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Kalite Koordinatörü</w:t>
          </w:r>
        </w:p>
      </w:tc>
      <w:tc>
        <w:tcPr>
          <w:tcW w:w="3498" w:type="dxa"/>
          <w:tcBorders>
            <w:top w:val="single" w:sz="4" w:space="0" w:color="auto"/>
            <w:left w:val="single" w:sz="4" w:space="0" w:color="auto"/>
            <w:bottom w:val="single" w:sz="4" w:space="0" w:color="auto"/>
            <w:right w:val="single" w:sz="4" w:space="0" w:color="auto"/>
          </w:tcBorders>
          <w:vAlign w:val="center"/>
          <w:hideMark/>
        </w:tcPr>
        <w:p w14:paraId="2A9367DF" w14:textId="77777777" w:rsidR="00CD505C" w:rsidRPr="00704B22" w:rsidRDefault="00CD505C" w:rsidP="00A34537">
          <w:pPr>
            <w:spacing w:after="160" w:line="256" w:lineRule="auto"/>
            <w:jc w:val="center"/>
            <w:rPr>
              <w:rFonts w:ascii="Times New Roman" w:hAnsi="Times New Roman" w:cs="Times New Roman"/>
              <w:sz w:val="20"/>
              <w:szCs w:val="20"/>
              <w:lang w:eastAsia="en-US"/>
            </w:rPr>
          </w:pPr>
          <w:r w:rsidRPr="00704B22">
            <w:rPr>
              <w:rFonts w:ascii="Times New Roman" w:hAnsi="Times New Roman" w:cs="Times New Roman"/>
              <w:sz w:val="20"/>
              <w:szCs w:val="20"/>
              <w:lang w:eastAsia="en-US"/>
            </w:rPr>
            <w:t>Üst Yönetici</w:t>
          </w:r>
        </w:p>
      </w:tc>
    </w:tr>
  </w:tbl>
  <w:p w14:paraId="6230C8D0" w14:textId="534E4D96" w:rsidR="00894E70" w:rsidRDefault="00894E7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p w14:paraId="5210D7F5" w14:textId="267C9CD6" w:rsidR="00894E70" w:rsidRPr="0082241C" w:rsidRDefault="00894E70" w:rsidP="0082241C">
    <w:pPr>
      <w:tabs>
        <w:tab w:val="center" w:pos="4536"/>
        <w:tab w:val="right" w:pos="9072"/>
      </w:tabs>
      <w:spacing w:after="0" w:line="240" w:lineRule="auto"/>
      <w:jc w:val="center"/>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90"/>
      <w:id w:val="-1630775286"/>
    </w:sdtPr>
    <w:sdtContent>
      <w:p w14:paraId="4ED657E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793F" w14:textId="77777777" w:rsidR="009801A1" w:rsidRDefault="009801A1">
      <w:pPr>
        <w:spacing w:after="0" w:line="240" w:lineRule="auto"/>
      </w:pPr>
      <w:r>
        <w:separator/>
      </w:r>
    </w:p>
  </w:footnote>
  <w:footnote w:type="continuationSeparator" w:id="0">
    <w:p w14:paraId="3D5E2A8D" w14:textId="77777777" w:rsidR="009801A1" w:rsidRDefault="0098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91"/>
      <w:id w:val="1129669998"/>
    </w:sdtPr>
    <w:sdtContent>
      <w:p w14:paraId="7BDD391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goog_rdk_189"/>
      <w:id w:val="2012566938"/>
    </w:sdtPr>
    <w:sdtContent>
      <w:p w14:paraId="1DB07895"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7E9F"/>
    <w:multiLevelType w:val="hybridMultilevel"/>
    <w:tmpl w:val="628CEFAE"/>
    <w:lvl w:ilvl="0" w:tplc="77486C3C">
      <w:start w:val="1"/>
      <w:numFmt w:val="decimal"/>
      <w:lvlText w:val="%1."/>
      <w:lvlJc w:val="left"/>
      <w:pPr>
        <w:ind w:left="780" w:hanging="360"/>
      </w:pPr>
      <w:rPr>
        <w:rFonts w:ascii="Times New Roman" w:eastAsia="Times New Roman" w:hAnsi="Times New Roman" w:cs="Times New Roman"/>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17F304C3"/>
    <w:multiLevelType w:val="hybridMultilevel"/>
    <w:tmpl w:val="6A9430BE"/>
    <w:lvl w:ilvl="0" w:tplc="11765604">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216B49CC"/>
    <w:multiLevelType w:val="hybridMultilevel"/>
    <w:tmpl w:val="4C6083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925437"/>
    <w:multiLevelType w:val="hybridMultilevel"/>
    <w:tmpl w:val="BEFC56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057121"/>
    <w:multiLevelType w:val="hybridMultilevel"/>
    <w:tmpl w:val="C966FB38"/>
    <w:lvl w:ilvl="0" w:tplc="E3049D30">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5" w15:restartNumberingAfterBreak="0">
    <w:nsid w:val="36AE6A1C"/>
    <w:multiLevelType w:val="hybridMultilevel"/>
    <w:tmpl w:val="DBA606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CF5C18"/>
    <w:multiLevelType w:val="hybridMultilevel"/>
    <w:tmpl w:val="4A9C9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B9740C"/>
    <w:multiLevelType w:val="hybridMultilevel"/>
    <w:tmpl w:val="322C3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FB22B8"/>
    <w:multiLevelType w:val="hybridMultilevel"/>
    <w:tmpl w:val="7CB6F7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97585090">
    <w:abstractNumId w:val="8"/>
  </w:num>
  <w:num w:numId="2" w16cid:durableId="1081486067">
    <w:abstractNumId w:val="5"/>
  </w:num>
  <w:num w:numId="3" w16cid:durableId="2130051331">
    <w:abstractNumId w:val="0"/>
  </w:num>
  <w:num w:numId="4" w16cid:durableId="259411809">
    <w:abstractNumId w:val="4"/>
  </w:num>
  <w:num w:numId="5" w16cid:durableId="1943033027">
    <w:abstractNumId w:val="1"/>
  </w:num>
  <w:num w:numId="6" w16cid:durableId="1598178091">
    <w:abstractNumId w:val="7"/>
  </w:num>
  <w:num w:numId="7" w16cid:durableId="1767538213">
    <w:abstractNumId w:val="2"/>
  </w:num>
  <w:num w:numId="8" w16cid:durableId="87897589">
    <w:abstractNumId w:val="6"/>
  </w:num>
  <w:num w:numId="9" w16cid:durableId="526332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0"/>
    <w:rsid w:val="0004519F"/>
    <w:rsid w:val="0006325B"/>
    <w:rsid w:val="00086987"/>
    <w:rsid w:val="00087E66"/>
    <w:rsid w:val="00120743"/>
    <w:rsid w:val="00196C7A"/>
    <w:rsid w:val="002518A5"/>
    <w:rsid w:val="00254D47"/>
    <w:rsid w:val="00277227"/>
    <w:rsid w:val="002A23C8"/>
    <w:rsid w:val="002C557E"/>
    <w:rsid w:val="002D7956"/>
    <w:rsid w:val="002E14A8"/>
    <w:rsid w:val="002E3FD2"/>
    <w:rsid w:val="00306611"/>
    <w:rsid w:val="0039630F"/>
    <w:rsid w:val="003D0B9A"/>
    <w:rsid w:val="003D1872"/>
    <w:rsid w:val="003D2D9A"/>
    <w:rsid w:val="00415008"/>
    <w:rsid w:val="004A3DDA"/>
    <w:rsid w:val="004A723D"/>
    <w:rsid w:val="004F0F58"/>
    <w:rsid w:val="004F3016"/>
    <w:rsid w:val="00514165"/>
    <w:rsid w:val="00536C8C"/>
    <w:rsid w:val="00545C9C"/>
    <w:rsid w:val="00563276"/>
    <w:rsid w:val="00601E35"/>
    <w:rsid w:val="006406D6"/>
    <w:rsid w:val="00641967"/>
    <w:rsid w:val="006F03A0"/>
    <w:rsid w:val="00704B22"/>
    <w:rsid w:val="00717E29"/>
    <w:rsid w:val="00744ACB"/>
    <w:rsid w:val="007B6B2A"/>
    <w:rsid w:val="007C2E2B"/>
    <w:rsid w:val="0082241C"/>
    <w:rsid w:val="008477FB"/>
    <w:rsid w:val="00894E70"/>
    <w:rsid w:val="009012C3"/>
    <w:rsid w:val="0093559F"/>
    <w:rsid w:val="00956187"/>
    <w:rsid w:val="009801A1"/>
    <w:rsid w:val="00A10C60"/>
    <w:rsid w:val="00A34537"/>
    <w:rsid w:val="00A80A99"/>
    <w:rsid w:val="00A9438E"/>
    <w:rsid w:val="00AA286A"/>
    <w:rsid w:val="00AE32F8"/>
    <w:rsid w:val="00AE3BED"/>
    <w:rsid w:val="00B72ED1"/>
    <w:rsid w:val="00BA41D7"/>
    <w:rsid w:val="00C11145"/>
    <w:rsid w:val="00C11B9F"/>
    <w:rsid w:val="00C572F1"/>
    <w:rsid w:val="00C71A36"/>
    <w:rsid w:val="00CD505C"/>
    <w:rsid w:val="00CE24C6"/>
    <w:rsid w:val="00D00612"/>
    <w:rsid w:val="00D10465"/>
    <w:rsid w:val="00D276C2"/>
    <w:rsid w:val="00D51867"/>
    <w:rsid w:val="00D5248F"/>
    <w:rsid w:val="00D90F20"/>
    <w:rsid w:val="00E255F6"/>
    <w:rsid w:val="00E571DF"/>
    <w:rsid w:val="00E6350D"/>
    <w:rsid w:val="00EF743F"/>
    <w:rsid w:val="00F05046"/>
    <w:rsid w:val="00F32DED"/>
    <w:rsid w:val="00F7330F"/>
    <w:rsid w:val="00F76FB1"/>
    <w:rsid w:val="00F9545C"/>
    <w:rsid w:val="00FD6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E0CAD"/>
  <w15:docId w15:val="{7B09E8A5-F33B-F548-94A4-D6A5654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DB4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489D"/>
  </w:style>
  <w:style w:type="paragraph" w:styleId="AltBilgi">
    <w:name w:val="footer"/>
    <w:basedOn w:val="Normal"/>
    <w:link w:val="AltBilgiChar"/>
    <w:uiPriority w:val="99"/>
    <w:unhideWhenUsed/>
    <w:rsid w:val="00DB4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489D"/>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82241C"/>
    <w:pPr>
      <w:widowControl w:val="0"/>
      <w:autoSpaceDE w:val="0"/>
      <w:autoSpaceDN w:val="0"/>
      <w:spacing w:after="0" w:line="240" w:lineRule="auto"/>
    </w:pPr>
    <w:rPr>
      <w:rFonts w:ascii="Times New Roman" w:eastAsia="Times New Roman" w:hAnsi="Times New Roman" w:cs="Times New Roman"/>
      <w:lang w:bidi="tr-TR"/>
    </w:rPr>
  </w:style>
  <w:style w:type="paragraph" w:styleId="ListeParagraf">
    <w:name w:val="List Paragraph"/>
    <w:basedOn w:val="Normal"/>
    <w:uiPriority w:val="34"/>
    <w:qFormat/>
    <w:rsid w:val="00254D47"/>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Kpr">
    <w:name w:val="Hyperlink"/>
    <w:basedOn w:val="VarsaylanParagrafYazTipi"/>
    <w:uiPriority w:val="99"/>
    <w:unhideWhenUsed/>
    <w:rsid w:val="00A80A99"/>
    <w:rPr>
      <w:color w:val="0000FF" w:themeColor="hyperlink"/>
      <w:u w:val="single"/>
    </w:rPr>
  </w:style>
  <w:style w:type="character" w:styleId="zmlenmeyenBahsetme">
    <w:name w:val="Unresolved Mention"/>
    <w:basedOn w:val="VarsaylanParagrafYazTipi"/>
    <w:uiPriority w:val="99"/>
    <w:semiHidden/>
    <w:unhideWhenUsed/>
    <w:rsid w:val="00A8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4429">
      <w:bodyDiv w:val="1"/>
      <w:marLeft w:val="0"/>
      <w:marRight w:val="0"/>
      <w:marTop w:val="0"/>
      <w:marBottom w:val="0"/>
      <w:divBdr>
        <w:top w:val="none" w:sz="0" w:space="0" w:color="auto"/>
        <w:left w:val="none" w:sz="0" w:space="0" w:color="auto"/>
        <w:bottom w:val="none" w:sz="0" w:space="0" w:color="auto"/>
        <w:right w:val="none" w:sz="0" w:space="0" w:color="auto"/>
      </w:divBdr>
    </w:div>
    <w:div w:id="351154570">
      <w:bodyDiv w:val="1"/>
      <w:marLeft w:val="0"/>
      <w:marRight w:val="0"/>
      <w:marTop w:val="0"/>
      <w:marBottom w:val="0"/>
      <w:divBdr>
        <w:top w:val="none" w:sz="0" w:space="0" w:color="auto"/>
        <w:left w:val="none" w:sz="0" w:space="0" w:color="auto"/>
        <w:bottom w:val="none" w:sz="0" w:space="0" w:color="auto"/>
        <w:right w:val="none" w:sz="0" w:space="0" w:color="auto"/>
      </w:divBdr>
    </w:div>
    <w:div w:id="356852931">
      <w:bodyDiv w:val="1"/>
      <w:marLeft w:val="0"/>
      <w:marRight w:val="0"/>
      <w:marTop w:val="0"/>
      <w:marBottom w:val="0"/>
      <w:divBdr>
        <w:top w:val="none" w:sz="0" w:space="0" w:color="auto"/>
        <w:left w:val="none" w:sz="0" w:space="0" w:color="auto"/>
        <w:bottom w:val="none" w:sz="0" w:space="0" w:color="auto"/>
        <w:right w:val="none" w:sz="0" w:space="0" w:color="auto"/>
      </w:divBdr>
    </w:div>
    <w:div w:id="938290273">
      <w:bodyDiv w:val="1"/>
      <w:marLeft w:val="0"/>
      <w:marRight w:val="0"/>
      <w:marTop w:val="0"/>
      <w:marBottom w:val="0"/>
      <w:divBdr>
        <w:top w:val="none" w:sz="0" w:space="0" w:color="auto"/>
        <w:left w:val="none" w:sz="0" w:space="0" w:color="auto"/>
        <w:bottom w:val="none" w:sz="0" w:space="0" w:color="auto"/>
        <w:right w:val="none" w:sz="0" w:space="0" w:color="auto"/>
      </w:divBdr>
    </w:div>
    <w:div w:id="1191142308">
      <w:bodyDiv w:val="1"/>
      <w:marLeft w:val="0"/>
      <w:marRight w:val="0"/>
      <w:marTop w:val="0"/>
      <w:marBottom w:val="0"/>
      <w:divBdr>
        <w:top w:val="none" w:sz="0" w:space="0" w:color="auto"/>
        <w:left w:val="none" w:sz="0" w:space="0" w:color="auto"/>
        <w:bottom w:val="none" w:sz="0" w:space="0" w:color="auto"/>
        <w:right w:val="none" w:sz="0" w:space="0" w:color="auto"/>
      </w:divBdr>
    </w:div>
    <w:div w:id="119488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4HBZIppz/Z3VFtFuY2uVf+EWKA==">AMUW2mWEoXrM+awE8pYqM+vLtHogRDx04W8+rrTAP01FHfvUUfQgZgU1NBmkt/aH0h2wyIghNnwU/nln3hIMQk0Wm+d+IGJMyOrksrPFP6n1OWI9pBzp7clSdlCLKqAvKLxcTp8x95ta</go:docsCustomData>
</go:gDocsCustomXmlDataStorage>
</file>

<file path=customXml/itemProps1.xml><?xml version="1.0" encoding="utf-8"?>
<ds:datastoreItem xmlns:ds="http://schemas.openxmlformats.org/officeDocument/2006/customXml" ds:itemID="{FD16D207-2E17-4215-9D5C-D284FEE0C2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Pages>
  <Words>368</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ALKU</dc:creator>
  <cp:lastModifiedBy>ARZU ANDIZ SÖĞÜT</cp:lastModifiedBy>
  <cp:revision>24</cp:revision>
  <cp:lastPrinted>2025-09-18T06:43:00Z</cp:lastPrinted>
  <dcterms:created xsi:type="dcterms:W3CDTF">2024-02-07T12:00:00Z</dcterms:created>
  <dcterms:modified xsi:type="dcterms:W3CDTF">2025-09-18T06:43:00Z</dcterms:modified>
</cp:coreProperties>
</file>