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A13EF" w14:textId="77777777" w:rsidR="00CF57E5" w:rsidRDefault="00CF57E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5861"/>
        <w:gridCol w:w="1809"/>
        <w:gridCol w:w="1566"/>
      </w:tblGrid>
      <w:tr w:rsidR="00CF57E5" w14:paraId="4A1C4691" w14:textId="77777777">
        <w:trPr>
          <w:trHeight w:val="275"/>
        </w:trPr>
        <w:tc>
          <w:tcPr>
            <w:tcW w:w="1536" w:type="dxa"/>
            <w:vMerge w:val="restart"/>
          </w:tcPr>
          <w:p w14:paraId="085B6409" w14:textId="77777777" w:rsidR="00CF57E5" w:rsidRDefault="00CF57E5">
            <w:pPr>
              <w:pStyle w:val="TableParagraph"/>
              <w:spacing w:before="4"/>
              <w:rPr>
                <w:sz w:val="4"/>
              </w:rPr>
            </w:pPr>
          </w:p>
          <w:p w14:paraId="35196731" w14:textId="77777777" w:rsidR="00CF57E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339D1" wp14:editId="2FADC844">
                  <wp:extent cx="83667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7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vMerge w:val="restart"/>
          </w:tcPr>
          <w:p w14:paraId="2A9885F0" w14:textId="77777777" w:rsidR="00CF57E5" w:rsidRDefault="00CF57E5">
            <w:pPr>
              <w:pStyle w:val="TableParagraph"/>
              <w:spacing w:before="157"/>
              <w:rPr>
                <w:sz w:val="24"/>
              </w:rPr>
            </w:pPr>
          </w:p>
          <w:p w14:paraId="38571870" w14:textId="77777777" w:rsidR="00CF57E5" w:rsidRDefault="00000000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KALİTE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KOORDİNATÖRLÜĞÜ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HEDEFLERİ</w:t>
            </w:r>
          </w:p>
          <w:p w14:paraId="005148C6" w14:textId="77777777" w:rsidR="00CF57E5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yılı)</w:t>
            </w:r>
          </w:p>
        </w:tc>
        <w:tc>
          <w:tcPr>
            <w:tcW w:w="1809" w:type="dxa"/>
          </w:tcPr>
          <w:p w14:paraId="49617D5D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Doküman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66" w:type="dxa"/>
          </w:tcPr>
          <w:p w14:paraId="3C1343C9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LS.014</w:t>
            </w:r>
          </w:p>
        </w:tc>
      </w:tr>
      <w:tr w:rsidR="00CF57E5" w14:paraId="56370B5A" w14:textId="77777777">
        <w:trPr>
          <w:trHeight w:val="275"/>
        </w:trPr>
        <w:tc>
          <w:tcPr>
            <w:tcW w:w="1536" w:type="dxa"/>
            <w:vMerge/>
            <w:tcBorders>
              <w:top w:val="nil"/>
            </w:tcBorders>
          </w:tcPr>
          <w:p w14:paraId="39CC0CA1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640D622A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707BD1C0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566" w:type="dxa"/>
          </w:tcPr>
          <w:p w14:paraId="592AB38D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27.12.2023</w:t>
            </w:r>
          </w:p>
        </w:tc>
      </w:tr>
      <w:tr w:rsidR="00CF57E5" w14:paraId="1C350638" w14:textId="77777777">
        <w:trPr>
          <w:trHeight w:val="276"/>
        </w:trPr>
        <w:tc>
          <w:tcPr>
            <w:tcW w:w="1536" w:type="dxa"/>
            <w:vMerge/>
            <w:tcBorders>
              <w:top w:val="nil"/>
            </w:tcBorders>
          </w:tcPr>
          <w:p w14:paraId="18BB6173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679645E0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0B039F0F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566" w:type="dxa"/>
          </w:tcPr>
          <w:p w14:paraId="24F9BF85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CF57E5" w14:paraId="1687702A" w14:textId="77777777">
        <w:trPr>
          <w:trHeight w:val="277"/>
        </w:trPr>
        <w:tc>
          <w:tcPr>
            <w:tcW w:w="1536" w:type="dxa"/>
            <w:vMerge/>
            <w:tcBorders>
              <w:top w:val="nil"/>
            </w:tcBorders>
          </w:tcPr>
          <w:p w14:paraId="393C4EF6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59AE0B2F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04EFDF6C" w14:textId="77777777" w:rsidR="00CF57E5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66" w:type="dxa"/>
          </w:tcPr>
          <w:p w14:paraId="015AE171" w14:textId="77777777" w:rsidR="00CF57E5" w:rsidRDefault="0000000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CF57E5" w14:paraId="11ABE5E7" w14:textId="77777777">
        <w:trPr>
          <w:trHeight w:val="275"/>
        </w:trPr>
        <w:tc>
          <w:tcPr>
            <w:tcW w:w="1536" w:type="dxa"/>
            <w:vMerge/>
            <w:tcBorders>
              <w:top w:val="nil"/>
            </w:tcBorders>
          </w:tcPr>
          <w:p w14:paraId="64E6B301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016E181A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779F5A6F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Sayfa</w:t>
            </w:r>
          </w:p>
        </w:tc>
        <w:tc>
          <w:tcPr>
            <w:tcW w:w="1566" w:type="dxa"/>
          </w:tcPr>
          <w:p w14:paraId="375D4EFC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1/1</w:t>
            </w:r>
          </w:p>
        </w:tc>
      </w:tr>
    </w:tbl>
    <w:p w14:paraId="0A9F85EB" w14:textId="77777777" w:rsidR="00CF57E5" w:rsidRDefault="00CF57E5">
      <w:pPr>
        <w:rPr>
          <w:rFonts w:ascii="Times New Roman"/>
          <w:sz w:val="20"/>
        </w:rPr>
      </w:pPr>
    </w:p>
    <w:p w14:paraId="24E14849" w14:textId="77777777" w:rsidR="00CF57E5" w:rsidRDefault="00CF57E5">
      <w:pPr>
        <w:rPr>
          <w:rFonts w:ascii="Times New Roman"/>
          <w:sz w:val="20"/>
        </w:rPr>
      </w:pPr>
    </w:p>
    <w:p w14:paraId="719EF008" w14:textId="77777777" w:rsidR="00CF57E5" w:rsidRDefault="00CF57E5">
      <w:pPr>
        <w:spacing w:before="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60"/>
        <w:gridCol w:w="1275"/>
        <w:gridCol w:w="4960"/>
      </w:tblGrid>
      <w:tr w:rsidR="00CF57E5" w14:paraId="35B5FF9D" w14:textId="77777777" w:rsidTr="00440753">
        <w:trPr>
          <w:trHeight w:val="690"/>
        </w:trPr>
        <w:tc>
          <w:tcPr>
            <w:tcW w:w="516" w:type="dxa"/>
          </w:tcPr>
          <w:p w14:paraId="796B691A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28ABF093" w14:textId="77777777" w:rsidR="00CF57E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860" w:type="dxa"/>
          </w:tcPr>
          <w:p w14:paraId="6739010E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10EA6522" w14:textId="77777777" w:rsidR="00CF57E5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HEDEF</w:t>
            </w:r>
          </w:p>
        </w:tc>
        <w:tc>
          <w:tcPr>
            <w:tcW w:w="1275" w:type="dxa"/>
          </w:tcPr>
          <w:p w14:paraId="0B36842C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45795603" w14:textId="77777777" w:rsidR="00CF57E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</w:t>
            </w:r>
          </w:p>
        </w:tc>
        <w:tc>
          <w:tcPr>
            <w:tcW w:w="4960" w:type="dxa"/>
          </w:tcPr>
          <w:p w14:paraId="5AE59C9C" w14:textId="77777777" w:rsidR="00CF57E5" w:rsidRDefault="00000000">
            <w:pPr>
              <w:pStyle w:val="TableParagraph"/>
              <w:spacing w:before="211" w:line="230" w:lineRule="atLeast"/>
              <w:ind w:left="205" w:right="467" w:hanging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GERÇEKLEŞEN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SONU</w:t>
            </w:r>
          </w:p>
        </w:tc>
      </w:tr>
      <w:tr w:rsidR="00CF57E5" w14:paraId="59E61E17" w14:textId="77777777" w:rsidTr="00440753">
        <w:trPr>
          <w:trHeight w:val="966"/>
        </w:trPr>
        <w:tc>
          <w:tcPr>
            <w:tcW w:w="516" w:type="dxa"/>
          </w:tcPr>
          <w:p w14:paraId="221BF5F1" w14:textId="77777777" w:rsidR="00CF57E5" w:rsidRDefault="00000000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0" w:type="dxa"/>
          </w:tcPr>
          <w:p w14:paraId="25B6D21A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2"/>
                <w:sz w:val="24"/>
              </w:rPr>
              <w:t xml:space="preserve"> artması</w:t>
            </w:r>
          </w:p>
        </w:tc>
        <w:tc>
          <w:tcPr>
            <w:tcW w:w="1275" w:type="dxa"/>
          </w:tcPr>
          <w:p w14:paraId="388BBCB2" w14:textId="77777777" w:rsidR="00440753" w:rsidRDefault="00440753">
            <w:pPr>
              <w:pStyle w:val="TableParagraph"/>
              <w:spacing w:line="275" w:lineRule="exact"/>
              <w:ind w:left="107"/>
              <w:rPr>
                <w:b/>
                <w:spacing w:val="-5"/>
                <w:sz w:val="24"/>
              </w:rPr>
            </w:pPr>
          </w:p>
          <w:p w14:paraId="71A70815" w14:textId="4314661D" w:rsidR="00CF57E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72CAB"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960" w:type="dxa"/>
          </w:tcPr>
          <w:p w14:paraId="2AFF03BC" w14:textId="77777777" w:rsidR="00CF57E5" w:rsidRDefault="00CF57E5">
            <w:pPr>
              <w:pStyle w:val="TableParagraph"/>
            </w:pPr>
          </w:p>
          <w:p w14:paraId="2FEE0943" w14:textId="3B48B154" w:rsidR="00440753" w:rsidRPr="00440753" w:rsidRDefault="00440753">
            <w:pPr>
              <w:pStyle w:val="TableParagraph"/>
              <w:rPr>
                <w:b/>
                <w:bCs/>
              </w:rPr>
            </w:pPr>
            <w:r>
              <w:t xml:space="preserve"> </w:t>
            </w:r>
            <w:r w:rsidRPr="00440753">
              <w:rPr>
                <w:b/>
                <w:bCs/>
              </w:rPr>
              <w:t xml:space="preserve"> %69,93</w:t>
            </w:r>
            <w:r>
              <w:rPr>
                <w:b/>
                <w:bCs/>
              </w:rPr>
              <w:t xml:space="preserve"> </w:t>
            </w:r>
            <w:r w:rsidRPr="00440753">
              <w:t>hedef</w:t>
            </w:r>
            <w:r w:rsidR="00807649">
              <w:t xml:space="preserve"> tuttu.</w:t>
            </w:r>
          </w:p>
        </w:tc>
      </w:tr>
      <w:tr w:rsidR="00CF57E5" w14:paraId="5C199854" w14:textId="77777777" w:rsidTr="00440753">
        <w:trPr>
          <w:trHeight w:val="964"/>
        </w:trPr>
        <w:tc>
          <w:tcPr>
            <w:tcW w:w="516" w:type="dxa"/>
          </w:tcPr>
          <w:p w14:paraId="6C1D2E85" w14:textId="77777777" w:rsidR="00CF57E5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0" w:type="dxa"/>
          </w:tcPr>
          <w:p w14:paraId="368EA02C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2"/>
                <w:sz w:val="24"/>
              </w:rPr>
              <w:t xml:space="preserve"> artması</w:t>
            </w:r>
          </w:p>
        </w:tc>
        <w:tc>
          <w:tcPr>
            <w:tcW w:w="1275" w:type="dxa"/>
          </w:tcPr>
          <w:p w14:paraId="54C58D92" w14:textId="77777777" w:rsidR="00440753" w:rsidRDefault="00440753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</w:p>
          <w:p w14:paraId="18A39B91" w14:textId="722DAF0A" w:rsidR="00CF57E5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72CAB"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4960" w:type="dxa"/>
          </w:tcPr>
          <w:p w14:paraId="17358B6B" w14:textId="77777777" w:rsidR="00CF57E5" w:rsidRDefault="00440753">
            <w:pPr>
              <w:pStyle w:val="TableParagraph"/>
            </w:pPr>
            <w:r>
              <w:t xml:space="preserve"> </w:t>
            </w:r>
          </w:p>
          <w:p w14:paraId="5793CC83" w14:textId="58C19B9D" w:rsidR="00440753" w:rsidRPr="00440753" w:rsidRDefault="00440753">
            <w:pPr>
              <w:pStyle w:val="TableParagraph"/>
              <w:rPr>
                <w:b/>
                <w:bCs/>
              </w:rPr>
            </w:pPr>
            <w:r>
              <w:t xml:space="preserve">  </w:t>
            </w:r>
            <w:r w:rsidRPr="00440753">
              <w:rPr>
                <w:b/>
                <w:bCs/>
              </w:rPr>
              <w:t>%</w:t>
            </w:r>
            <w:r>
              <w:rPr>
                <w:b/>
                <w:bCs/>
              </w:rPr>
              <w:t xml:space="preserve">60,72 </w:t>
            </w:r>
            <w:r w:rsidRPr="00440753">
              <w:t>hedef tut</w:t>
            </w:r>
            <w:r w:rsidR="00807649">
              <w:t>tu.</w:t>
            </w:r>
          </w:p>
        </w:tc>
      </w:tr>
      <w:tr w:rsidR="00CF57E5" w14:paraId="0D80962E" w14:textId="77777777" w:rsidTr="00440753">
        <w:trPr>
          <w:trHeight w:val="966"/>
        </w:trPr>
        <w:tc>
          <w:tcPr>
            <w:tcW w:w="516" w:type="dxa"/>
          </w:tcPr>
          <w:p w14:paraId="5CF5A714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57179EEE" w14:textId="77777777" w:rsidR="00CF57E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0" w:type="dxa"/>
          </w:tcPr>
          <w:p w14:paraId="4038E32F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617049EE" w14:textId="77777777" w:rsidR="00CF57E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artırmak</w:t>
            </w:r>
          </w:p>
        </w:tc>
        <w:tc>
          <w:tcPr>
            <w:tcW w:w="1275" w:type="dxa"/>
          </w:tcPr>
          <w:p w14:paraId="2BD110B8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0E7B33D8" w14:textId="770769C9" w:rsidR="00CF57E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72CAB"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4960" w:type="dxa"/>
          </w:tcPr>
          <w:p w14:paraId="34E5EE6D" w14:textId="77777777" w:rsidR="00CF57E5" w:rsidRDefault="00CF57E5">
            <w:pPr>
              <w:pStyle w:val="TableParagraph"/>
            </w:pPr>
          </w:p>
          <w:p w14:paraId="2780A682" w14:textId="174556B8" w:rsidR="00440753" w:rsidRDefault="00440753">
            <w:pPr>
              <w:pStyle w:val="TableParagraph"/>
            </w:pPr>
            <w:r>
              <w:t xml:space="preserve"> </w:t>
            </w:r>
            <w:r w:rsidRPr="00440753">
              <w:rPr>
                <w:b/>
                <w:bCs/>
              </w:rPr>
              <w:t>%</w:t>
            </w:r>
            <w:r>
              <w:rPr>
                <w:b/>
                <w:bCs/>
              </w:rPr>
              <w:t>61,71</w:t>
            </w:r>
            <w:r>
              <w:t xml:space="preserve"> ile hedef t</w:t>
            </w:r>
            <w:r w:rsidR="00807649">
              <w:t>uttu.</w:t>
            </w:r>
          </w:p>
        </w:tc>
      </w:tr>
      <w:tr w:rsidR="00CF57E5" w14:paraId="570C73D6" w14:textId="77777777" w:rsidTr="00440753">
        <w:trPr>
          <w:trHeight w:val="966"/>
        </w:trPr>
        <w:tc>
          <w:tcPr>
            <w:tcW w:w="516" w:type="dxa"/>
          </w:tcPr>
          <w:p w14:paraId="190E2B18" w14:textId="77777777" w:rsidR="00CF57E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0" w:type="dxa"/>
          </w:tcPr>
          <w:p w14:paraId="4F97FD07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raporunda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gelişmeye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yönleri </w:t>
            </w:r>
            <w:r>
              <w:rPr>
                <w:spacing w:val="-2"/>
                <w:sz w:val="24"/>
              </w:rPr>
              <w:t>kapatmak</w:t>
            </w:r>
          </w:p>
        </w:tc>
        <w:tc>
          <w:tcPr>
            <w:tcW w:w="1275" w:type="dxa"/>
          </w:tcPr>
          <w:p w14:paraId="14D2D00F" w14:textId="77777777" w:rsidR="00CF57E5" w:rsidRDefault="00000000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adet</w:t>
            </w:r>
          </w:p>
        </w:tc>
        <w:tc>
          <w:tcPr>
            <w:tcW w:w="4960" w:type="dxa"/>
          </w:tcPr>
          <w:p w14:paraId="78DF22D7" w14:textId="77777777" w:rsidR="00CF57E5" w:rsidRDefault="00CF57E5">
            <w:pPr>
              <w:pStyle w:val="TableParagraph"/>
            </w:pPr>
          </w:p>
          <w:p w14:paraId="60DC862D" w14:textId="3042AC32" w:rsidR="00440753" w:rsidRDefault="00440753">
            <w:pPr>
              <w:pStyle w:val="TableParagraph"/>
            </w:pPr>
            <w:r>
              <w:t xml:space="preserve"> 5’den fazla iyileştirme gerçekleştirildi.</w:t>
            </w:r>
          </w:p>
          <w:p w14:paraId="674C023E" w14:textId="57D45D5F" w:rsidR="00440753" w:rsidRDefault="00440753">
            <w:pPr>
              <w:pStyle w:val="TableParagraph"/>
            </w:pPr>
            <w:r>
              <w:t>-QR öğrenci geri bildirim sistemi kuruldu</w:t>
            </w:r>
          </w:p>
          <w:p w14:paraId="1ABF3FB7" w14:textId="4875314E" w:rsidR="00440753" w:rsidRDefault="00440753">
            <w:pPr>
              <w:pStyle w:val="TableParagraph"/>
            </w:pPr>
            <w:r>
              <w:t>-Ulaşım sorunu ve durak sayısı arttırıldı</w:t>
            </w:r>
          </w:p>
          <w:p w14:paraId="0F5F6E63" w14:textId="5CB1589B" w:rsidR="00440753" w:rsidRDefault="00440753">
            <w:pPr>
              <w:pStyle w:val="TableParagraph"/>
            </w:pPr>
            <w:r>
              <w:t>-Toplantılara senatoda dahil olmak üzere öğrenci katılımı sağlandı</w:t>
            </w:r>
          </w:p>
          <w:p w14:paraId="33836FA1" w14:textId="18451AFF" w:rsidR="00440753" w:rsidRDefault="00440753">
            <w:pPr>
              <w:pStyle w:val="TableParagraph"/>
            </w:pPr>
            <w:r>
              <w:t>-Akreditasyon çalışmalarına somut adımlar atıldı</w:t>
            </w:r>
          </w:p>
          <w:p w14:paraId="08294363" w14:textId="0F6F2058" w:rsidR="00440753" w:rsidRDefault="00440753">
            <w:pPr>
              <w:pStyle w:val="TableParagraph"/>
            </w:pPr>
            <w:r>
              <w:t>-Mediko sistemi işlevsellik kazandı</w:t>
            </w:r>
          </w:p>
          <w:p w14:paraId="7684931B" w14:textId="0813EA13" w:rsidR="00440753" w:rsidRDefault="00440753">
            <w:pPr>
              <w:pStyle w:val="TableParagraph"/>
            </w:pPr>
          </w:p>
        </w:tc>
      </w:tr>
      <w:tr w:rsidR="00CF57E5" w14:paraId="310C115D" w14:textId="77777777" w:rsidTr="00440753">
        <w:trPr>
          <w:trHeight w:val="712"/>
        </w:trPr>
        <w:tc>
          <w:tcPr>
            <w:tcW w:w="516" w:type="dxa"/>
          </w:tcPr>
          <w:p w14:paraId="13C4AA7E" w14:textId="77777777" w:rsidR="00CF57E5" w:rsidRDefault="00000000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60" w:type="dxa"/>
          </w:tcPr>
          <w:p w14:paraId="7ACD5DC4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Eğitici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eğitimlerini </w:t>
            </w:r>
            <w:r>
              <w:rPr>
                <w:spacing w:val="-2"/>
                <w:sz w:val="24"/>
              </w:rPr>
              <w:t>düzenlemek</w:t>
            </w:r>
          </w:p>
        </w:tc>
        <w:tc>
          <w:tcPr>
            <w:tcW w:w="1275" w:type="dxa"/>
          </w:tcPr>
          <w:p w14:paraId="339318AC" w14:textId="77777777" w:rsidR="00CF57E5" w:rsidRDefault="00000000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4"/>
                <w:sz w:val="24"/>
              </w:rPr>
              <w:t>adet</w:t>
            </w:r>
          </w:p>
        </w:tc>
        <w:tc>
          <w:tcPr>
            <w:tcW w:w="4960" w:type="dxa"/>
          </w:tcPr>
          <w:p w14:paraId="6BEC6D0B" w14:textId="77777777" w:rsidR="00CF57E5" w:rsidRDefault="00CF57E5">
            <w:pPr>
              <w:pStyle w:val="TableParagraph"/>
            </w:pPr>
          </w:p>
          <w:p w14:paraId="2D264AB0" w14:textId="5471E206" w:rsidR="00440753" w:rsidRDefault="00440753">
            <w:pPr>
              <w:pStyle w:val="TableParagraph"/>
            </w:pPr>
            <w:r>
              <w:t xml:space="preserve">  Hedef tutturulamadı</w:t>
            </w:r>
          </w:p>
        </w:tc>
      </w:tr>
      <w:tr w:rsidR="00CF57E5" w14:paraId="1D80D94B" w14:textId="77777777" w:rsidTr="00440753">
        <w:trPr>
          <w:trHeight w:val="1105"/>
        </w:trPr>
        <w:tc>
          <w:tcPr>
            <w:tcW w:w="516" w:type="dxa"/>
          </w:tcPr>
          <w:p w14:paraId="3702E4F1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0515C852" w14:textId="77777777" w:rsidR="00CF57E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60" w:type="dxa"/>
          </w:tcPr>
          <w:p w14:paraId="2FB2B24E" w14:textId="77777777" w:rsidR="00CF57E5" w:rsidRDefault="00000000">
            <w:pPr>
              <w:pStyle w:val="TableParagraph"/>
              <w:spacing w:before="258"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Kalite Koordinatörlüğü tarafından akademik ve idari birimlerde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farkındalık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eğitimleri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artırmak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(İSO- </w:t>
            </w:r>
            <w:r>
              <w:rPr>
                <w:spacing w:val="-2"/>
                <w:sz w:val="24"/>
              </w:rPr>
              <w:t>YÖKAK)</w:t>
            </w:r>
          </w:p>
        </w:tc>
        <w:tc>
          <w:tcPr>
            <w:tcW w:w="1275" w:type="dxa"/>
          </w:tcPr>
          <w:p w14:paraId="756F1CDF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42B37C3D" w14:textId="77777777" w:rsidR="00CF57E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birim </w:t>
            </w:r>
            <w:r>
              <w:rPr>
                <w:b/>
                <w:spacing w:val="-2"/>
                <w:sz w:val="24"/>
              </w:rPr>
              <w:t>ziyareti</w:t>
            </w:r>
          </w:p>
        </w:tc>
        <w:tc>
          <w:tcPr>
            <w:tcW w:w="4960" w:type="dxa"/>
          </w:tcPr>
          <w:p w14:paraId="10C56291" w14:textId="77777777" w:rsidR="00CF57E5" w:rsidRDefault="00CF57E5">
            <w:pPr>
              <w:pStyle w:val="TableParagraph"/>
            </w:pPr>
          </w:p>
          <w:p w14:paraId="7AB21948" w14:textId="1677F83C" w:rsidR="00440753" w:rsidRDefault="00440753">
            <w:pPr>
              <w:pStyle w:val="TableParagraph"/>
            </w:pPr>
            <w:r>
              <w:t xml:space="preserve"> Tüm akademik ve idari birimler ziyaret edildi.</w:t>
            </w:r>
          </w:p>
        </w:tc>
      </w:tr>
      <w:tr w:rsidR="00CF57E5" w14:paraId="7FADA445" w14:textId="77777777" w:rsidTr="00440753">
        <w:trPr>
          <w:trHeight w:val="964"/>
        </w:trPr>
        <w:tc>
          <w:tcPr>
            <w:tcW w:w="516" w:type="dxa"/>
          </w:tcPr>
          <w:p w14:paraId="731CC8B7" w14:textId="77777777" w:rsidR="00CF57E5" w:rsidRDefault="00000000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60" w:type="dxa"/>
          </w:tcPr>
          <w:p w14:paraId="324D16B5" w14:textId="77777777" w:rsidR="00CF57E5" w:rsidRDefault="00000000">
            <w:pPr>
              <w:pStyle w:val="TableParagraph"/>
              <w:spacing w:before="275"/>
              <w:ind w:left="108" w:right="112"/>
              <w:rPr>
                <w:sz w:val="24"/>
              </w:rPr>
            </w:pPr>
            <w:r>
              <w:rPr>
                <w:sz w:val="24"/>
              </w:rPr>
              <w:t>Üniversitemiz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lisans,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lisansüstü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programlarından en az birinin akreditasyon sürecine dâhil olması.</w:t>
            </w:r>
          </w:p>
        </w:tc>
        <w:tc>
          <w:tcPr>
            <w:tcW w:w="1275" w:type="dxa"/>
          </w:tcPr>
          <w:p w14:paraId="526CEBE7" w14:textId="77777777" w:rsidR="00CF57E5" w:rsidRDefault="00000000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14:paraId="08571213" w14:textId="77777777" w:rsidR="00440753" w:rsidRDefault="00440753">
            <w:pPr>
              <w:pStyle w:val="TableParagraph"/>
            </w:pPr>
          </w:p>
          <w:p w14:paraId="37A2E811" w14:textId="23D04796" w:rsidR="00CF57E5" w:rsidRDefault="00440753">
            <w:pPr>
              <w:pStyle w:val="TableParagraph"/>
            </w:pPr>
            <w:r>
              <w:t xml:space="preserve"> Çalışmalar devam etmektedir.</w:t>
            </w:r>
          </w:p>
        </w:tc>
      </w:tr>
      <w:tr w:rsidR="00CF57E5" w14:paraId="23BB04F3" w14:textId="77777777" w:rsidTr="00440753">
        <w:trPr>
          <w:trHeight w:val="967"/>
        </w:trPr>
        <w:tc>
          <w:tcPr>
            <w:tcW w:w="516" w:type="dxa"/>
          </w:tcPr>
          <w:p w14:paraId="4383F1F0" w14:textId="77777777" w:rsidR="00CF57E5" w:rsidRDefault="00000000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60" w:type="dxa"/>
          </w:tcPr>
          <w:p w14:paraId="37E55C3B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akreditasyonu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Koordinatörlüğü aracılığı ile verilen eğitim sayısı</w:t>
            </w:r>
          </w:p>
        </w:tc>
        <w:tc>
          <w:tcPr>
            <w:tcW w:w="1275" w:type="dxa"/>
          </w:tcPr>
          <w:p w14:paraId="75100751" w14:textId="77777777" w:rsidR="00CF57E5" w:rsidRDefault="00000000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14:paraId="78CCB289" w14:textId="77777777" w:rsidR="00440753" w:rsidRDefault="00440753">
            <w:pPr>
              <w:pStyle w:val="TableParagraph"/>
            </w:pPr>
            <w:r>
              <w:t xml:space="preserve">    </w:t>
            </w:r>
          </w:p>
          <w:p w14:paraId="02F59E00" w14:textId="36A3E072" w:rsidR="00CF57E5" w:rsidRPr="00440753" w:rsidRDefault="00440753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t xml:space="preserve">       </w:t>
            </w:r>
            <w:r w:rsidRPr="00440753">
              <w:rPr>
                <w:b/>
                <w:bCs/>
                <w:sz w:val="28"/>
                <w:szCs w:val="28"/>
              </w:rPr>
              <w:t xml:space="preserve"> 7</w:t>
            </w:r>
          </w:p>
        </w:tc>
      </w:tr>
      <w:tr w:rsidR="00CF57E5" w14:paraId="1A44B4D6" w14:textId="77777777" w:rsidTr="00440753">
        <w:trPr>
          <w:trHeight w:val="681"/>
        </w:trPr>
        <w:tc>
          <w:tcPr>
            <w:tcW w:w="516" w:type="dxa"/>
          </w:tcPr>
          <w:p w14:paraId="58B9926E" w14:textId="77777777" w:rsidR="00CF57E5" w:rsidRDefault="00000000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60" w:type="dxa"/>
          </w:tcPr>
          <w:p w14:paraId="6233609F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belgesi </w:t>
            </w:r>
            <w:r>
              <w:rPr>
                <w:spacing w:val="-4"/>
                <w:sz w:val="24"/>
              </w:rPr>
              <w:t>almak</w:t>
            </w:r>
          </w:p>
        </w:tc>
        <w:tc>
          <w:tcPr>
            <w:tcW w:w="1275" w:type="dxa"/>
          </w:tcPr>
          <w:p w14:paraId="680EABB8" w14:textId="4F9DDFA5" w:rsidR="00CF57E5" w:rsidRDefault="00CF57E5">
            <w:pPr>
              <w:pStyle w:val="TableParagraph"/>
            </w:pPr>
          </w:p>
        </w:tc>
        <w:tc>
          <w:tcPr>
            <w:tcW w:w="4960" w:type="dxa"/>
          </w:tcPr>
          <w:p w14:paraId="15DEAAA2" w14:textId="713EA00F" w:rsidR="00CF57E5" w:rsidRDefault="00440753">
            <w:pPr>
              <w:pStyle w:val="TableParagraph"/>
            </w:pPr>
            <w:r>
              <w:t xml:space="preserve"> ISO 9001- ISO 50001-ISO 14001 Belgeleri alındı.</w:t>
            </w:r>
          </w:p>
        </w:tc>
      </w:tr>
    </w:tbl>
    <w:p w14:paraId="71D869E0" w14:textId="77777777" w:rsidR="00CF57E5" w:rsidRDefault="00CF57E5">
      <w:pPr>
        <w:rPr>
          <w:rFonts w:ascii="Times New Roman"/>
          <w:sz w:val="20"/>
        </w:rPr>
      </w:pPr>
    </w:p>
    <w:p w14:paraId="1662A1AD" w14:textId="77777777" w:rsidR="00CF57E5" w:rsidRDefault="00CF57E5">
      <w:pPr>
        <w:rPr>
          <w:rFonts w:ascii="Times New Roman"/>
          <w:sz w:val="20"/>
        </w:rPr>
      </w:pPr>
    </w:p>
    <w:p w14:paraId="60E12185" w14:textId="77777777" w:rsidR="00CF57E5" w:rsidRDefault="00CF57E5">
      <w:pPr>
        <w:rPr>
          <w:rFonts w:ascii="Times New Roman"/>
          <w:sz w:val="20"/>
        </w:rPr>
      </w:pPr>
    </w:p>
    <w:p w14:paraId="37CFC395" w14:textId="77777777" w:rsidR="00CF57E5" w:rsidRDefault="00CF57E5">
      <w:pPr>
        <w:rPr>
          <w:rFonts w:ascii="Times New Roman"/>
          <w:sz w:val="20"/>
        </w:rPr>
      </w:pPr>
    </w:p>
    <w:p w14:paraId="61963193" w14:textId="77777777" w:rsidR="00CF57E5" w:rsidRDefault="00CF57E5">
      <w:pPr>
        <w:rPr>
          <w:rFonts w:ascii="Times New Roman"/>
          <w:sz w:val="20"/>
        </w:rPr>
      </w:pPr>
    </w:p>
    <w:p w14:paraId="59F8C11F" w14:textId="77777777" w:rsidR="00CF57E5" w:rsidRDefault="00CF57E5">
      <w:pPr>
        <w:spacing w:before="39"/>
        <w:rPr>
          <w:rFonts w:ascii="Times New Roman"/>
          <w:sz w:val="20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497"/>
        <w:gridCol w:w="3373"/>
      </w:tblGrid>
      <w:tr w:rsidR="00CF57E5" w14:paraId="5F89824D" w14:textId="77777777">
        <w:trPr>
          <w:trHeight w:val="338"/>
        </w:trPr>
        <w:tc>
          <w:tcPr>
            <w:tcW w:w="3855" w:type="dxa"/>
          </w:tcPr>
          <w:p w14:paraId="3715B19B" w14:textId="77777777" w:rsidR="00CF57E5" w:rsidRDefault="00000000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Hazırlayan</w:t>
            </w:r>
          </w:p>
        </w:tc>
        <w:tc>
          <w:tcPr>
            <w:tcW w:w="3497" w:type="dxa"/>
          </w:tcPr>
          <w:p w14:paraId="564B5E00" w14:textId="77777777" w:rsidR="00CF57E5" w:rsidRDefault="00000000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Sistem </w:t>
            </w:r>
            <w:r>
              <w:rPr>
                <w:spacing w:val="-2"/>
                <w:sz w:val="24"/>
              </w:rPr>
              <w:t>Onayı</w:t>
            </w:r>
          </w:p>
        </w:tc>
        <w:tc>
          <w:tcPr>
            <w:tcW w:w="3373" w:type="dxa"/>
          </w:tcPr>
          <w:p w14:paraId="246205E9" w14:textId="77777777" w:rsidR="00CF57E5" w:rsidRDefault="00000000">
            <w:pPr>
              <w:pStyle w:val="TableParagraph"/>
              <w:spacing w:before="30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Yürürlük</w:t>
            </w:r>
            <w:r>
              <w:rPr>
                <w:spacing w:val="-2"/>
                <w:sz w:val="24"/>
              </w:rPr>
              <w:t xml:space="preserve"> Onayı</w:t>
            </w:r>
          </w:p>
        </w:tc>
      </w:tr>
      <w:tr w:rsidR="00CF57E5" w14:paraId="6774DE78" w14:textId="77777777">
        <w:trPr>
          <w:trHeight w:val="340"/>
        </w:trPr>
        <w:tc>
          <w:tcPr>
            <w:tcW w:w="3855" w:type="dxa"/>
          </w:tcPr>
          <w:p w14:paraId="3958A8D4" w14:textId="77777777" w:rsidR="00CF57E5" w:rsidRDefault="00000000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Sorumlusu</w:t>
            </w:r>
          </w:p>
        </w:tc>
        <w:tc>
          <w:tcPr>
            <w:tcW w:w="3497" w:type="dxa"/>
          </w:tcPr>
          <w:p w14:paraId="1951933A" w14:textId="77777777" w:rsidR="00CF57E5" w:rsidRDefault="00000000">
            <w:pPr>
              <w:pStyle w:val="TableParagraph"/>
              <w:spacing w:before="32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Koordinatörü</w:t>
            </w:r>
          </w:p>
        </w:tc>
        <w:tc>
          <w:tcPr>
            <w:tcW w:w="3373" w:type="dxa"/>
          </w:tcPr>
          <w:p w14:paraId="6989D31D" w14:textId="77777777" w:rsidR="00CF57E5" w:rsidRDefault="00000000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Üst </w:t>
            </w:r>
            <w:r>
              <w:rPr>
                <w:spacing w:val="-2"/>
                <w:sz w:val="24"/>
              </w:rPr>
              <w:t>Yönetici</w:t>
            </w:r>
          </w:p>
        </w:tc>
      </w:tr>
    </w:tbl>
    <w:p w14:paraId="098780C2" w14:textId="77777777" w:rsidR="001A6023" w:rsidRDefault="001A6023"/>
    <w:sectPr w:rsidR="001A6023">
      <w:type w:val="continuous"/>
      <w:pgSz w:w="11910" w:h="16840"/>
      <w:pgMar w:top="66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E5"/>
    <w:rsid w:val="001A6023"/>
    <w:rsid w:val="00200671"/>
    <w:rsid w:val="00374518"/>
    <w:rsid w:val="00440753"/>
    <w:rsid w:val="00672CAB"/>
    <w:rsid w:val="00807649"/>
    <w:rsid w:val="00BD776C"/>
    <w:rsid w:val="00CF57E5"/>
    <w:rsid w:val="00E0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4D1F"/>
  <w15:docId w15:val="{89C5573B-B3D0-41D7-AABF-120043EC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tedarikçi değerlendirme formu</dc:title>
  <dc:creator>kkirtay@selcuk.edu.tr</dc:creator>
  <cp:keywords>tedarikçi değerlendirme formu</cp:keywords>
  <cp:lastModifiedBy>ARZU ANDIZ SÖĞÜT</cp:lastModifiedBy>
  <cp:revision>4</cp:revision>
  <dcterms:created xsi:type="dcterms:W3CDTF">2024-12-17T12:01:00Z</dcterms:created>
  <dcterms:modified xsi:type="dcterms:W3CDTF">2024-12-19T08:15:00Z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Microsoft 365 için</vt:lpwstr>
  </property>
</Properties>
</file>