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FD2" w14:textId="77777777" w:rsidR="00F872D8" w:rsidRDefault="00F872D8" w:rsidP="00F11DEA">
      <w:pPr>
        <w:rPr>
          <w:b/>
          <w:bCs/>
        </w:rPr>
      </w:pPr>
    </w:p>
    <w:p w14:paraId="50EFA384" w14:textId="77777777" w:rsidR="00F872D8" w:rsidRDefault="00F872D8" w:rsidP="00F11DEA">
      <w:pPr>
        <w:rPr>
          <w:b/>
          <w:bCs/>
        </w:rPr>
      </w:pPr>
    </w:p>
    <w:p w14:paraId="6366AA09" w14:textId="77777777" w:rsidR="00F872D8" w:rsidRDefault="00F872D8" w:rsidP="00F11DEA">
      <w:pPr>
        <w:rPr>
          <w:b/>
          <w:bCs/>
        </w:rPr>
      </w:pPr>
    </w:p>
    <w:p w14:paraId="3AFCA169" w14:textId="0A460C50" w:rsidR="00F872D8" w:rsidRDefault="007B22CD" w:rsidP="00F11DE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531036" wp14:editId="54F1A43B">
            <wp:extent cx="5145405" cy="5145405"/>
            <wp:effectExtent l="0" t="0" r="0" b="0"/>
            <wp:docPr id="1253952962" name="Resim 1" descr="grafik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52962" name="Resim 1" descr="grafik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ABCB5" w14:textId="77777777" w:rsidR="00F872D8" w:rsidRDefault="00F872D8" w:rsidP="00F11DEA">
      <w:pPr>
        <w:rPr>
          <w:b/>
          <w:bCs/>
        </w:rPr>
      </w:pPr>
    </w:p>
    <w:p w14:paraId="1EAC0C4B" w14:textId="77777777" w:rsidR="00F872D8" w:rsidRDefault="00F872D8" w:rsidP="00F11DEA">
      <w:pPr>
        <w:rPr>
          <w:b/>
          <w:bCs/>
        </w:rPr>
      </w:pPr>
    </w:p>
    <w:p w14:paraId="73E97145" w14:textId="77777777" w:rsidR="00F872D8" w:rsidRDefault="00F872D8" w:rsidP="00F11DEA">
      <w:pPr>
        <w:rPr>
          <w:b/>
          <w:bCs/>
        </w:rPr>
      </w:pPr>
    </w:p>
    <w:p w14:paraId="11A801A3" w14:textId="48A00A15" w:rsidR="00F872D8" w:rsidRDefault="00F872D8" w:rsidP="00F11DEA">
      <w:pPr>
        <w:rPr>
          <w:b/>
          <w:bCs/>
        </w:rPr>
      </w:pPr>
    </w:p>
    <w:p w14:paraId="10F396AE" w14:textId="77777777" w:rsidR="00F872D8" w:rsidRDefault="00F872D8" w:rsidP="00F11DEA">
      <w:pPr>
        <w:rPr>
          <w:b/>
          <w:bCs/>
        </w:rPr>
      </w:pPr>
    </w:p>
    <w:p w14:paraId="4C62DA49" w14:textId="085E76BE" w:rsidR="00F872D8" w:rsidRDefault="00362A31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  STRATEJİ GELİŞTİRME DAİRE BAŞKAN</w:t>
      </w:r>
      <w:r w:rsidR="007B22CD">
        <w:rPr>
          <w:b/>
          <w:bCs/>
        </w:rPr>
        <w:t>LIĞI</w:t>
      </w:r>
    </w:p>
    <w:p w14:paraId="7ECEAEEF" w14:textId="631A462F" w:rsidR="00F872D8" w:rsidRDefault="00F872D8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002B66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B67AB9">
        <w:rPr>
          <w:b/>
          <w:bCs/>
        </w:rPr>
        <w:t xml:space="preserve"> </w:t>
      </w:r>
    </w:p>
    <w:p w14:paraId="1F547D9D" w14:textId="77777777" w:rsidR="00F872D8" w:rsidRDefault="00F872D8" w:rsidP="00F11DEA">
      <w:pPr>
        <w:rPr>
          <w:b/>
          <w:bCs/>
        </w:rPr>
      </w:pPr>
    </w:p>
    <w:p w14:paraId="15A41D55" w14:textId="77777777" w:rsidR="00F872D8" w:rsidRDefault="00F872D8" w:rsidP="00F11DEA">
      <w:pPr>
        <w:rPr>
          <w:b/>
          <w:bCs/>
        </w:rPr>
      </w:pPr>
    </w:p>
    <w:p w14:paraId="2C3C4D89" w14:textId="77777777" w:rsidR="00F872D8" w:rsidRDefault="00F872D8" w:rsidP="00F11DEA">
      <w:pPr>
        <w:rPr>
          <w:b/>
          <w:bCs/>
        </w:rPr>
      </w:pPr>
    </w:p>
    <w:p w14:paraId="582F4FB4" w14:textId="611DD666" w:rsidR="00362A31" w:rsidRDefault="00362A31" w:rsidP="00362A31">
      <w:pPr>
        <w:pStyle w:val="ListeParagraf"/>
        <w:ind w:left="284"/>
      </w:pPr>
      <w:r>
        <w:lastRenderedPageBreak/>
        <w:t>Üniversitemizde her yıl hazırlanan iç değerlendirme raporunda, Başkanlığınız bünyesindeki ekte belirtilen hususlara ihtiyaç duyulmaktadır. Raporun, ekteki hususlara dikkat edilerek yazılması önem arz etmektedir.</w:t>
      </w:r>
    </w:p>
    <w:p w14:paraId="785355F7" w14:textId="77777777" w:rsidR="00362A31" w:rsidRDefault="00362A31" w:rsidP="00362A31">
      <w:r>
        <w:t xml:space="preserve">       </w:t>
      </w:r>
    </w:p>
    <w:p w14:paraId="35498710" w14:textId="3758E378" w:rsidR="00362A31" w:rsidRPr="00362A31" w:rsidRDefault="00362A31" w:rsidP="00362A31">
      <w:pPr>
        <w:rPr>
          <w:b/>
          <w:bCs/>
        </w:rPr>
      </w:pPr>
      <w:r>
        <w:t xml:space="preserve">       </w:t>
      </w:r>
      <w:r w:rsidRPr="00362A31">
        <w:rPr>
          <w:b/>
          <w:bCs/>
        </w:rPr>
        <w:t>Araştırma ve Geliştirme</w:t>
      </w:r>
    </w:p>
    <w:p w14:paraId="60CF3D03" w14:textId="333AA986" w:rsidR="00362A31" w:rsidRPr="00362A31" w:rsidRDefault="00362A31" w:rsidP="00362A31">
      <w:pPr>
        <w:rPr>
          <w:b/>
          <w:bCs/>
        </w:rPr>
      </w:pPr>
      <w:r w:rsidRPr="00362A31">
        <w:rPr>
          <w:b/>
          <w:bCs/>
        </w:rPr>
        <w:t xml:space="preserve">       İç ve dış kaynaklar</w:t>
      </w:r>
    </w:p>
    <w:p w14:paraId="723D2CE4" w14:textId="77777777" w:rsidR="00362A31" w:rsidRDefault="00362A31" w:rsidP="00362A31">
      <w:pPr>
        <w:pStyle w:val="ListeParagraf"/>
        <w:numPr>
          <w:ilvl w:val="0"/>
          <w:numId w:val="6"/>
        </w:numPr>
      </w:pPr>
      <w:r>
        <w:t>Araştırma-geliştirme bütçesi ve dağılım</w:t>
      </w:r>
    </w:p>
    <w:p w14:paraId="2FF023F6" w14:textId="77777777" w:rsidR="00362A31" w:rsidRDefault="00362A31" w:rsidP="00362A31">
      <w:pPr>
        <w:pStyle w:val="ListeParagraf"/>
        <w:numPr>
          <w:ilvl w:val="0"/>
          <w:numId w:val="6"/>
        </w:numPr>
      </w:pPr>
      <w:r w:rsidRPr="00FB3EE5">
        <w:t xml:space="preserve">İç kaynakların birimler arası dağılımı </w:t>
      </w:r>
    </w:p>
    <w:p w14:paraId="2AA05508" w14:textId="142CFE8B" w:rsidR="00362A31" w:rsidRDefault="00362A31" w:rsidP="00362A31">
      <w:pPr>
        <w:pStyle w:val="ListeParagraf"/>
        <w:numPr>
          <w:ilvl w:val="0"/>
          <w:numId w:val="6"/>
        </w:numPr>
      </w:pPr>
      <w:r w:rsidRPr="00FB3EE5">
        <w:t xml:space="preserve">Dış kaynakların kullanımını desteklemek üzere oluşturulmuş birimler </w:t>
      </w:r>
    </w:p>
    <w:p w14:paraId="63EAE461" w14:textId="77777777" w:rsidR="00362A31" w:rsidRDefault="00362A31" w:rsidP="00362A31">
      <w:pPr>
        <w:pStyle w:val="ListeParagraf"/>
        <w:numPr>
          <w:ilvl w:val="0"/>
          <w:numId w:val="6"/>
        </w:numPr>
      </w:pPr>
      <w:r w:rsidRPr="00FB3EE5">
        <w:t xml:space="preserve">Dış kaynakların dağılımını gösteren kanıtlar </w:t>
      </w:r>
    </w:p>
    <w:p w14:paraId="45483A39" w14:textId="77777777" w:rsidR="00362A31" w:rsidRDefault="00362A31" w:rsidP="00362A31">
      <w:pPr>
        <w:pStyle w:val="ListeParagraf"/>
        <w:numPr>
          <w:ilvl w:val="0"/>
          <w:numId w:val="6"/>
        </w:numPr>
      </w:pPr>
      <w:r w:rsidRPr="00FB3EE5">
        <w:t>Dış kaynaklarda yıllar itibarıyla gerçekleşen değişimle</w:t>
      </w:r>
      <w:r>
        <w:t>r</w:t>
      </w:r>
    </w:p>
    <w:p w14:paraId="7C6879CF" w14:textId="77777777" w:rsidR="00AC7390" w:rsidRPr="00AC7390" w:rsidRDefault="00AC7390" w:rsidP="00AC73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tr-TR"/>
        </w:rPr>
      </w:pPr>
      <w:r w:rsidRPr="00AC7390">
        <w:rPr>
          <w:rFonts w:eastAsia="Times New Roman" w:cstheme="minorHAnsi"/>
          <w:color w:val="212529"/>
          <w:lang w:eastAsia="tr-TR"/>
        </w:rPr>
        <w:t>Araştırma-geliştirme kaynaklarının araştırma stratejisi doğrultusunda yönetildiğini gösteren kanıtlar</w:t>
      </w:r>
    </w:p>
    <w:p w14:paraId="5F5577B2" w14:textId="77777777" w:rsidR="00AC7390" w:rsidRDefault="00AC7390" w:rsidP="00AC7390">
      <w:pPr>
        <w:pStyle w:val="ListeParagraf"/>
        <w:ind w:left="1080"/>
      </w:pPr>
    </w:p>
    <w:p w14:paraId="7EEE8681" w14:textId="3A675958" w:rsidR="00362A31" w:rsidRPr="00362A31" w:rsidRDefault="00362A31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  <w:r w:rsidRPr="00362A31">
        <w:rPr>
          <w:rFonts w:eastAsia="Times New Roman" w:cstheme="minorHAnsi"/>
          <w:lang w:eastAsia="tr-TR"/>
        </w:rPr>
        <w:t>İç kaynaklar; BAP bütçesi, hazine yardımı, üniversitemizin öz gelirleri ve faiz gelirleri vb.</w:t>
      </w:r>
    </w:p>
    <w:p w14:paraId="1FAAEEFD" w14:textId="77777777" w:rsidR="00362A31" w:rsidRDefault="00362A31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  <w:r w:rsidRPr="00362A31">
        <w:rPr>
          <w:rFonts w:eastAsia="Times New Roman" w:cstheme="minorHAnsi"/>
          <w:lang w:eastAsia="tr-TR"/>
        </w:rPr>
        <w:t>Bu iç kaynakların birimler arası dağılımı ve dağılım dengesinin neye göre yapıldığı, geçen sene ve bu sene arasındaki dağılım değerlendirmesi.</w:t>
      </w:r>
    </w:p>
    <w:p w14:paraId="07E3E8A1" w14:textId="77777777" w:rsidR="00A07D43" w:rsidRPr="00362A31" w:rsidRDefault="00A07D43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</w:p>
    <w:p w14:paraId="7B9F1794" w14:textId="5F0D85AA" w:rsidR="00362A31" w:rsidRDefault="00362A31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  <w:r w:rsidRPr="00362A31">
        <w:rPr>
          <w:rFonts w:eastAsia="Times New Roman" w:cstheme="minorHAnsi"/>
          <w:lang w:eastAsia="tr-TR"/>
        </w:rPr>
        <w:t>Kurumun üniversite dışı kaynakları (fonlar, bağışlar vb) BM, AB, Yabancı Misyon, TÜBİTAK, GMKA, BAKA, Sanayi Kuruluşları ile Gerçekleştirilen Proje ve Protokoller vb. kurumlardan sağlanan mali destekler örnek olarak sunulabilmektedir</w:t>
      </w:r>
      <w:r>
        <w:rPr>
          <w:rFonts w:eastAsia="Times New Roman" w:cstheme="minorHAnsi"/>
          <w:lang w:eastAsia="tr-TR"/>
        </w:rPr>
        <w:t>.</w:t>
      </w:r>
    </w:p>
    <w:p w14:paraId="4BF19D93" w14:textId="77777777" w:rsidR="00742915" w:rsidRDefault="00742915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</w:p>
    <w:p w14:paraId="49E1B164" w14:textId="77777777" w:rsidR="00742915" w:rsidRDefault="00742915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</w:p>
    <w:p w14:paraId="48DD42E2" w14:textId="14BCF099" w:rsidR="00742915" w:rsidRPr="00362A31" w:rsidRDefault="00742915" w:rsidP="00362A31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Risk eylem planları oluşturulmakta mıdır, etkinliği nedir?</w:t>
      </w:r>
    </w:p>
    <w:p w14:paraId="21588766" w14:textId="77777777" w:rsidR="00362A31" w:rsidRDefault="00362A31" w:rsidP="00362A31">
      <w:pPr>
        <w:pStyle w:val="ListeParagraf"/>
      </w:pPr>
    </w:p>
    <w:p w14:paraId="5C4F06A1" w14:textId="7B9AF901" w:rsidR="00362A31" w:rsidRPr="00FB3EE5" w:rsidRDefault="00362A31" w:rsidP="00362A31">
      <w:pPr>
        <w:ind w:left="360"/>
        <w:rPr>
          <w:b/>
          <w:bCs/>
        </w:rPr>
      </w:pPr>
      <w:r>
        <w:t xml:space="preserve">Toplumsal katkı etkinliklerine ayrılan kaynaklar (mali, fiziksel, insan gücü) belirlenmiş, paylaşılmış̧ ve kurumsallaşmış olup, bunlar izlenmekte ve değerlendirilmektedir. </w:t>
      </w:r>
      <w:r w:rsidRPr="00FB3EE5">
        <w:rPr>
          <w:b/>
          <w:bCs/>
        </w:rPr>
        <w:t>Bu bağlamda aşağıdaki kanıtları sunmanız istenmektedir.</w:t>
      </w:r>
    </w:p>
    <w:p w14:paraId="5EBE3FA1" w14:textId="77777777" w:rsidR="00362A31" w:rsidRDefault="00362A31" w:rsidP="00362A31">
      <w:pPr>
        <w:pStyle w:val="ListeParagraf"/>
        <w:ind w:hanging="153"/>
      </w:pPr>
    </w:p>
    <w:p w14:paraId="439BE7F8" w14:textId="08B03DBB" w:rsidR="00362A31" w:rsidRDefault="00362A31" w:rsidP="00362A31">
      <w:r>
        <w:t xml:space="preserve">       Toplumsal katkı çalışmalarına ayrılan bütçe ve yıllar içinde değişimi</w:t>
      </w:r>
    </w:p>
    <w:p w14:paraId="4F1EDED3" w14:textId="77777777" w:rsidR="00362A31" w:rsidRDefault="00362A31" w:rsidP="00362A31"/>
    <w:p w14:paraId="548AA777" w14:textId="77777777" w:rsidR="009738D0" w:rsidRDefault="009738D0"/>
    <w:sectPr w:rsidR="00973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AA47" w14:textId="77777777" w:rsidR="00050E32" w:rsidRDefault="00050E32" w:rsidP="00F11DEA">
      <w:pPr>
        <w:spacing w:after="0" w:line="240" w:lineRule="auto"/>
      </w:pPr>
      <w:r>
        <w:separator/>
      </w:r>
    </w:p>
  </w:endnote>
  <w:endnote w:type="continuationSeparator" w:id="0">
    <w:p w14:paraId="3BD5D12E" w14:textId="77777777" w:rsidR="00050E32" w:rsidRDefault="00050E32" w:rsidP="00F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4987"/>
      <w:docPartObj>
        <w:docPartGallery w:val="Page Numbers (Bottom of Page)"/>
        <w:docPartUnique/>
      </w:docPartObj>
    </w:sdtPr>
    <w:sdtContent>
      <w:p w14:paraId="06F3091E" w14:textId="1551E5AA" w:rsidR="00F11DEA" w:rsidRDefault="00F11D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AFE16" w14:textId="77777777" w:rsidR="00F11DEA" w:rsidRDefault="00F11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2E2D" w14:textId="77777777" w:rsidR="00050E32" w:rsidRDefault="00050E32" w:rsidP="00F11DEA">
      <w:pPr>
        <w:spacing w:after="0" w:line="240" w:lineRule="auto"/>
      </w:pPr>
      <w:r>
        <w:separator/>
      </w:r>
    </w:p>
  </w:footnote>
  <w:footnote w:type="continuationSeparator" w:id="0">
    <w:p w14:paraId="2EE2BFC3" w14:textId="77777777" w:rsidR="00050E32" w:rsidRDefault="00050E32" w:rsidP="00F1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026"/>
    <w:multiLevelType w:val="multilevel"/>
    <w:tmpl w:val="40A6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00FEF"/>
    <w:multiLevelType w:val="hybridMultilevel"/>
    <w:tmpl w:val="090098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058C4"/>
    <w:multiLevelType w:val="hybridMultilevel"/>
    <w:tmpl w:val="BDCCD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C3FC9"/>
    <w:multiLevelType w:val="hybridMultilevel"/>
    <w:tmpl w:val="A43E64F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D4479D"/>
    <w:multiLevelType w:val="hybridMultilevel"/>
    <w:tmpl w:val="A79EEA36"/>
    <w:lvl w:ilvl="0" w:tplc="937C78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9B31A39"/>
    <w:multiLevelType w:val="multilevel"/>
    <w:tmpl w:val="6A8C1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47E24F2"/>
    <w:multiLevelType w:val="hybridMultilevel"/>
    <w:tmpl w:val="0D30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77ABE"/>
    <w:multiLevelType w:val="hybridMultilevel"/>
    <w:tmpl w:val="1DFA7308"/>
    <w:lvl w:ilvl="0" w:tplc="66AA06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35083">
    <w:abstractNumId w:val="2"/>
  </w:num>
  <w:num w:numId="2" w16cid:durableId="1314680861">
    <w:abstractNumId w:val="6"/>
  </w:num>
  <w:num w:numId="3" w16cid:durableId="1312128203">
    <w:abstractNumId w:val="4"/>
  </w:num>
  <w:num w:numId="4" w16cid:durableId="1161510376">
    <w:abstractNumId w:val="7"/>
  </w:num>
  <w:num w:numId="5" w16cid:durableId="627980604">
    <w:abstractNumId w:val="5"/>
  </w:num>
  <w:num w:numId="6" w16cid:durableId="1008631173">
    <w:abstractNumId w:val="1"/>
  </w:num>
  <w:num w:numId="7" w16cid:durableId="540703493">
    <w:abstractNumId w:val="3"/>
  </w:num>
  <w:num w:numId="8" w16cid:durableId="38626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9"/>
    <w:rsid w:val="00002B66"/>
    <w:rsid w:val="00050E32"/>
    <w:rsid w:val="000746F5"/>
    <w:rsid w:val="001C2C87"/>
    <w:rsid w:val="00204176"/>
    <w:rsid w:val="003303F7"/>
    <w:rsid w:val="00333663"/>
    <w:rsid w:val="003542CC"/>
    <w:rsid w:val="00362A31"/>
    <w:rsid w:val="00364FD6"/>
    <w:rsid w:val="003C0676"/>
    <w:rsid w:val="00465E39"/>
    <w:rsid w:val="0049716D"/>
    <w:rsid w:val="004E317D"/>
    <w:rsid w:val="004E4910"/>
    <w:rsid w:val="0069309D"/>
    <w:rsid w:val="00742915"/>
    <w:rsid w:val="0077285B"/>
    <w:rsid w:val="007B22CD"/>
    <w:rsid w:val="009738D0"/>
    <w:rsid w:val="00A07D43"/>
    <w:rsid w:val="00A55C30"/>
    <w:rsid w:val="00AA7645"/>
    <w:rsid w:val="00AC403A"/>
    <w:rsid w:val="00AC7390"/>
    <w:rsid w:val="00B1221F"/>
    <w:rsid w:val="00B67AB9"/>
    <w:rsid w:val="00CB7353"/>
    <w:rsid w:val="00D55D78"/>
    <w:rsid w:val="00DF75FE"/>
    <w:rsid w:val="00F11DEA"/>
    <w:rsid w:val="00F235D4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E675"/>
  <w15:chartTrackingRefBased/>
  <w15:docId w15:val="{3801C6E2-2ECF-4C59-8F4B-9F92532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DEA"/>
  </w:style>
  <w:style w:type="paragraph" w:styleId="AltBilgi">
    <w:name w:val="footer"/>
    <w:basedOn w:val="Normal"/>
    <w:link w:val="Al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DEA"/>
  </w:style>
  <w:style w:type="paragraph" w:styleId="ListeParagraf">
    <w:name w:val="List Paragraph"/>
    <w:basedOn w:val="Normal"/>
    <w:uiPriority w:val="34"/>
    <w:qFormat/>
    <w:rsid w:val="0077285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15</cp:revision>
  <dcterms:created xsi:type="dcterms:W3CDTF">2022-01-05T06:57:00Z</dcterms:created>
  <dcterms:modified xsi:type="dcterms:W3CDTF">2024-01-17T12:29:00Z</dcterms:modified>
</cp:coreProperties>
</file>