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0FD2" w14:textId="77777777" w:rsidR="00F872D8" w:rsidRDefault="00F872D8" w:rsidP="00F11DEA">
      <w:pPr>
        <w:rPr>
          <w:b/>
          <w:bCs/>
        </w:rPr>
      </w:pPr>
    </w:p>
    <w:p w14:paraId="50EFA384" w14:textId="77777777" w:rsidR="00F872D8" w:rsidRDefault="00F872D8" w:rsidP="00F11DEA">
      <w:pPr>
        <w:rPr>
          <w:b/>
          <w:bCs/>
        </w:rPr>
      </w:pPr>
    </w:p>
    <w:p w14:paraId="6366AA09" w14:textId="77777777" w:rsidR="00F872D8" w:rsidRDefault="00F872D8" w:rsidP="00F11DEA">
      <w:pPr>
        <w:rPr>
          <w:b/>
          <w:bCs/>
        </w:rPr>
      </w:pPr>
    </w:p>
    <w:p w14:paraId="3AFCA169" w14:textId="77777777" w:rsidR="00F872D8" w:rsidRDefault="00F872D8" w:rsidP="00F11DEA">
      <w:pPr>
        <w:rPr>
          <w:b/>
          <w:bCs/>
        </w:rPr>
      </w:pPr>
    </w:p>
    <w:p w14:paraId="225ABCB5" w14:textId="54DD441F" w:rsidR="00F872D8" w:rsidRDefault="00A06656" w:rsidP="00F11DE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8B3CB1" wp14:editId="43A42D90">
            <wp:extent cx="5145405" cy="5145405"/>
            <wp:effectExtent l="0" t="0" r="0" b="0"/>
            <wp:docPr id="1253952962" name="Resim 1" descr="grafik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52962" name="Resim 1" descr="grafik, logo, simge, sembol, amble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C0C4B" w14:textId="77777777" w:rsidR="00F872D8" w:rsidRDefault="00F872D8" w:rsidP="00F11DEA">
      <w:pPr>
        <w:rPr>
          <w:b/>
          <w:bCs/>
        </w:rPr>
      </w:pPr>
    </w:p>
    <w:p w14:paraId="73E97145" w14:textId="77777777" w:rsidR="00F872D8" w:rsidRDefault="00F872D8" w:rsidP="00F11DEA">
      <w:pPr>
        <w:rPr>
          <w:b/>
          <w:bCs/>
        </w:rPr>
      </w:pPr>
    </w:p>
    <w:p w14:paraId="11A801A3" w14:textId="40DD1F58" w:rsidR="00F872D8" w:rsidRDefault="00F872D8" w:rsidP="00F11DEA">
      <w:pPr>
        <w:rPr>
          <w:b/>
          <w:bCs/>
        </w:rPr>
      </w:pPr>
    </w:p>
    <w:p w14:paraId="10F396AE" w14:textId="77777777" w:rsidR="00F872D8" w:rsidRDefault="00F872D8" w:rsidP="00F11DEA">
      <w:pPr>
        <w:rPr>
          <w:b/>
          <w:bCs/>
        </w:rPr>
      </w:pPr>
    </w:p>
    <w:p w14:paraId="4C62DA49" w14:textId="46C98714" w:rsidR="00F872D8" w:rsidRDefault="003303F7" w:rsidP="00F11DEA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D94CE8">
        <w:rPr>
          <w:b/>
          <w:bCs/>
        </w:rPr>
        <w:t xml:space="preserve">SÜREKLİ EĞİTİM </w:t>
      </w:r>
      <w:r w:rsidR="00FE2D8C">
        <w:rPr>
          <w:b/>
          <w:bCs/>
        </w:rPr>
        <w:t xml:space="preserve">UYGULAMA VE ARAŞTIRMA </w:t>
      </w:r>
      <w:r w:rsidR="00D94CE8">
        <w:rPr>
          <w:b/>
          <w:bCs/>
        </w:rPr>
        <w:t>MERKEZ</w:t>
      </w:r>
      <w:r w:rsidR="00FE2D8C">
        <w:rPr>
          <w:b/>
          <w:bCs/>
        </w:rPr>
        <w:t xml:space="preserve"> MÜDÜRLÜĞÜ</w:t>
      </w:r>
    </w:p>
    <w:p w14:paraId="7ECEAEEF" w14:textId="65E0D468" w:rsidR="00F872D8" w:rsidRDefault="00F872D8" w:rsidP="00F11DEA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002B66">
        <w:rPr>
          <w:b/>
          <w:bCs/>
        </w:rPr>
        <w:t xml:space="preserve">  </w:t>
      </w:r>
      <w:r w:rsidR="00B67AB9">
        <w:rPr>
          <w:b/>
          <w:bCs/>
        </w:rPr>
        <w:t xml:space="preserve"> </w:t>
      </w:r>
      <w:r>
        <w:rPr>
          <w:b/>
          <w:bCs/>
        </w:rPr>
        <w:t xml:space="preserve">GENEL </w:t>
      </w:r>
      <w:r w:rsidR="00A06656">
        <w:rPr>
          <w:b/>
          <w:bCs/>
        </w:rPr>
        <w:t>İÇ</w:t>
      </w:r>
      <w:r>
        <w:rPr>
          <w:b/>
          <w:bCs/>
        </w:rPr>
        <w:t xml:space="preserve"> DEĞELENDİRME RAPORU </w:t>
      </w:r>
    </w:p>
    <w:p w14:paraId="1F547D9D" w14:textId="77777777" w:rsidR="00F872D8" w:rsidRDefault="00F872D8" w:rsidP="00F11DEA">
      <w:pPr>
        <w:rPr>
          <w:b/>
          <w:bCs/>
        </w:rPr>
      </w:pPr>
    </w:p>
    <w:p w14:paraId="15A41D55" w14:textId="77777777" w:rsidR="00F872D8" w:rsidRDefault="00F872D8" w:rsidP="00F11DEA">
      <w:pPr>
        <w:rPr>
          <w:b/>
          <w:bCs/>
        </w:rPr>
      </w:pPr>
    </w:p>
    <w:p w14:paraId="2C3C4D89" w14:textId="77777777" w:rsidR="00F872D8" w:rsidRDefault="00F872D8" w:rsidP="00F11DEA">
      <w:pPr>
        <w:rPr>
          <w:b/>
          <w:bCs/>
        </w:rPr>
      </w:pPr>
    </w:p>
    <w:p w14:paraId="592CFA2D" w14:textId="27252BB5" w:rsidR="00F11DEA" w:rsidRPr="0077285B" w:rsidRDefault="00D94CE8" w:rsidP="00F11DEA">
      <w:pPr>
        <w:rPr>
          <w:b/>
          <w:bCs/>
        </w:rPr>
      </w:pPr>
      <w:r>
        <w:rPr>
          <w:b/>
          <w:bCs/>
        </w:rPr>
        <w:lastRenderedPageBreak/>
        <w:t>Sürekli Eğitim Merkezine</w:t>
      </w:r>
      <w:r w:rsidR="003303F7">
        <w:rPr>
          <w:b/>
          <w:bCs/>
        </w:rPr>
        <w:t xml:space="preserve"> </w:t>
      </w:r>
      <w:r w:rsidR="00AC403A" w:rsidRPr="0077285B">
        <w:rPr>
          <w:b/>
          <w:bCs/>
        </w:rPr>
        <w:t xml:space="preserve">dair genel öz değerlendirme raporunuzu hazırlarken </w:t>
      </w:r>
      <w:r w:rsidR="000746F5" w:rsidRPr="0077285B">
        <w:rPr>
          <w:b/>
          <w:bCs/>
        </w:rPr>
        <w:t xml:space="preserve">ayrıca </w:t>
      </w:r>
      <w:r w:rsidR="00AC403A" w:rsidRPr="0077285B">
        <w:rPr>
          <w:b/>
          <w:bCs/>
        </w:rPr>
        <w:t>aşağıdaki hususlara da yer verilmesi istenmektedir.</w:t>
      </w:r>
      <w:r w:rsidR="000746F5" w:rsidRPr="0077285B">
        <w:rPr>
          <w:b/>
          <w:bCs/>
        </w:rPr>
        <w:t xml:space="preserve"> </w:t>
      </w:r>
    </w:p>
    <w:p w14:paraId="3746342F" w14:textId="77777777" w:rsidR="003303F7" w:rsidRDefault="003303F7" w:rsidP="003303F7">
      <w:pPr>
        <w:ind w:left="709"/>
      </w:pPr>
    </w:p>
    <w:p w14:paraId="68C7ED14" w14:textId="77777777" w:rsidR="003303F7" w:rsidRDefault="003303F7" w:rsidP="003303F7">
      <w:pPr>
        <w:pStyle w:val="ListeParagraf"/>
        <w:ind w:left="1069"/>
      </w:pPr>
    </w:p>
    <w:p w14:paraId="3F919AD5" w14:textId="77777777" w:rsidR="00D94CE8" w:rsidRPr="00D94CE8" w:rsidRDefault="00D94CE8" w:rsidP="00D94CE8">
      <w:r w:rsidRPr="00D94CE8">
        <w:t>Genel Tablo: Sürekli eğitim programları, toplam kredileri, türleri, bilim alanlarına dağılımı</w:t>
      </w:r>
    </w:p>
    <w:p w14:paraId="4FEDAE87" w14:textId="523D437C" w:rsidR="00D94CE8" w:rsidRPr="00D94CE8" w:rsidRDefault="00D94CE8" w:rsidP="00D94CE8">
      <w:r w:rsidRPr="00D94CE8">
        <w:t>Bir önceki yılın performansı: Aktif olarak sunulan programlar</w:t>
      </w:r>
    </w:p>
    <w:p w14:paraId="6C4D4004" w14:textId="5FE5CD7E" w:rsidR="00D94CE8" w:rsidRPr="00D94CE8" w:rsidRDefault="00D94CE8" w:rsidP="00D94CE8">
      <w:r w:rsidRPr="00D94CE8">
        <w:t>Bir önceki yıl kamu veya özel sektör ile ortak sunulan sürekli eğitim programları</w:t>
      </w:r>
    </w:p>
    <w:p w14:paraId="6A9DC486" w14:textId="654A2DDC" w:rsidR="00D94CE8" w:rsidRPr="00D94CE8" w:rsidRDefault="00D94CE8" w:rsidP="00D94CE8">
      <w:r w:rsidRPr="00D94CE8">
        <w:t>Sürekli eğitim programları ortalama bitirme süreleri, bitirme oranları</w:t>
      </w:r>
    </w:p>
    <w:p w14:paraId="41893840" w14:textId="3A36CD8C" w:rsidR="00D94CE8" w:rsidRPr="00D94CE8" w:rsidRDefault="00D94CE8" w:rsidP="00D94CE8">
      <w:r w:rsidRPr="00D94CE8">
        <w:t>Gelir gider bütçesi, dağıtımı ve hedeflerle uyumunu içermelidir.</w:t>
      </w:r>
    </w:p>
    <w:p w14:paraId="548AA777" w14:textId="77777777" w:rsidR="009738D0" w:rsidRDefault="009738D0"/>
    <w:sectPr w:rsidR="00973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B9C7" w14:textId="77777777" w:rsidR="00316350" w:rsidRDefault="00316350" w:rsidP="00F11DEA">
      <w:pPr>
        <w:spacing w:after="0" w:line="240" w:lineRule="auto"/>
      </w:pPr>
      <w:r>
        <w:separator/>
      </w:r>
    </w:p>
  </w:endnote>
  <w:endnote w:type="continuationSeparator" w:id="0">
    <w:p w14:paraId="1652025F" w14:textId="77777777" w:rsidR="00316350" w:rsidRDefault="00316350" w:rsidP="00F1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64987"/>
      <w:docPartObj>
        <w:docPartGallery w:val="Page Numbers (Bottom of Page)"/>
        <w:docPartUnique/>
      </w:docPartObj>
    </w:sdtPr>
    <w:sdtContent>
      <w:p w14:paraId="06F3091E" w14:textId="1551E5AA" w:rsidR="00F11DEA" w:rsidRDefault="00F11DE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6AFE16" w14:textId="77777777" w:rsidR="00F11DEA" w:rsidRDefault="00F11D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2CB2" w14:textId="77777777" w:rsidR="00316350" w:rsidRDefault="00316350" w:rsidP="00F11DEA">
      <w:pPr>
        <w:spacing w:after="0" w:line="240" w:lineRule="auto"/>
      </w:pPr>
      <w:r>
        <w:separator/>
      </w:r>
    </w:p>
  </w:footnote>
  <w:footnote w:type="continuationSeparator" w:id="0">
    <w:p w14:paraId="7EF7448A" w14:textId="77777777" w:rsidR="00316350" w:rsidRDefault="00316350" w:rsidP="00F1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58C4"/>
    <w:multiLevelType w:val="hybridMultilevel"/>
    <w:tmpl w:val="BDCCDD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79D"/>
    <w:multiLevelType w:val="hybridMultilevel"/>
    <w:tmpl w:val="A79EEA36"/>
    <w:lvl w:ilvl="0" w:tplc="937C78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547E24F2"/>
    <w:multiLevelType w:val="hybridMultilevel"/>
    <w:tmpl w:val="0D303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77ABE"/>
    <w:multiLevelType w:val="hybridMultilevel"/>
    <w:tmpl w:val="1DFA7308"/>
    <w:lvl w:ilvl="0" w:tplc="66AA06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0535083">
    <w:abstractNumId w:val="0"/>
  </w:num>
  <w:num w:numId="2" w16cid:durableId="1314680861">
    <w:abstractNumId w:val="2"/>
  </w:num>
  <w:num w:numId="3" w16cid:durableId="1312128203">
    <w:abstractNumId w:val="1"/>
  </w:num>
  <w:num w:numId="4" w16cid:durableId="1161510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39"/>
    <w:rsid w:val="00002B66"/>
    <w:rsid w:val="000746F5"/>
    <w:rsid w:val="001E024C"/>
    <w:rsid w:val="00204176"/>
    <w:rsid w:val="00316350"/>
    <w:rsid w:val="003303F7"/>
    <w:rsid w:val="00333663"/>
    <w:rsid w:val="003542CC"/>
    <w:rsid w:val="00364FD6"/>
    <w:rsid w:val="003C0676"/>
    <w:rsid w:val="00465E39"/>
    <w:rsid w:val="0049716D"/>
    <w:rsid w:val="004E4910"/>
    <w:rsid w:val="0069309D"/>
    <w:rsid w:val="0077285B"/>
    <w:rsid w:val="008E28F4"/>
    <w:rsid w:val="009738D0"/>
    <w:rsid w:val="00A06656"/>
    <w:rsid w:val="00AA7645"/>
    <w:rsid w:val="00AC403A"/>
    <w:rsid w:val="00B1221F"/>
    <w:rsid w:val="00B67AB9"/>
    <w:rsid w:val="00CB7353"/>
    <w:rsid w:val="00D55D78"/>
    <w:rsid w:val="00D94CE8"/>
    <w:rsid w:val="00DF75FE"/>
    <w:rsid w:val="00F11DEA"/>
    <w:rsid w:val="00F872D8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E675"/>
  <w15:chartTrackingRefBased/>
  <w15:docId w15:val="{3801C6E2-2ECF-4C59-8F4B-9F92532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DEA"/>
  </w:style>
  <w:style w:type="paragraph" w:styleId="AltBilgi">
    <w:name w:val="footer"/>
    <w:basedOn w:val="Normal"/>
    <w:link w:val="AltBilgiChar"/>
    <w:uiPriority w:val="99"/>
    <w:unhideWhenUsed/>
    <w:rsid w:val="00F1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1DEA"/>
  </w:style>
  <w:style w:type="paragraph" w:styleId="ListeParagraf">
    <w:name w:val="List Paragraph"/>
    <w:basedOn w:val="Normal"/>
    <w:uiPriority w:val="34"/>
    <w:qFormat/>
    <w:rsid w:val="0077285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14</cp:revision>
  <dcterms:created xsi:type="dcterms:W3CDTF">2022-01-05T06:57:00Z</dcterms:created>
  <dcterms:modified xsi:type="dcterms:W3CDTF">2024-01-04T07:25:00Z</dcterms:modified>
</cp:coreProperties>
</file>