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64B3" w14:textId="77777777" w:rsidR="002C05F8" w:rsidRDefault="00FA24C2">
      <w:pPr>
        <w:spacing w:after="31"/>
      </w:pPr>
      <w:r>
        <w:t xml:space="preserve"> </w:t>
      </w:r>
    </w:p>
    <w:p w14:paraId="1A3A4326" w14:textId="0CD5F810" w:rsidR="00DE5B30" w:rsidRDefault="00FA24C2" w:rsidP="009A4C0F">
      <w:pPr>
        <w:spacing w:after="162"/>
        <w:ind w:left="283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003678">
        <w:rPr>
          <w:rFonts w:ascii="Times New Roman" w:eastAsia="Times New Roman" w:hAnsi="Times New Roman" w:cs="Times New Roman"/>
          <w:b/>
          <w:szCs w:val="22"/>
        </w:rPr>
        <w:t xml:space="preserve">Staj (20 iş günü) </w:t>
      </w:r>
      <w:r>
        <w:rPr>
          <w:rFonts w:ascii="Times New Roman" w:eastAsia="Times New Roman" w:hAnsi="Times New Roman" w:cs="Times New Roman"/>
          <w:b/>
          <w:szCs w:val="22"/>
        </w:rPr>
        <w:t xml:space="preserve">İşlemleri </w:t>
      </w:r>
      <w:r w:rsidR="00DE5B30">
        <w:rPr>
          <w:rFonts w:ascii="Times New Roman" w:eastAsia="Times New Roman" w:hAnsi="Times New Roman" w:cs="Times New Roman"/>
          <w:b/>
          <w:szCs w:val="22"/>
        </w:rPr>
        <w:t>Bilgilendirme Formu</w:t>
      </w:r>
    </w:p>
    <w:p w14:paraId="76591A66" w14:textId="2F1AFE4F" w:rsidR="002C05F8" w:rsidRPr="00397468" w:rsidRDefault="00226998" w:rsidP="00DE5B30">
      <w:pPr>
        <w:spacing w:after="195"/>
        <w:rPr>
          <w:rFonts w:ascii="Times New Roman" w:hAnsi="Times New Roman" w:cs="Times New Roman"/>
          <w:bCs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Cs/>
          <w:color w:val="auto"/>
          <w:szCs w:val="22"/>
        </w:rPr>
        <w:t>Staj başvuru ve kabul süreci tamamla</w:t>
      </w:r>
      <w:r w:rsidR="00EC3C76" w:rsidRPr="00397468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mış </w:t>
      </w:r>
      <w:r w:rsidR="003B70A5" w:rsidRPr="00397468">
        <w:rPr>
          <w:rFonts w:ascii="Times New Roman" w:eastAsia="Times New Roman" w:hAnsi="Times New Roman" w:cs="Times New Roman"/>
          <w:bCs/>
          <w:color w:val="auto"/>
          <w:szCs w:val="22"/>
        </w:rPr>
        <w:t>olup,</w:t>
      </w:r>
      <w:r w:rsidR="00EC3C76" w:rsidRPr="00397468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 y</w:t>
      </w:r>
      <w:r w:rsidR="005878AF" w:rsidRPr="00397468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az stajına katılacak olan öğrenciler </w:t>
      </w:r>
      <w:r w:rsidR="00B46F4A" w:rsidRPr="00397468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aşağıdaki talimatlar doğrultusunda evraklarını hazırlamalı ve staj </w:t>
      </w:r>
      <w:r w:rsidR="00EC3C76" w:rsidRPr="00397468">
        <w:rPr>
          <w:rFonts w:ascii="Times New Roman" w:eastAsia="Times New Roman" w:hAnsi="Times New Roman" w:cs="Times New Roman"/>
          <w:bCs/>
          <w:color w:val="auto"/>
          <w:szCs w:val="22"/>
        </w:rPr>
        <w:t>işlemlerini yürütmelidir;</w:t>
      </w:r>
    </w:p>
    <w:p w14:paraId="5356B9AF" w14:textId="29531F8B" w:rsidR="002C05F8" w:rsidRPr="00397468" w:rsidRDefault="00FA24C2">
      <w:pPr>
        <w:spacing w:after="178"/>
        <w:ind w:left="-5" w:hanging="10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>1. Aşama</w:t>
      </w:r>
      <w:r w:rsidR="00287C69"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>: Başvuru</w:t>
      </w:r>
    </w:p>
    <w:p w14:paraId="2D6EEDC4" w14:textId="7232F9A7" w:rsidR="007F08FC" w:rsidRPr="00397468" w:rsidRDefault="007F08FC" w:rsidP="007F08F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397468">
        <w:rPr>
          <w:rFonts w:ascii="Times New Roman" w:hAnsi="Times New Roman" w:cs="Times New Roman"/>
          <w:b/>
          <w:bCs/>
        </w:rPr>
        <w:t>Staj Evrakları Kontrol Formu (FR-208)</w:t>
      </w:r>
      <w:r w:rsidR="00D776EB" w:rsidRPr="00397468">
        <w:rPr>
          <w:rFonts w:ascii="Times New Roman" w:hAnsi="Times New Roman" w:cs="Times New Roman"/>
          <w:b/>
          <w:bCs/>
        </w:rPr>
        <w:t>-</w:t>
      </w:r>
      <w:r w:rsidR="00D776EB" w:rsidRPr="00397468">
        <w:rPr>
          <w:rFonts w:ascii="Times New Roman" w:hAnsi="Times New Roman" w:cs="Times New Roman"/>
        </w:rPr>
        <w:t>1 adet</w:t>
      </w:r>
    </w:p>
    <w:p w14:paraId="13A439EB" w14:textId="77777777" w:rsidR="007F08FC" w:rsidRPr="00397468" w:rsidRDefault="007F08FC" w:rsidP="007F08F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468">
        <w:rPr>
          <w:rFonts w:ascii="Times New Roman" w:hAnsi="Times New Roman" w:cs="Times New Roman"/>
          <w:b/>
          <w:bCs/>
        </w:rPr>
        <w:t>Yaz Stajı Başvuru ve Kabul Formu (FR-145)</w:t>
      </w:r>
      <w:r w:rsidRPr="00397468">
        <w:rPr>
          <w:rFonts w:ascii="Times New Roman" w:hAnsi="Times New Roman" w:cs="Times New Roman"/>
        </w:rPr>
        <w:t xml:space="preserve"> (Fotoğraflı bir şekilde doldurulacaktır. Öğrenci, Danışman ve kurum onayı tamamlandıktan sonra, her bir imzalı nüsha taraflara birer adet olacak şekilde teslim edilecektir)-3 adet. </w:t>
      </w:r>
    </w:p>
    <w:p w14:paraId="1E4EAB50" w14:textId="77777777" w:rsidR="007F08FC" w:rsidRPr="00397468" w:rsidRDefault="007F08FC" w:rsidP="007F08F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468">
        <w:rPr>
          <w:rFonts w:ascii="Times New Roman" w:hAnsi="Times New Roman" w:cs="Times New Roman"/>
          <w:b/>
          <w:bCs/>
        </w:rPr>
        <w:t>Staj sözleşmesi (SÖ.002)</w:t>
      </w:r>
      <w:r w:rsidRPr="00397468">
        <w:rPr>
          <w:rFonts w:ascii="Times New Roman" w:hAnsi="Times New Roman" w:cs="Times New Roman"/>
        </w:rPr>
        <w:t xml:space="preserve"> (Son sayfasındaki işletme adı, Meslek Yüksekokulu adı ve öğrenci kısmı doldurulup, taraflar tarafından imzalandıktan sonra, her bir imzalı nüsha taraflara birer adet olacak şekilde teslim edilecektir) -3 adet.</w:t>
      </w:r>
    </w:p>
    <w:p w14:paraId="4B0EE5B7" w14:textId="73FFD9D2" w:rsidR="007F08FC" w:rsidRPr="00397468" w:rsidRDefault="007F08FC" w:rsidP="007F08F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468">
        <w:rPr>
          <w:rFonts w:ascii="Times New Roman" w:hAnsi="Times New Roman" w:cs="Times New Roman"/>
          <w:b/>
          <w:bCs/>
        </w:rPr>
        <w:t xml:space="preserve">Genel Sağlık Sigortası Beyan ve </w:t>
      </w:r>
      <w:r w:rsidR="006A0231" w:rsidRPr="00397468">
        <w:rPr>
          <w:rFonts w:ascii="Times New Roman" w:hAnsi="Times New Roman" w:cs="Times New Roman"/>
          <w:b/>
          <w:bCs/>
        </w:rPr>
        <w:t>Taahhütnamesi</w:t>
      </w:r>
      <w:r w:rsidRPr="00397468">
        <w:rPr>
          <w:rFonts w:ascii="Times New Roman" w:hAnsi="Times New Roman" w:cs="Times New Roman"/>
          <w:b/>
          <w:bCs/>
        </w:rPr>
        <w:t xml:space="preserve"> (FR-319)</w:t>
      </w:r>
      <w:r w:rsidRPr="00397468">
        <w:rPr>
          <w:rFonts w:ascii="Times New Roman" w:hAnsi="Times New Roman" w:cs="Times New Roman"/>
        </w:rPr>
        <w:t xml:space="preserve"> (Okula teslim edilecektir)-1 adet</w:t>
      </w:r>
    </w:p>
    <w:p w14:paraId="158F8C87" w14:textId="2AA8AD89" w:rsidR="007F08FC" w:rsidRPr="00397468" w:rsidRDefault="007F08FC" w:rsidP="007F08F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468">
        <w:rPr>
          <w:rFonts w:ascii="Times New Roman" w:hAnsi="Times New Roman" w:cs="Times New Roman"/>
          <w:b/>
          <w:bCs/>
        </w:rPr>
        <w:t xml:space="preserve">Transkript </w:t>
      </w:r>
      <w:r w:rsidRPr="00397468">
        <w:rPr>
          <w:rFonts w:ascii="Times New Roman" w:hAnsi="Times New Roman" w:cs="Times New Roman"/>
        </w:rPr>
        <w:t xml:space="preserve">(İş Sağlığı ve Güvenliği Dersini almış ve başarmış olmalı) / </w:t>
      </w:r>
      <w:r w:rsidRPr="00397468">
        <w:rPr>
          <w:rFonts w:ascii="Times New Roman" w:hAnsi="Times New Roman" w:cs="Times New Roman"/>
          <w:b/>
          <w:bCs/>
        </w:rPr>
        <w:t xml:space="preserve">İş sağlığı ve Güvenliği belgesi almış olduğuna dair yazı </w:t>
      </w:r>
      <w:r w:rsidRPr="00397468">
        <w:rPr>
          <w:rFonts w:ascii="Times New Roman" w:hAnsi="Times New Roman" w:cs="Times New Roman"/>
        </w:rPr>
        <w:t>(</w:t>
      </w:r>
      <w:r w:rsidR="003E2231" w:rsidRPr="00397468">
        <w:rPr>
          <w:rFonts w:ascii="Times New Roman" w:hAnsi="Times New Roman" w:cs="Times New Roman"/>
        </w:rPr>
        <w:t>SHMYO öğrenci işlerinden alınız. S</w:t>
      </w:r>
      <w:r w:rsidRPr="00397468">
        <w:rPr>
          <w:rFonts w:ascii="Times New Roman" w:hAnsi="Times New Roman" w:cs="Times New Roman"/>
        </w:rPr>
        <w:t>taj yapacağınız kurum dosyasına ekle</w:t>
      </w:r>
      <w:r w:rsidR="003E2231" w:rsidRPr="00397468">
        <w:rPr>
          <w:rFonts w:ascii="Times New Roman" w:hAnsi="Times New Roman" w:cs="Times New Roman"/>
        </w:rPr>
        <w:t>nmelidir</w:t>
      </w:r>
      <w:r w:rsidR="001B25EB" w:rsidRPr="00397468">
        <w:rPr>
          <w:rFonts w:ascii="Times New Roman" w:hAnsi="Times New Roman" w:cs="Times New Roman"/>
        </w:rPr>
        <w:t>.</w:t>
      </w:r>
      <w:r w:rsidRPr="00397468">
        <w:rPr>
          <w:rFonts w:ascii="Times New Roman" w:hAnsi="Times New Roman" w:cs="Times New Roman"/>
        </w:rPr>
        <w:t>)-1 adet</w:t>
      </w:r>
    </w:p>
    <w:p w14:paraId="3F0ED1DD" w14:textId="77777777" w:rsidR="007F08FC" w:rsidRPr="00397468" w:rsidRDefault="007F08FC" w:rsidP="005655E0">
      <w:pPr>
        <w:ind w:left="360"/>
        <w:jc w:val="both"/>
        <w:rPr>
          <w:rFonts w:ascii="Times New Roman" w:hAnsi="Times New Roman" w:cs="Times New Roman"/>
          <w:b/>
          <w:bCs/>
          <w:color w:val="auto"/>
          <w:szCs w:val="22"/>
          <w:u w:val="single"/>
        </w:rPr>
      </w:pPr>
      <w:r w:rsidRPr="00397468">
        <w:rPr>
          <w:rFonts w:ascii="Times New Roman" w:hAnsi="Times New Roman" w:cs="Times New Roman"/>
          <w:b/>
          <w:bCs/>
          <w:color w:val="auto"/>
          <w:szCs w:val="22"/>
          <w:u w:val="single"/>
        </w:rPr>
        <w:t>Evrak teslimi sırasında dikkat edilecek hususlar;</w:t>
      </w:r>
    </w:p>
    <w:p w14:paraId="3695D551" w14:textId="1794EAC2" w:rsidR="007F08FC" w:rsidRPr="00397468" w:rsidRDefault="007F08FC" w:rsidP="007F08F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7468">
        <w:rPr>
          <w:rFonts w:ascii="Times New Roman" w:hAnsi="Times New Roman" w:cs="Times New Roman"/>
        </w:rPr>
        <w:t>Belgeler hazırlanır</w:t>
      </w:r>
      <w:r w:rsidR="00D776EB" w:rsidRPr="00397468">
        <w:rPr>
          <w:rFonts w:ascii="Times New Roman" w:hAnsi="Times New Roman" w:cs="Times New Roman"/>
        </w:rPr>
        <w:t>,</w:t>
      </w:r>
      <w:r w:rsidRPr="00397468">
        <w:rPr>
          <w:rFonts w:ascii="Times New Roman" w:hAnsi="Times New Roman" w:cs="Times New Roman"/>
        </w:rPr>
        <w:t xml:space="preserve"> evrak kontrol listesinden kontrol edilir ve danışman onayına sunulur. Danışman onayından sonra, müdürlük ve kurum imzaları tamamlanır. </w:t>
      </w:r>
      <w:r w:rsidR="00D776EB" w:rsidRPr="00397468">
        <w:rPr>
          <w:rFonts w:ascii="Times New Roman" w:hAnsi="Times New Roman" w:cs="Times New Roman"/>
        </w:rPr>
        <w:t xml:space="preserve">İmza süreçleri tamamlandıktan sonra </w:t>
      </w:r>
      <w:r w:rsidRPr="00397468">
        <w:rPr>
          <w:rFonts w:ascii="Times New Roman" w:hAnsi="Times New Roman" w:cs="Times New Roman"/>
        </w:rPr>
        <w:t>5 numaralı belge hariç, tüm belgelerin birer nüshası öğrenci işlerine teslim edilir.</w:t>
      </w:r>
    </w:p>
    <w:p w14:paraId="2D254996" w14:textId="325B6355" w:rsidR="007F08FC" w:rsidRPr="00397468" w:rsidRDefault="007F08FC" w:rsidP="007F08F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7468">
        <w:rPr>
          <w:rFonts w:ascii="Times New Roman" w:hAnsi="Times New Roman" w:cs="Times New Roman"/>
        </w:rPr>
        <w:t xml:space="preserve">Kurum onayı olmayan öğrencilerin SGK girişi başlatılamaz ve stajı </w:t>
      </w:r>
      <w:r w:rsidR="00C21887" w:rsidRPr="00397468">
        <w:rPr>
          <w:rFonts w:ascii="Times New Roman" w:hAnsi="Times New Roman" w:cs="Times New Roman"/>
        </w:rPr>
        <w:t>kabul edi</w:t>
      </w:r>
      <w:r w:rsidR="009C48FB" w:rsidRPr="00397468">
        <w:rPr>
          <w:rFonts w:ascii="Times New Roman" w:hAnsi="Times New Roman" w:cs="Times New Roman"/>
        </w:rPr>
        <w:t>l</w:t>
      </w:r>
      <w:r w:rsidR="00C21887" w:rsidRPr="00397468">
        <w:rPr>
          <w:rFonts w:ascii="Times New Roman" w:hAnsi="Times New Roman" w:cs="Times New Roman"/>
        </w:rPr>
        <w:t>mez.</w:t>
      </w:r>
    </w:p>
    <w:p w14:paraId="0A84CC13" w14:textId="719E391A" w:rsidR="007F08FC" w:rsidRPr="00397468" w:rsidRDefault="007F08FC" w:rsidP="007F08F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397468">
        <w:rPr>
          <w:rFonts w:ascii="Times New Roman" w:hAnsi="Times New Roman" w:cs="Times New Roman"/>
          <w:b/>
          <w:bCs/>
          <w:i/>
          <w:iCs/>
        </w:rPr>
        <w:t xml:space="preserve">Staja gidecek öğrenciler staj başlamadan en </w:t>
      </w:r>
      <w:r w:rsidR="00C21887" w:rsidRPr="00397468">
        <w:rPr>
          <w:rFonts w:ascii="Times New Roman" w:hAnsi="Times New Roman" w:cs="Times New Roman"/>
          <w:b/>
          <w:bCs/>
          <w:i/>
          <w:iCs/>
        </w:rPr>
        <w:t xml:space="preserve">az </w:t>
      </w:r>
      <w:r w:rsidRPr="00397468">
        <w:rPr>
          <w:rFonts w:ascii="Times New Roman" w:hAnsi="Times New Roman" w:cs="Times New Roman"/>
          <w:b/>
          <w:bCs/>
          <w:i/>
          <w:iCs/>
        </w:rPr>
        <w:t>4 hafta önce staj ile ilgili iş ve işlemlerini tamamlamalıdır.</w:t>
      </w:r>
    </w:p>
    <w:p w14:paraId="23959A72" w14:textId="5F12FD97" w:rsidR="007F08FC" w:rsidRPr="00397468" w:rsidRDefault="007F08FC" w:rsidP="007F08F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97468">
        <w:rPr>
          <w:rFonts w:ascii="Times New Roman" w:hAnsi="Times New Roman" w:cs="Times New Roman"/>
          <w:b/>
          <w:bCs/>
          <w:i/>
          <w:iCs/>
          <w:u w:val="single"/>
        </w:rPr>
        <w:t xml:space="preserve">Staj yapacağınız kurum yukarıdaki listelerin dışında sizden çeşitli evraklar isteyebilir. </w:t>
      </w:r>
      <w:r w:rsidR="005655E0" w:rsidRPr="00397468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 w:rsidRPr="00397468">
        <w:rPr>
          <w:rFonts w:ascii="Times New Roman" w:hAnsi="Times New Roman" w:cs="Times New Roman"/>
          <w:b/>
          <w:bCs/>
          <w:i/>
          <w:iCs/>
          <w:u w:val="single"/>
        </w:rPr>
        <w:t xml:space="preserve">urumunuz ile iletişime geçerek hastaneye teslim etmek üzere staj dosyanızı hazırlayınız. </w:t>
      </w:r>
    </w:p>
    <w:p w14:paraId="5218E9F3" w14:textId="77777777" w:rsidR="00F94789" w:rsidRPr="00397468" w:rsidRDefault="00F94789" w:rsidP="00F94789">
      <w:pPr>
        <w:pStyle w:val="ListeParagraf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648ECBB" w14:textId="3AD7FB7B" w:rsidR="002C05F8" w:rsidRPr="00397468" w:rsidRDefault="00FA24C2" w:rsidP="005C28B5">
      <w:pPr>
        <w:spacing w:after="204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>2. Aşama</w:t>
      </w:r>
      <w:r w:rsidR="00287C69"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>: SGK işlemleri</w:t>
      </w:r>
    </w:p>
    <w:p w14:paraId="5178D8EF" w14:textId="238F8C07" w:rsidR="00CF74D3" w:rsidRPr="00397468" w:rsidRDefault="00FA24C2" w:rsidP="00CF74D3">
      <w:pPr>
        <w:numPr>
          <w:ilvl w:val="0"/>
          <w:numId w:val="2"/>
        </w:numPr>
        <w:spacing w:after="28" w:line="270" w:lineRule="auto"/>
        <w:ind w:hanging="424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>Sağlık MYO tarafından yapılan SGK girişi sonrası (staja başlamadan 3-10 gün önce) alınacak olan SİGORTALI İŞE GİRİŞ BİLDİRGESİ</w:t>
      </w:r>
      <w:r w:rsidR="009F4B1A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(e-devletten “4A işe giriş çıkış bildirgesi”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9F4B1A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şeklinde arama yaparak belgenizi temin edebilirsiniz)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>staj yapılan kuruma teslim edilecektir.</w:t>
      </w:r>
      <w:r w:rsidRPr="00397468">
        <w:rPr>
          <w:rFonts w:ascii="Times New Roman" w:eastAsia="Times New Roman" w:hAnsi="Times New Roman" w:cs="Times New Roman"/>
          <w:b/>
          <w:color w:val="auto"/>
          <w:szCs w:val="22"/>
        </w:rPr>
        <w:t xml:space="preserve"> </w:t>
      </w:r>
    </w:p>
    <w:p w14:paraId="080A494C" w14:textId="6B4C48FC" w:rsidR="002C05F8" w:rsidRPr="00397468" w:rsidRDefault="00FA24C2" w:rsidP="00CF74D3">
      <w:pPr>
        <w:numPr>
          <w:ilvl w:val="0"/>
          <w:numId w:val="2"/>
        </w:numPr>
        <w:spacing w:after="28" w:line="270" w:lineRule="auto"/>
        <w:ind w:hanging="424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>Staj yapılan kuruma Sağlık Hizmetleri MYO web sayfasında bulunan puantaj listesi teslim edilecektir (Staj yapılan kurumun varsa kendi puantaj cetveli kullanılabilir)</w:t>
      </w:r>
      <w:r w:rsidR="009D1510" w:rsidRPr="00397468">
        <w:rPr>
          <w:rFonts w:ascii="Times New Roman" w:eastAsia="Times New Roman" w:hAnsi="Times New Roman" w:cs="Times New Roman"/>
          <w:color w:val="auto"/>
          <w:szCs w:val="22"/>
        </w:rPr>
        <w:t>.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Pr="00397468">
        <w:rPr>
          <w:rFonts w:ascii="Times New Roman" w:eastAsia="Times New Roman" w:hAnsi="Times New Roman" w:cs="Times New Roman"/>
          <w:b/>
          <w:color w:val="auto"/>
          <w:szCs w:val="22"/>
        </w:rPr>
        <w:t xml:space="preserve"> </w:t>
      </w:r>
    </w:p>
    <w:p w14:paraId="404730F4" w14:textId="77777777" w:rsidR="009A4C0F" w:rsidRPr="00397468" w:rsidRDefault="00FA24C2" w:rsidP="009A4C0F">
      <w:pPr>
        <w:spacing w:after="158"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/>
          <w:color w:val="auto"/>
          <w:szCs w:val="22"/>
        </w:rPr>
        <w:t xml:space="preserve"> </w:t>
      </w:r>
    </w:p>
    <w:p w14:paraId="52CDED6A" w14:textId="7301C636" w:rsidR="002C05F8" w:rsidRPr="00397468" w:rsidRDefault="00FA24C2" w:rsidP="009A4C0F">
      <w:pPr>
        <w:spacing w:after="158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>3. Aşama</w:t>
      </w:r>
      <w:r w:rsidR="00287C69"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>: Staj başlama ve Bitiş</w:t>
      </w:r>
    </w:p>
    <w:p w14:paraId="0ED433F9" w14:textId="0B705E91" w:rsidR="00EB071A" w:rsidRPr="00397468" w:rsidRDefault="00FA24C2" w:rsidP="00EB071A">
      <w:pPr>
        <w:numPr>
          <w:ilvl w:val="0"/>
          <w:numId w:val="3"/>
        </w:numPr>
        <w:spacing w:after="5" w:line="269" w:lineRule="auto"/>
        <w:ind w:left="567" w:hanging="283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Staj sırasında staj dosyasında bulunan </w:t>
      </w:r>
      <w:r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devam çizelgesi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ve </w:t>
      </w:r>
      <w:r w:rsidR="00A46665"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>Öğrenci Staj Değerlendirme formu (FR-316)</w:t>
      </w:r>
      <w:r w:rsidR="00A46665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bir zarfa konarak staj sorumlusuna stajın ilk günü teslim edilir.  </w:t>
      </w:r>
    </w:p>
    <w:p w14:paraId="50A4E2F9" w14:textId="77777777" w:rsidR="00C838EA" w:rsidRPr="00397468" w:rsidRDefault="00FA24C2" w:rsidP="00EB071A">
      <w:pPr>
        <w:numPr>
          <w:ilvl w:val="0"/>
          <w:numId w:val="3"/>
        </w:numPr>
        <w:spacing w:after="5" w:line="269" w:lineRule="auto"/>
        <w:ind w:left="567" w:hanging="283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Günlük olarak devam çizelgesi imzalanır. </w:t>
      </w:r>
    </w:p>
    <w:p w14:paraId="1E90999F" w14:textId="2F6E7C42" w:rsidR="00EB071A" w:rsidRPr="00397468" w:rsidRDefault="00C838EA" w:rsidP="00EB071A">
      <w:pPr>
        <w:numPr>
          <w:ilvl w:val="0"/>
          <w:numId w:val="3"/>
        </w:numPr>
        <w:spacing w:after="5" w:line="269" w:lineRule="auto"/>
        <w:ind w:left="567" w:hanging="283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Staj Dosyası (FR.318) çıktı alınarak kitapçık halinde kullanılmalıdır. Staj dosyasında (FR.318) öğrenci ve kuruma ait bilgiler eksiksiz doldurulmalı ve imzalar tamamlanmalıdır. 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Staj dosyası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>akademik danışmanların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talimatları doğrultusunda günlük olarak doldurulur ve imzaları tamamlanır. </w:t>
      </w:r>
    </w:p>
    <w:p w14:paraId="268584FB" w14:textId="77777777" w:rsidR="009A4C0F" w:rsidRPr="00397468" w:rsidRDefault="009A4C0F" w:rsidP="009A4C0F">
      <w:pPr>
        <w:spacing w:after="5" w:line="269" w:lineRule="auto"/>
        <w:jc w:val="both"/>
        <w:rPr>
          <w:rFonts w:ascii="Times New Roman" w:eastAsia="Times New Roman" w:hAnsi="Times New Roman" w:cs="Times New Roman"/>
          <w:color w:val="auto"/>
          <w:szCs w:val="22"/>
        </w:rPr>
      </w:pPr>
    </w:p>
    <w:p w14:paraId="44367ACE" w14:textId="77777777" w:rsidR="009A4C0F" w:rsidRPr="00397468" w:rsidRDefault="009A4C0F" w:rsidP="009A4C0F">
      <w:pPr>
        <w:spacing w:after="5" w:line="269" w:lineRule="auto"/>
        <w:jc w:val="both"/>
        <w:rPr>
          <w:rFonts w:ascii="Times New Roman" w:eastAsia="Times New Roman" w:hAnsi="Times New Roman" w:cs="Times New Roman"/>
          <w:color w:val="auto"/>
          <w:szCs w:val="22"/>
        </w:rPr>
      </w:pPr>
    </w:p>
    <w:p w14:paraId="4355EA59" w14:textId="77777777" w:rsidR="009A4C0F" w:rsidRPr="00397468" w:rsidRDefault="009A4C0F" w:rsidP="009A4C0F">
      <w:pPr>
        <w:spacing w:after="5" w:line="269" w:lineRule="auto"/>
        <w:jc w:val="both"/>
        <w:rPr>
          <w:rFonts w:ascii="Times New Roman" w:eastAsia="Times New Roman" w:hAnsi="Times New Roman" w:cs="Times New Roman"/>
          <w:color w:val="auto"/>
          <w:szCs w:val="22"/>
        </w:rPr>
      </w:pPr>
    </w:p>
    <w:p w14:paraId="1766D635" w14:textId="68A860A5" w:rsidR="002C05F8" w:rsidRPr="00397468" w:rsidRDefault="00FA24C2" w:rsidP="00EB071A">
      <w:pPr>
        <w:numPr>
          <w:ilvl w:val="0"/>
          <w:numId w:val="3"/>
        </w:numPr>
        <w:spacing w:after="5" w:line="269" w:lineRule="auto"/>
        <w:ind w:left="567" w:hanging="283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Staj bitiminde; </w:t>
      </w:r>
    </w:p>
    <w:p w14:paraId="5F347F5A" w14:textId="469B8479" w:rsidR="002C05F8" w:rsidRPr="00397468" w:rsidRDefault="004428C0" w:rsidP="00A02A66">
      <w:pPr>
        <w:numPr>
          <w:ilvl w:val="1"/>
          <w:numId w:val="3"/>
        </w:numPr>
        <w:spacing w:after="32" w:line="269" w:lineRule="auto"/>
        <w:ind w:hanging="360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Staj </w:t>
      </w:r>
      <w:r w:rsidR="00FA24C2"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Puantaj </w:t>
      </w:r>
      <w:r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>F</w:t>
      </w:r>
      <w:r w:rsidR="00FA24C2"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>ormu</w:t>
      </w:r>
      <w:r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 (FR-315)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her ayın sonunda/staj sonunda staj yapılan kurumun sorumlusu ve üst yöneticisi tarafından 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>imzalan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>malıdır. S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taj iki farklı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>ayı kapsayan sürelerde yapılıyor ise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  <w:u w:val="single"/>
        </w:rPr>
        <w:t>ilgili ay sonunda ve staj bitiminde</w:t>
      </w:r>
      <w:r w:rsidRPr="00397468">
        <w:rPr>
          <w:rFonts w:ascii="Times New Roman" w:eastAsia="Times New Roman" w:hAnsi="Times New Roman" w:cs="Times New Roman"/>
          <w:color w:val="auto"/>
          <w:szCs w:val="22"/>
          <w:u w:val="single"/>
        </w:rPr>
        <w:t>n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  <w:u w:val="single"/>
        </w:rPr>
        <w:t xml:space="preserve"> en geç üç iş günü içerisinde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Meslek Yüksekokulu öğrenci işleri birimine elden ve/veya e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>-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>posta</w:t>
      </w:r>
      <w:r w:rsidR="00A02A66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(</w:t>
      </w:r>
      <w:hyperlink r:id="rId8" w:history="1">
        <w:r w:rsidR="006C6A62" w:rsidRPr="00397468">
          <w:rPr>
            <w:rStyle w:val="Kpr"/>
            <w:rFonts w:ascii="Times New Roman" w:eastAsia="Times New Roman" w:hAnsi="Times New Roman" w:cs="Times New Roman"/>
            <w:color w:val="auto"/>
            <w:szCs w:val="22"/>
          </w:rPr>
          <w:t>saglikmyo@alanya.edu.tr</w:t>
        </w:r>
      </w:hyperlink>
      <w:r w:rsidR="007C438E" w:rsidRPr="00397468">
        <w:rPr>
          <w:rFonts w:ascii="Times New Roman" w:hAnsi="Times New Roman" w:cs="Times New Roman"/>
          <w:color w:val="auto"/>
          <w:szCs w:val="22"/>
        </w:rPr>
        <w:t xml:space="preserve"> </w:t>
      </w:r>
      <w:r w:rsidR="00A02A66" w:rsidRPr="00397468">
        <w:rPr>
          <w:rFonts w:ascii="Times New Roman" w:eastAsia="Times New Roman" w:hAnsi="Times New Roman" w:cs="Times New Roman"/>
          <w:color w:val="auto"/>
          <w:szCs w:val="22"/>
        </w:rPr>
        <w:t>)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>ile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ulaştırılmalıdır. </w:t>
      </w:r>
    </w:p>
    <w:p w14:paraId="7C068033" w14:textId="674F90EF" w:rsidR="002C05F8" w:rsidRPr="00397468" w:rsidRDefault="007F6583">
      <w:pPr>
        <w:numPr>
          <w:ilvl w:val="1"/>
          <w:numId w:val="3"/>
        </w:numPr>
        <w:spacing w:after="5" w:line="269" w:lineRule="auto"/>
        <w:ind w:hanging="360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color w:val="auto"/>
          <w:szCs w:val="22"/>
        </w:rPr>
        <w:t>Staj sonunda</w:t>
      </w:r>
      <w:r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 </w:t>
      </w:r>
      <w:r w:rsidR="009635AD"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>Öğrenci Staj Değerlendirme formu (FR-316)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ve </w:t>
      </w:r>
      <w:r w:rsidR="00FA24C2"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>Devam çizelgesi</w:t>
      </w:r>
      <w:r w:rsidR="0030585C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9635AD" w:rsidRPr="00397468">
        <w:rPr>
          <w:rFonts w:ascii="Times New Roman" w:eastAsia="Times New Roman" w:hAnsi="Times New Roman" w:cs="Times New Roman"/>
          <w:color w:val="auto"/>
          <w:szCs w:val="22"/>
        </w:rPr>
        <w:t>(staj dosyası içerisinde yer alır)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kapalı mühürlü zarf içinde</w:t>
      </w:r>
      <w:r w:rsidR="009635AD" w:rsidRPr="00397468">
        <w:rPr>
          <w:rFonts w:ascii="Times New Roman" w:eastAsia="Times New Roman" w:hAnsi="Times New Roman" w:cs="Times New Roman"/>
          <w:color w:val="auto"/>
          <w:szCs w:val="22"/>
        </w:rPr>
        <w:t>,</w:t>
      </w:r>
      <w:r w:rsidR="00FA24C2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</w:p>
    <w:p w14:paraId="207122EF" w14:textId="4AC58B5F" w:rsidR="002C05F8" w:rsidRPr="00397468" w:rsidRDefault="00FA24C2">
      <w:pPr>
        <w:numPr>
          <w:ilvl w:val="1"/>
          <w:numId w:val="3"/>
        </w:numPr>
        <w:spacing w:after="117" w:line="269" w:lineRule="auto"/>
        <w:ind w:hanging="360"/>
        <w:jc w:val="both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>Staj dosyası</w:t>
      </w:r>
      <w:r w:rsidR="0030585C" w:rsidRPr="00397468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 (FR-318)</w:t>
      </w:r>
      <w:r w:rsidR="0030585C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Pr="00397468">
        <w:rPr>
          <w:rFonts w:ascii="Times New Roman" w:eastAsia="Times New Roman" w:hAnsi="Times New Roman" w:cs="Times New Roman"/>
          <w:color w:val="auto"/>
          <w:szCs w:val="22"/>
        </w:rPr>
        <w:t>imzaları tamamlanmış</w:t>
      </w:r>
      <w:r w:rsidR="0030585C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bir şekilde</w:t>
      </w:r>
      <w:r w:rsidR="007F6583" w:rsidRPr="00397468">
        <w:rPr>
          <w:rFonts w:ascii="Times New Roman" w:eastAsia="Times New Roman" w:hAnsi="Times New Roman" w:cs="Times New Roman"/>
          <w:color w:val="auto"/>
          <w:szCs w:val="22"/>
        </w:rPr>
        <w:t xml:space="preserve"> teslim edilmelidir.</w:t>
      </w:r>
    </w:p>
    <w:p w14:paraId="2F55EEC9" w14:textId="7A66B3D9" w:rsidR="002C05F8" w:rsidRPr="00397468" w:rsidRDefault="00FA24C2" w:rsidP="00E87D25">
      <w:pPr>
        <w:pStyle w:val="ListeParagraf"/>
        <w:numPr>
          <w:ilvl w:val="0"/>
          <w:numId w:val="6"/>
        </w:numPr>
        <w:spacing w:after="178" w:line="269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97468">
        <w:rPr>
          <w:rFonts w:ascii="Times New Roman" w:eastAsia="Times New Roman" w:hAnsi="Times New Roman" w:cs="Times New Roman"/>
          <w:b/>
          <w:bCs/>
          <w:i/>
          <w:iCs/>
        </w:rPr>
        <w:t>Stajı tamamlayan öğrenci,</w:t>
      </w:r>
      <w:r w:rsidRPr="003974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87D25" w:rsidRPr="00397468">
        <w:rPr>
          <w:rFonts w:ascii="Times New Roman" w:hAnsi="Times New Roman" w:cs="Times New Roman"/>
          <w:b/>
          <w:bCs/>
          <w:i/>
          <w:iCs/>
        </w:rPr>
        <w:t>s</w:t>
      </w:r>
      <w:r w:rsidR="007F6583" w:rsidRPr="00397468">
        <w:rPr>
          <w:rFonts w:ascii="Times New Roman" w:hAnsi="Times New Roman" w:cs="Times New Roman"/>
          <w:b/>
          <w:bCs/>
          <w:i/>
          <w:iCs/>
        </w:rPr>
        <w:t xml:space="preserve">taj </w:t>
      </w:r>
      <w:r w:rsidR="00E87D25" w:rsidRPr="00397468">
        <w:rPr>
          <w:rFonts w:ascii="Times New Roman" w:hAnsi="Times New Roman" w:cs="Times New Roman"/>
          <w:b/>
          <w:bCs/>
          <w:i/>
          <w:iCs/>
        </w:rPr>
        <w:t>d</w:t>
      </w:r>
      <w:r w:rsidR="007F6583" w:rsidRPr="00397468">
        <w:rPr>
          <w:rFonts w:ascii="Times New Roman" w:hAnsi="Times New Roman" w:cs="Times New Roman"/>
          <w:b/>
          <w:bCs/>
          <w:i/>
          <w:iCs/>
        </w:rPr>
        <w:t xml:space="preserve">eğerlendirme </w:t>
      </w:r>
      <w:r w:rsidR="00E87D25" w:rsidRPr="00397468">
        <w:rPr>
          <w:rFonts w:ascii="Times New Roman" w:hAnsi="Times New Roman" w:cs="Times New Roman"/>
          <w:b/>
          <w:bCs/>
          <w:i/>
          <w:iCs/>
        </w:rPr>
        <w:t>f</w:t>
      </w:r>
      <w:r w:rsidR="007F6583" w:rsidRPr="00397468">
        <w:rPr>
          <w:rFonts w:ascii="Times New Roman" w:hAnsi="Times New Roman" w:cs="Times New Roman"/>
          <w:b/>
          <w:bCs/>
          <w:i/>
          <w:iCs/>
        </w:rPr>
        <w:t>ormunu,</w:t>
      </w:r>
      <w:r w:rsidR="00B0019F" w:rsidRPr="00397468">
        <w:rPr>
          <w:rFonts w:ascii="Times New Roman" w:hAnsi="Times New Roman" w:cs="Times New Roman"/>
          <w:b/>
          <w:bCs/>
          <w:i/>
          <w:iCs/>
        </w:rPr>
        <w:t xml:space="preserve"> devam çizelgesini,</w:t>
      </w:r>
      <w:r w:rsidR="007F6583" w:rsidRPr="003974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87D25" w:rsidRPr="00397468">
        <w:rPr>
          <w:rFonts w:ascii="Times New Roman" w:hAnsi="Times New Roman" w:cs="Times New Roman"/>
          <w:b/>
          <w:bCs/>
          <w:i/>
          <w:iCs/>
        </w:rPr>
        <w:t>s</w:t>
      </w:r>
      <w:r w:rsidR="007F6583" w:rsidRPr="00397468">
        <w:rPr>
          <w:rFonts w:ascii="Times New Roman" w:hAnsi="Times New Roman" w:cs="Times New Roman"/>
          <w:b/>
          <w:bCs/>
          <w:i/>
          <w:iCs/>
        </w:rPr>
        <w:t xml:space="preserve">taj </w:t>
      </w:r>
      <w:r w:rsidR="00E91886" w:rsidRPr="00397468">
        <w:rPr>
          <w:rFonts w:ascii="Times New Roman" w:eastAsia="Times New Roman" w:hAnsi="Times New Roman" w:cs="Times New Roman"/>
          <w:b/>
          <w:bCs/>
          <w:i/>
          <w:iCs/>
        </w:rPr>
        <w:t>puantaj</w:t>
      </w:r>
      <w:r w:rsidR="00E46B71" w:rsidRPr="00397468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7F6583" w:rsidRPr="00397468">
        <w:rPr>
          <w:rFonts w:ascii="Times New Roman" w:eastAsia="Times New Roman" w:hAnsi="Times New Roman" w:cs="Times New Roman"/>
          <w:b/>
          <w:bCs/>
          <w:i/>
          <w:iCs/>
        </w:rPr>
        <w:t>formlarının</w:t>
      </w:r>
      <w:r w:rsidR="00E46B71" w:rsidRPr="00397468">
        <w:rPr>
          <w:rFonts w:ascii="Times New Roman" w:eastAsia="Times New Roman" w:hAnsi="Times New Roman" w:cs="Times New Roman"/>
          <w:b/>
          <w:bCs/>
          <w:i/>
          <w:iCs/>
        </w:rPr>
        <w:t xml:space="preserve"> asılları</w:t>
      </w:r>
      <w:r w:rsidR="007F6583" w:rsidRPr="00397468">
        <w:rPr>
          <w:rFonts w:ascii="Times New Roman" w:eastAsia="Times New Roman" w:hAnsi="Times New Roman" w:cs="Times New Roman"/>
          <w:b/>
          <w:bCs/>
          <w:i/>
          <w:iCs/>
        </w:rPr>
        <w:t>nı</w:t>
      </w:r>
      <w:r w:rsidR="00C838EA" w:rsidRPr="00397468">
        <w:rPr>
          <w:rFonts w:ascii="Times New Roman" w:eastAsia="Times New Roman" w:hAnsi="Times New Roman" w:cs="Times New Roman"/>
          <w:b/>
          <w:bCs/>
          <w:i/>
          <w:iCs/>
        </w:rPr>
        <w:t xml:space="preserve">, staj defterinin sonunda yer alan </w:t>
      </w:r>
      <w:r w:rsidR="003E1303" w:rsidRPr="00397468">
        <w:rPr>
          <w:rFonts w:ascii="Times New Roman" w:eastAsia="Times New Roman" w:hAnsi="Times New Roman" w:cs="Times New Roman"/>
          <w:b/>
          <w:bCs/>
          <w:i/>
          <w:iCs/>
        </w:rPr>
        <w:t>kurum öğrenci değerlendirme formunu</w:t>
      </w:r>
      <w:r w:rsidRPr="00397468">
        <w:rPr>
          <w:rFonts w:ascii="Times New Roman" w:eastAsia="Times New Roman" w:hAnsi="Times New Roman" w:cs="Times New Roman"/>
          <w:b/>
          <w:bCs/>
          <w:i/>
          <w:iCs/>
        </w:rPr>
        <w:t xml:space="preserve"> ve staj dosyasını </w:t>
      </w:r>
      <w:r w:rsidR="0072045A" w:rsidRPr="00397468">
        <w:rPr>
          <w:rFonts w:ascii="Times New Roman" w:eastAsia="Times New Roman" w:hAnsi="Times New Roman" w:cs="Times New Roman"/>
          <w:b/>
          <w:bCs/>
          <w:i/>
          <w:iCs/>
        </w:rPr>
        <w:t>yeni başlayan dönemde en geç bir ay içer</w:t>
      </w:r>
      <w:r w:rsidR="003E6B10" w:rsidRPr="00397468">
        <w:rPr>
          <w:rFonts w:ascii="Times New Roman" w:eastAsia="Times New Roman" w:hAnsi="Times New Roman" w:cs="Times New Roman"/>
          <w:b/>
          <w:bCs/>
          <w:i/>
          <w:iCs/>
        </w:rPr>
        <w:t>i</w:t>
      </w:r>
      <w:r w:rsidR="0072045A" w:rsidRPr="00397468">
        <w:rPr>
          <w:rFonts w:ascii="Times New Roman" w:eastAsia="Times New Roman" w:hAnsi="Times New Roman" w:cs="Times New Roman"/>
          <w:b/>
          <w:bCs/>
          <w:i/>
          <w:iCs/>
        </w:rPr>
        <w:t xml:space="preserve">sinde danışmanına </w:t>
      </w:r>
      <w:r w:rsidR="003E6B10" w:rsidRPr="00397468">
        <w:rPr>
          <w:rFonts w:ascii="Times New Roman" w:eastAsia="Times New Roman" w:hAnsi="Times New Roman" w:cs="Times New Roman"/>
          <w:b/>
          <w:bCs/>
          <w:i/>
          <w:iCs/>
        </w:rPr>
        <w:t xml:space="preserve">teslim etmelidir. </w:t>
      </w:r>
    </w:p>
    <w:p w14:paraId="08F48D22" w14:textId="77777777" w:rsidR="00E87D25" w:rsidRPr="00397468" w:rsidRDefault="00E87D25" w:rsidP="00E87D25">
      <w:pPr>
        <w:pStyle w:val="ListeParagraf"/>
        <w:spacing w:after="178" w:line="269" w:lineRule="auto"/>
        <w:ind w:left="345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EB66532" w14:textId="3D65487F" w:rsidR="002C05F8" w:rsidRPr="00397468" w:rsidRDefault="00FA24C2" w:rsidP="00E87D25">
      <w:pPr>
        <w:pStyle w:val="ListeParagraf"/>
        <w:numPr>
          <w:ilvl w:val="0"/>
          <w:numId w:val="6"/>
        </w:numPr>
        <w:spacing w:after="158" w:line="238" w:lineRule="auto"/>
        <w:rPr>
          <w:rFonts w:ascii="Times New Roman" w:hAnsi="Times New Roman" w:cs="Times New Roman"/>
          <w:iCs/>
        </w:rPr>
      </w:pPr>
      <w:r w:rsidRPr="00397468">
        <w:rPr>
          <w:rFonts w:ascii="Times New Roman" w:eastAsia="Times New Roman" w:hAnsi="Times New Roman" w:cs="Times New Roman"/>
          <w:b/>
          <w:iCs/>
        </w:rPr>
        <w:t>Staj sonunda evrakları tam olan öğrencilerin dosyaları değerlendirmeye alın</w:t>
      </w:r>
      <w:r w:rsidR="005665C7" w:rsidRPr="00397468">
        <w:rPr>
          <w:rFonts w:ascii="Times New Roman" w:eastAsia="Times New Roman" w:hAnsi="Times New Roman" w:cs="Times New Roman"/>
          <w:b/>
          <w:iCs/>
        </w:rPr>
        <w:t>ı</w:t>
      </w:r>
      <w:r w:rsidRPr="00397468">
        <w:rPr>
          <w:rFonts w:ascii="Times New Roman" w:eastAsia="Times New Roman" w:hAnsi="Times New Roman" w:cs="Times New Roman"/>
          <w:b/>
          <w:iCs/>
        </w:rPr>
        <w:t>r</w:t>
      </w:r>
      <w:r w:rsidR="005665C7" w:rsidRPr="00397468">
        <w:rPr>
          <w:rFonts w:ascii="Times New Roman" w:eastAsia="Times New Roman" w:hAnsi="Times New Roman" w:cs="Times New Roman"/>
          <w:b/>
          <w:iCs/>
        </w:rPr>
        <w:t xml:space="preserve"> ve</w:t>
      </w:r>
      <w:r w:rsidRPr="00397468">
        <w:rPr>
          <w:rFonts w:ascii="Times New Roman" w:eastAsia="Times New Roman" w:hAnsi="Times New Roman" w:cs="Times New Roman"/>
          <w:b/>
          <w:iCs/>
        </w:rPr>
        <w:t xml:space="preserve"> staj notları belirlenir. </w:t>
      </w:r>
    </w:p>
    <w:p w14:paraId="0654F048" w14:textId="77777777" w:rsidR="002C05F8" w:rsidRPr="00397468" w:rsidRDefault="00FA24C2">
      <w:pPr>
        <w:spacing w:after="130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 xml:space="preserve"> </w:t>
      </w:r>
    </w:p>
    <w:p w14:paraId="7B798686" w14:textId="77777777" w:rsidR="002C05F8" w:rsidRPr="00397468" w:rsidRDefault="00FA24C2">
      <w:pPr>
        <w:spacing w:after="158"/>
        <w:rPr>
          <w:rFonts w:ascii="Times New Roman" w:hAnsi="Times New Roman" w:cs="Times New Roman"/>
          <w:color w:val="auto"/>
          <w:szCs w:val="22"/>
        </w:rPr>
      </w:pPr>
      <w:r w:rsidRPr="00397468">
        <w:rPr>
          <w:rFonts w:ascii="Times New Roman" w:eastAsia="Times New Roman" w:hAnsi="Times New Roman" w:cs="Times New Roman"/>
          <w:b/>
          <w:i/>
          <w:color w:val="auto"/>
          <w:szCs w:val="22"/>
        </w:rPr>
        <w:t xml:space="preserve"> </w:t>
      </w:r>
    </w:p>
    <w:p w14:paraId="6446072B" w14:textId="21EF3234" w:rsidR="002C05F8" w:rsidRDefault="00FA24C2" w:rsidP="00D449AD">
      <w:pPr>
        <w:spacing w:after="5410"/>
        <w:ind w:left="720"/>
      </w:pPr>
      <w:bookmarkStart w:id="0" w:name="_GoBack"/>
      <w:r w:rsidRPr="00003678">
        <w:rPr>
          <w:rFonts w:ascii="Times New Roman" w:eastAsia="Times New Roman" w:hAnsi="Times New Roman" w:cs="Times New Roman"/>
          <w:szCs w:val="22"/>
        </w:rPr>
        <w:t xml:space="preserve"> </w:t>
      </w:r>
      <w:bookmarkEnd w:id="0"/>
    </w:p>
    <w:sectPr w:rsidR="002C05F8" w:rsidSect="00042843">
      <w:headerReference w:type="default" r:id="rId9"/>
      <w:footerReference w:type="default" r:id="rId10"/>
      <w:pgSz w:w="11906" w:h="16838"/>
      <w:pgMar w:top="713" w:right="1133" w:bottom="260" w:left="1416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AB7B" w14:textId="77777777" w:rsidR="00017F4E" w:rsidRDefault="00017F4E" w:rsidP="00042843">
      <w:pPr>
        <w:spacing w:after="0" w:line="240" w:lineRule="auto"/>
      </w:pPr>
      <w:r>
        <w:separator/>
      </w:r>
    </w:p>
  </w:endnote>
  <w:endnote w:type="continuationSeparator" w:id="0">
    <w:p w14:paraId="6CF0F402" w14:textId="77777777" w:rsidR="00017F4E" w:rsidRDefault="00017F4E" w:rsidP="0004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19"/>
      <w:gridCol w:w="3498"/>
      <w:gridCol w:w="3064"/>
    </w:tblGrid>
    <w:tr w:rsidR="00042843" w:rsidRPr="00042843" w14:paraId="62B83656" w14:textId="77777777" w:rsidTr="00042843">
      <w:trPr>
        <w:trHeight w:val="340"/>
      </w:trPr>
      <w:tc>
        <w:tcPr>
          <w:tcW w:w="32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06F478" w14:textId="77777777" w:rsidR="00042843" w:rsidRPr="0066032B" w:rsidRDefault="00042843" w:rsidP="000428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</w:pPr>
          <w:r w:rsidRPr="0066032B"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DD7EC0" w14:textId="77777777" w:rsidR="00042843" w:rsidRPr="0066032B" w:rsidRDefault="00042843" w:rsidP="000428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</w:pPr>
          <w:r w:rsidRPr="0066032B"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  <w:t>Sistem Onayı</w:t>
          </w:r>
        </w:p>
      </w:tc>
      <w:tc>
        <w:tcPr>
          <w:tcW w:w="30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6547FD1" w14:textId="77777777" w:rsidR="00042843" w:rsidRPr="0066032B" w:rsidRDefault="00042843" w:rsidP="000428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</w:pPr>
          <w:r w:rsidRPr="0066032B"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  <w:t>Yürürlük Onayı</w:t>
          </w:r>
        </w:p>
      </w:tc>
    </w:tr>
    <w:tr w:rsidR="00042843" w:rsidRPr="00042843" w14:paraId="0A2B366D" w14:textId="77777777" w:rsidTr="00042843">
      <w:trPr>
        <w:trHeight w:val="340"/>
      </w:trPr>
      <w:tc>
        <w:tcPr>
          <w:tcW w:w="32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097109" w14:textId="77777777" w:rsidR="00042843" w:rsidRPr="0066032B" w:rsidRDefault="00042843" w:rsidP="000428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</w:pPr>
          <w:r w:rsidRPr="0066032B"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424069" w14:textId="77777777" w:rsidR="00042843" w:rsidRPr="0066032B" w:rsidRDefault="00042843" w:rsidP="000428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</w:pPr>
          <w:r w:rsidRPr="0066032B"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  <w:t>Kalite Koordinatörü</w:t>
          </w:r>
        </w:p>
      </w:tc>
      <w:tc>
        <w:tcPr>
          <w:tcW w:w="30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9ADC354" w14:textId="77777777" w:rsidR="00042843" w:rsidRPr="0066032B" w:rsidRDefault="00042843" w:rsidP="000428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</w:pPr>
          <w:r w:rsidRPr="0066032B">
            <w:rPr>
              <w:rFonts w:ascii="Times New Roman" w:hAnsi="Times New Roman" w:cs="Times New Roman"/>
              <w:color w:val="auto"/>
              <w:kern w:val="0"/>
              <w:sz w:val="24"/>
              <w:szCs w:val="22"/>
              <w14:ligatures w14:val="none"/>
            </w:rPr>
            <w:t>Üst Yönetici</w:t>
          </w:r>
        </w:p>
      </w:tc>
    </w:tr>
  </w:tbl>
  <w:p w14:paraId="706F4E32" w14:textId="0B6FB58A" w:rsidR="00042843" w:rsidRDefault="00042843">
    <w:pPr>
      <w:pStyle w:val="AltBilgi"/>
    </w:pPr>
  </w:p>
  <w:p w14:paraId="003BB640" w14:textId="77777777" w:rsidR="00042843" w:rsidRDefault="0004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009F" w14:textId="77777777" w:rsidR="00017F4E" w:rsidRDefault="00017F4E" w:rsidP="00042843">
      <w:pPr>
        <w:spacing w:after="0" w:line="240" w:lineRule="auto"/>
      </w:pPr>
      <w:r>
        <w:separator/>
      </w:r>
    </w:p>
  </w:footnote>
  <w:footnote w:type="continuationSeparator" w:id="0">
    <w:p w14:paraId="11DDEA13" w14:textId="77777777" w:rsidR="00017F4E" w:rsidRDefault="00017F4E" w:rsidP="0004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0" w:type="dxa"/>
      <w:tblInd w:w="-8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12"/>
      <w:gridCol w:w="1828"/>
      <w:gridCol w:w="1328"/>
    </w:tblGrid>
    <w:tr w:rsidR="0066032B" w:rsidRPr="002955D0" w14:paraId="2DCC80AC" w14:textId="77777777" w:rsidTr="0066032B">
      <w:trPr>
        <w:trHeight w:val="258"/>
      </w:trPr>
      <w:tc>
        <w:tcPr>
          <w:tcW w:w="1702" w:type="dxa"/>
          <w:vMerge w:val="restart"/>
          <w:vAlign w:val="center"/>
        </w:tcPr>
        <w:p w14:paraId="3A768ABD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2955D0">
            <w:rPr>
              <w:rFonts w:ascii="Times New Roman" w:hAnsi="Times New Roman" w:cs="Times New Roman"/>
              <w:noProof/>
              <w:sz w:val="24"/>
            </w:rPr>
            <w:drawing>
              <wp:inline distT="0" distB="0" distL="0" distR="0" wp14:anchorId="08195531" wp14:editId="4EE5F831">
                <wp:extent cx="836295" cy="836295"/>
                <wp:effectExtent l="0" t="0" r="1905" b="1905"/>
                <wp:docPr id="256628755" name="Resim 256628755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319CD162" w14:textId="77777777" w:rsidR="0066032B" w:rsidRPr="00042843" w:rsidRDefault="0066032B" w:rsidP="0066032B">
          <w:pPr>
            <w:spacing w:after="22"/>
            <w:ind w:left="23"/>
            <w:jc w:val="center"/>
            <w:rPr>
              <w:rFonts w:ascii="Times New Roman" w:eastAsia="Times New Roman" w:hAnsi="Times New Roman" w:cs="Times New Roman"/>
              <w:b/>
              <w:sz w:val="24"/>
              <w:szCs w:val="22"/>
            </w:rPr>
          </w:pPr>
          <w:r w:rsidRPr="00042843">
            <w:rPr>
              <w:rFonts w:ascii="Times New Roman" w:eastAsia="Times New Roman" w:hAnsi="Times New Roman" w:cs="Times New Roman"/>
              <w:b/>
              <w:sz w:val="24"/>
              <w:szCs w:val="22"/>
            </w:rPr>
            <w:t>STAJ İŞLEMLERİ BİLGİLENDİRME FORMU</w:t>
          </w:r>
        </w:p>
        <w:p w14:paraId="70B54D4C" w14:textId="0F4DAAC4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1828" w:type="dxa"/>
          <w:vAlign w:val="center"/>
        </w:tcPr>
        <w:p w14:paraId="7663583D" w14:textId="77777777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Doküman No</w:t>
          </w:r>
        </w:p>
      </w:tc>
      <w:tc>
        <w:tcPr>
          <w:tcW w:w="1328" w:type="dxa"/>
          <w:vAlign w:val="center"/>
        </w:tcPr>
        <w:p w14:paraId="5C3D1146" w14:textId="5DBD1BD1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t>FR.</w:t>
          </w:r>
          <w:r w:rsidRPr="0066032B">
            <w:rPr>
              <w:rFonts w:ascii="Times New Roman" w:hAnsi="Times New Roman" w:cs="Times New Roman"/>
              <w:b/>
              <w:sz w:val="24"/>
            </w:rPr>
            <w:t>317</w:t>
          </w:r>
        </w:p>
      </w:tc>
    </w:tr>
    <w:tr w:rsidR="0066032B" w:rsidRPr="002955D0" w14:paraId="4D8E8960" w14:textId="77777777" w:rsidTr="0066032B">
      <w:trPr>
        <w:trHeight w:val="258"/>
      </w:trPr>
      <w:tc>
        <w:tcPr>
          <w:tcW w:w="1702" w:type="dxa"/>
          <w:vMerge/>
          <w:vAlign w:val="center"/>
        </w:tcPr>
        <w:p w14:paraId="197122F3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24567D4D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2511AF38" w14:textId="77777777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İlk Yayın Tarihi</w:t>
          </w:r>
        </w:p>
      </w:tc>
      <w:tc>
        <w:tcPr>
          <w:tcW w:w="1328" w:type="dxa"/>
          <w:vAlign w:val="center"/>
        </w:tcPr>
        <w:p w14:paraId="327BAC52" w14:textId="20C85D2C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t>10.01.2022</w:t>
          </w:r>
        </w:p>
      </w:tc>
    </w:tr>
    <w:tr w:rsidR="0066032B" w:rsidRPr="002955D0" w14:paraId="496A59D8" w14:textId="77777777" w:rsidTr="0066032B">
      <w:trPr>
        <w:trHeight w:val="258"/>
      </w:trPr>
      <w:tc>
        <w:tcPr>
          <w:tcW w:w="1702" w:type="dxa"/>
          <w:vMerge/>
          <w:vAlign w:val="center"/>
        </w:tcPr>
        <w:p w14:paraId="7038FB91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5517E5C2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10D61587" w14:textId="77777777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Tarihi</w:t>
          </w:r>
        </w:p>
      </w:tc>
      <w:tc>
        <w:tcPr>
          <w:tcW w:w="1328" w:type="dxa"/>
          <w:vAlign w:val="center"/>
        </w:tcPr>
        <w:p w14:paraId="00048B8D" w14:textId="469D6FEC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t>13.03.2025</w:t>
          </w:r>
        </w:p>
      </w:tc>
    </w:tr>
    <w:tr w:rsidR="0066032B" w:rsidRPr="002955D0" w14:paraId="53D4498F" w14:textId="77777777" w:rsidTr="0066032B">
      <w:trPr>
        <w:trHeight w:val="258"/>
      </w:trPr>
      <w:tc>
        <w:tcPr>
          <w:tcW w:w="1702" w:type="dxa"/>
          <w:vMerge/>
          <w:vAlign w:val="center"/>
        </w:tcPr>
        <w:p w14:paraId="10058119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3E366450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47B32ECC" w14:textId="77777777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No</w:t>
          </w:r>
        </w:p>
      </w:tc>
      <w:tc>
        <w:tcPr>
          <w:tcW w:w="1328" w:type="dxa"/>
          <w:vAlign w:val="center"/>
        </w:tcPr>
        <w:p w14:paraId="40172ADD" w14:textId="4B55408F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t>2</w:t>
          </w:r>
        </w:p>
      </w:tc>
    </w:tr>
    <w:tr w:rsidR="0066032B" w:rsidRPr="002955D0" w14:paraId="378F1B5B" w14:textId="77777777" w:rsidTr="0066032B">
      <w:trPr>
        <w:trHeight w:val="258"/>
      </w:trPr>
      <w:tc>
        <w:tcPr>
          <w:tcW w:w="1702" w:type="dxa"/>
          <w:vMerge/>
          <w:vAlign w:val="center"/>
        </w:tcPr>
        <w:p w14:paraId="1216D4A9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10E9057B" w14:textId="77777777" w:rsidR="0066032B" w:rsidRPr="002955D0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5683E7FE" w14:textId="77777777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Sayfa</w:t>
          </w:r>
        </w:p>
      </w:tc>
      <w:tc>
        <w:tcPr>
          <w:tcW w:w="1328" w:type="dxa"/>
          <w:vAlign w:val="center"/>
        </w:tcPr>
        <w:p w14:paraId="1D67F0D7" w14:textId="6F7DF431" w:rsidR="0066032B" w:rsidRPr="0066032B" w:rsidRDefault="0066032B" w:rsidP="0066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b/>
              <w:sz w:val="24"/>
            </w:rPr>
            <w:instrText xml:space="preserve"> PAGE   \* MERGEFORMAT </w:instrTex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4"/>
            </w:rPr>
            <w:t>1</w: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66032B">
            <w:rPr>
              <w:rFonts w:ascii="Times New Roman" w:hAnsi="Times New Roman" w:cs="Times New Roman"/>
              <w:b/>
              <w:sz w:val="24"/>
            </w:rPr>
            <w:t>/</w:t>
          </w:r>
          <w:r w:rsidRPr="0066032B">
            <w:rPr>
              <w:rFonts w:ascii="Times New Roman" w:hAnsi="Times New Roman" w:cs="Times New Roman"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Pr="0066032B">
            <w:rPr>
              <w:rFonts w:ascii="Times New Roman" w:hAnsi="Times New Roman" w:cs="Times New Roman"/>
              <w:sz w:val="24"/>
            </w:rPr>
            <w:fldChar w:fldCharType="separate"/>
          </w:r>
          <w:r w:rsidRPr="0066032B">
            <w:rPr>
              <w:rFonts w:ascii="Times New Roman" w:hAnsi="Times New Roman" w:cs="Times New Roman"/>
              <w:b/>
              <w:noProof/>
              <w:sz w:val="24"/>
            </w:rPr>
            <w:t>2</w:t>
          </w:r>
          <w:r w:rsidRPr="0066032B">
            <w:rPr>
              <w:rFonts w:ascii="Times New Roman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1F4AFD4A" w14:textId="763B0335" w:rsidR="0066032B" w:rsidRDefault="0066032B">
    <w:pPr>
      <w:pStyle w:val="stBilgi"/>
    </w:pPr>
  </w:p>
  <w:p w14:paraId="3D8A9AD7" w14:textId="77777777" w:rsidR="0066032B" w:rsidRDefault="006603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B7F"/>
    <w:multiLevelType w:val="hybridMultilevel"/>
    <w:tmpl w:val="2D06CB82"/>
    <w:lvl w:ilvl="0" w:tplc="C7FC8D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5E6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C67F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FEF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8A02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22A02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C481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E88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808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4363B"/>
    <w:multiLevelType w:val="hybridMultilevel"/>
    <w:tmpl w:val="0C12797A"/>
    <w:lvl w:ilvl="0" w:tplc="637CFCC8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22927F4A"/>
    <w:multiLevelType w:val="hybridMultilevel"/>
    <w:tmpl w:val="B07E4944"/>
    <w:lvl w:ilvl="0" w:tplc="01DA4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798"/>
    <w:multiLevelType w:val="hybridMultilevel"/>
    <w:tmpl w:val="B7888734"/>
    <w:lvl w:ilvl="0" w:tplc="5A084E0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DA7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46B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AC0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AE9D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565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8EE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E06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F4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687D76"/>
    <w:multiLevelType w:val="hybridMultilevel"/>
    <w:tmpl w:val="FC8C0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1062F"/>
    <w:multiLevelType w:val="hybridMultilevel"/>
    <w:tmpl w:val="E32EEA6C"/>
    <w:lvl w:ilvl="0" w:tplc="D58E534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8076E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8AE46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B812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49398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23D2A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258F4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62348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CE8A6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F8"/>
    <w:rsid w:val="00003678"/>
    <w:rsid w:val="00017F4E"/>
    <w:rsid w:val="0003701C"/>
    <w:rsid w:val="00042843"/>
    <w:rsid w:val="00057919"/>
    <w:rsid w:val="000E4F59"/>
    <w:rsid w:val="00102A5C"/>
    <w:rsid w:val="001B25EB"/>
    <w:rsid w:val="001B4540"/>
    <w:rsid w:val="00226998"/>
    <w:rsid w:val="00287C69"/>
    <w:rsid w:val="002C05F8"/>
    <w:rsid w:val="0030585C"/>
    <w:rsid w:val="003132A7"/>
    <w:rsid w:val="00373466"/>
    <w:rsid w:val="003853CC"/>
    <w:rsid w:val="00395B85"/>
    <w:rsid w:val="00397468"/>
    <w:rsid w:val="003B70A5"/>
    <w:rsid w:val="003E1303"/>
    <w:rsid w:val="003E2231"/>
    <w:rsid w:val="003E6B10"/>
    <w:rsid w:val="004000CB"/>
    <w:rsid w:val="004428C0"/>
    <w:rsid w:val="005655E0"/>
    <w:rsid w:val="005665C7"/>
    <w:rsid w:val="005878AF"/>
    <w:rsid w:val="005B177A"/>
    <w:rsid w:val="005C28B5"/>
    <w:rsid w:val="0066032B"/>
    <w:rsid w:val="0068767B"/>
    <w:rsid w:val="006A0231"/>
    <w:rsid w:val="006C6A62"/>
    <w:rsid w:val="006D08FC"/>
    <w:rsid w:val="006D1786"/>
    <w:rsid w:val="0072045A"/>
    <w:rsid w:val="007C438E"/>
    <w:rsid w:val="007F08FC"/>
    <w:rsid w:val="007F2422"/>
    <w:rsid w:val="007F6583"/>
    <w:rsid w:val="008B46D5"/>
    <w:rsid w:val="009635AD"/>
    <w:rsid w:val="009A4C0F"/>
    <w:rsid w:val="009C48FB"/>
    <w:rsid w:val="009D1510"/>
    <w:rsid w:val="009F4B1A"/>
    <w:rsid w:val="00A02A66"/>
    <w:rsid w:val="00A46665"/>
    <w:rsid w:val="00AE53A6"/>
    <w:rsid w:val="00B0019F"/>
    <w:rsid w:val="00B20C36"/>
    <w:rsid w:val="00B22538"/>
    <w:rsid w:val="00B26731"/>
    <w:rsid w:val="00B46F4A"/>
    <w:rsid w:val="00C21887"/>
    <w:rsid w:val="00C838EA"/>
    <w:rsid w:val="00CF66B5"/>
    <w:rsid w:val="00CF74D3"/>
    <w:rsid w:val="00D40CE9"/>
    <w:rsid w:val="00D449AD"/>
    <w:rsid w:val="00D651EC"/>
    <w:rsid w:val="00D776EB"/>
    <w:rsid w:val="00DA59E2"/>
    <w:rsid w:val="00DE5B30"/>
    <w:rsid w:val="00E14257"/>
    <w:rsid w:val="00E46B71"/>
    <w:rsid w:val="00E871E3"/>
    <w:rsid w:val="00E87D25"/>
    <w:rsid w:val="00E91886"/>
    <w:rsid w:val="00EB071A"/>
    <w:rsid w:val="00EC3C76"/>
    <w:rsid w:val="00EE3D19"/>
    <w:rsid w:val="00F84C65"/>
    <w:rsid w:val="00F94789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E145"/>
  <w15:docId w15:val="{423DE949-289C-4030-9164-CD4951A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F08FC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A02A66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2A6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4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2843"/>
    <w:rPr>
      <w:rFonts w:ascii="Calibri" w:eastAsia="Calibri" w:hAnsi="Calibri" w:cs="Calibri"/>
      <w:color w:val="000000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4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284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likmyo@alany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09B8-09B8-4E64-A149-94D7D039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ARİFE ALBAYRAK COŞAR</dc:creator>
  <cp:keywords/>
  <cp:lastModifiedBy>Alku</cp:lastModifiedBy>
  <cp:revision>5</cp:revision>
  <dcterms:created xsi:type="dcterms:W3CDTF">2025-03-10T07:06:00Z</dcterms:created>
  <dcterms:modified xsi:type="dcterms:W3CDTF">2025-03-13T11:12:00Z</dcterms:modified>
</cp:coreProperties>
</file>